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305" w:rsidRPr="0035599D" w:rsidRDefault="00102305" w:rsidP="00102305">
      <w:pPr>
        <w:pStyle w:val="Standard"/>
        <w:jc w:val="center"/>
        <w:rPr>
          <w:b/>
          <w:color w:val="4472C4" w:themeColor="accent1"/>
        </w:rPr>
      </w:pPr>
      <w:bookmarkStart w:id="0" w:name="_GoBack"/>
      <w:bookmarkEnd w:id="0"/>
      <w:r w:rsidRPr="0035599D">
        <w:rPr>
          <w:rFonts w:ascii="Times New Roman" w:hAnsi="Times New Roman" w:cs="Times New Roman"/>
          <w:b/>
          <w:bCs/>
          <w:color w:val="4472C4" w:themeColor="accent1"/>
          <w:sz w:val="79"/>
          <w:u w:val="single"/>
          <w:lang w:val="pl-PL"/>
        </w:rPr>
        <w:t>S P R A W O Z D A N I E</w:t>
      </w:r>
    </w:p>
    <w:p w:rsidR="006309BA" w:rsidRPr="0035599D" w:rsidRDefault="00AB7A16" w:rsidP="006309BA">
      <w:pPr>
        <w:pStyle w:val="Standard"/>
        <w:jc w:val="center"/>
        <w:rPr>
          <w:rFonts w:ascii="Times New Roman" w:hAnsi="Times New Roman" w:cs="Times New Roman"/>
          <w:b/>
          <w:bCs/>
          <w:color w:val="4472C4" w:themeColor="accent1"/>
          <w:sz w:val="79"/>
          <w:szCs w:val="72"/>
          <w:u w:val="single"/>
          <w:lang w:val="pl-PL"/>
        </w:rPr>
      </w:pPr>
      <w:r w:rsidRPr="0035599D">
        <w:rPr>
          <w:rFonts w:ascii="Times New Roman" w:hAnsi="Times New Roman" w:cs="Times New Roman"/>
          <w:b/>
          <w:bCs/>
          <w:color w:val="4472C4" w:themeColor="accent1"/>
          <w:sz w:val="79"/>
          <w:szCs w:val="72"/>
          <w:u w:val="single"/>
          <w:lang w:val="pl-PL"/>
        </w:rPr>
        <w:t>Z DZIAŁALNOŚCI</w:t>
      </w:r>
    </w:p>
    <w:p w:rsidR="006309BA" w:rsidRDefault="006309BA" w:rsidP="00AB7A16">
      <w:pPr>
        <w:pStyle w:val="Cytatintensywny"/>
        <w:rPr>
          <w:rFonts w:ascii="Algerian" w:hAnsi="Algerian"/>
          <w:color w:val="auto"/>
          <w:sz w:val="72"/>
          <w:szCs w:val="72"/>
        </w:rPr>
      </w:pPr>
    </w:p>
    <w:p w:rsidR="002367CB" w:rsidRDefault="00102305" w:rsidP="00AB7A16">
      <w:pPr>
        <w:pStyle w:val="Cytatintensywny"/>
        <w:rPr>
          <w:rFonts w:ascii="Algerian" w:hAnsi="Algerian"/>
          <w:color w:val="auto"/>
          <w:sz w:val="72"/>
          <w:szCs w:val="72"/>
        </w:rPr>
      </w:pPr>
      <w:r w:rsidRPr="006309BA">
        <w:rPr>
          <w:rFonts w:ascii="Algerian" w:hAnsi="Algerian"/>
          <w:color w:val="auto"/>
          <w:sz w:val="72"/>
          <w:szCs w:val="72"/>
        </w:rPr>
        <w:t xml:space="preserve"> GMINNEGO </w:t>
      </w:r>
    </w:p>
    <w:p w:rsidR="00102305" w:rsidRPr="006309BA" w:rsidRDefault="00102305" w:rsidP="00AB7A16">
      <w:pPr>
        <w:pStyle w:val="Cytatintensywny"/>
        <w:rPr>
          <w:color w:val="auto"/>
        </w:rPr>
      </w:pPr>
      <w:r w:rsidRPr="006309BA">
        <w:rPr>
          <w:rFonts w:ascii="Algerian" w:hAnsi="Algerian"/>
          <w:color w:val="auto"/>
          <w:sz w:val="72"/>
          <w:szCs w:val="72"/>
        </w:rPr>
        <w:t>O</w:t>
      </w:r>
      <w:r w:rsidRPr="006309BA">
        <w:rPr>
          <w:rFonts w:ascii="Times New Roman" w:hAnsi="Times New Roman" w:cs="Times New Roman"/>
          <w:color w:val="auto"/>
          <w:sz w:val="72"/>
          <w:szCs w:val="72"/>
        </w:rPr>
        <w:t>Ś</w:t>
      </w:r>
      <w:r w:rsidRPr="006309BA">
        <w:rPr>
          <w:rFonts w:ascii="Algerian" w:hAnsi="Algerian"/>
          <w:color w:val="auto"/>
          <w:sz w:val="72"/>
          <w:szCs w:val="72"/>
        </w:rPr>
        <w:t>RODKA POMOCY  SPO</w:t>
      </w:r>
      <w:r w:rsidRPr="006309BA">
        <w:rPr>
          <w:rFonts w:ascii="Times New Roman" w:hAnsi="Times New Roman" w:cs="Times New Roman"/>
          <w:color w:val="auto"/>
          <w:sz w:val="72"/>
          <w:szCs w:val="72"/>
        </w:rPr>
        <w:t>Ł</w:t>
      </w:r>
      <w:r w:rsidRPr="006309BA">
        <w:rPr>
          <w:rFonts w:ascii="Algerian" w:hAnsi="Algerian"/>
          <w:color w:val="auto"/>
          <w:sz w:val="72"/>
          <w:szCs w:val="72"/>
        </w:rPr>
        <w:t>ECZNEJ</w:t>
      </w:r>
    </w:p>
    <w:p w:rsidR="00102305" w:rsidRPr="002367CB" w:rsidRDefault="002367CB" w:rsidP="006309BA">
      <w:pPr>
        <w:pStyle w:val="Cytatintensywny"/>
        <w:rPr>
          <w:rFonts w:ascii="Times New Roman" w:hAnsi="Times New Roman" w:cs="Times New Roman"/>
          <w:color w:val="auto"/>
          <w:sz w:val="72"/>
          <w:szCs w:val="72"/>
        </w:rPr>
      </w:pPr>
      <w:r>
        <w:rPr>
          <w:rFonts w:ascii="Algerian" w:hAnsi="Algerian"/>
          <w:color w:val="auto"/>
          <w:sz w:val="72"/>
          <w:szCs w:val="72"/>
        </w:rPr>
        <w:t>W KAW</w:t>
      </w:r>
      <w:r w:rsidRPr="00CD5ED1">
        <w:rPr>
          <w:rFonts w:ascii="Times New Roman" w:hAnsi="Times New Roman" w:cs="Times New Roman"/>
          <w:color w:val="auto"/>
          <w:sz w:val="72"/>
          <w:szCs w:val="72"/>
        </w:rPr>
        <w:t>Ę</w:t>
      </w:r>
      <w:r w:rsidRPr="00CD5ED1">
        <w:rPr>
          <w:rFonts w:ascii="Algerian" w:hAnsi="Algerian" w:cs="Times New Roman"/>
          <w:color w:val="auto"/>
          <w:sz w:val="72"/>
          <w:szCs w:val="72"/>
        </w:rPr>
        <w:t>CZYNIE</w:t>
      </w:r>
    </w:p>
    <w:p w:rsidR="006309BA" w:rsidRDefault="006309BA" w:rsidP="006309BA">
      <w:pPr>
        <w:pStyle w:val="Cytatintensywny"/>
        <w:rPr>
          <w:rFonts w:ascii="Algerian" w:hAnsi="Algerian"/>
          <w:color w:val="auto"/>
          <w:sz w:val="72"/>
          <w:szCs w:val="72"/>
        </w:rPr>
      </w:pPr>
    </w:p>
    <w:p w:rsidR="00102305" w:rsidRPr="0035599D" w:rsidRDefault="002367CB" w:rsidP="006309BA">
      <w:pPr>
        <w:pStyle w:val="Cytatintensywny"/>
        <w:rPr>
          <w:rFonts w:ascii="Algerian" w:hAnsi="Algerian"/>
          <w:sz w:val="72"/>
          <w:szCs w:val="72"/>
        </w:rPr>
      </w:pPr>
      <w:r>
        <w:rPr>
          <w:rFonts w:ascii="Algerian" w:hAnsi="Algerian"/>
          <w:sz w:val="72"/>
          <w:szCs w:val="72"/>
        </w:rPr>
        <w:t>ZA ROK 2022</w:t>
      </w:r>
    </w:p>
    <w:p w:rsidR="006309BA" w:rsidRPr="006309BA" w:rsidRDefault="006309BA" w:rsidP="006309BA"/>
    <w:p w:rsidR="006309BA" w:rsidRPr="006309BA" w:rsidRDefault="006309BA" w:rsidP="006309BA"/>
    <w:p w:rsidR="006309BA" w:rsidRDefault="006309BA" w:rsidP="00102305">
      <w:pPr>
        <w:pStyle w:val="Standard"/>
        <w:jc w:val="center"/>
        <w:rPr>
          <w:rFonts w:ascii="sans-serif" w:hAnsi="sans-serif" w:hint="eastAsia"/>
          <w:b/>
          <w:color w:val="1F497D"/>
          <w:szCs w:val="22"/>
          <w:u w:val="single"/>
          <w:lang w:val="pl-PL"/>
        </w:rPr>
      </w:pPr>
    </w:p>
    <w:p w:rsidR="006309BA" w:rsidRDefault="006309BA" w:rsidP="00102305">
      <w:pPr>
        <w:pStyle w:val="Standard"/>
        <w:jc w:val="center"/>
        <w:rPr>
          <w:rFonts w:ascii="sans-serif" w:hAnsi="sans-serif" w:hint="eastAsia"/>
          <w:b/>
          <w:color w:val="1F497D"/>
          <w:szCs w:val="22"/>
          <w:u w:val="single"/>
          <w:lang w:val="pl-PL"/>
        </w:rPr>
      </w:pPr>
    </w:p>
    <w:p w:rsidR="006309BA" w:rsidRDefault="006309BA" w:rsidP="00102305">
      <w:pPr>
        <w:pStyle w:val="Standard"/>
        <w:jc w:val="center"/>
        <w:rPr>
          <w:rFonts w:ascii="sans-serif" w:hAnsi="sans-serif" w:hint="eastAsia"/>
          <w:b/>
          <w:color w:val="1F497D"/>
          <w:szCs w:val="22"/>
          <w:u w:val="single"/>
          <w:lang w:val="pl-PL"/>
        </w:rPr>
      </w:pPr>
    </w:p>
    <w:p w:rsidR="006309BA" w:rsidRDefault="006309BA" w:rsidP="00102305">
      <w:pPr>
        <w:pStyle w:val="Standard"/>
        <w:jc w:val="center"/>
        <w:rPr>
          <w:rFonts w:ascii="sans-serif" w:hAnsi="sans-serif" w:hint="eastAsia"/>
          <w:b/>
          <w:color w:val="1F497D"/>
          <w:szCs w:val="22"/>
          <w:u w:val="single"/>
          <w:lang w:val="pl-PL"/>
        </w:rPr>
      </w:pPr>
    </w:p>
    <w:p w:rsidR="00102305" w:rsidRDefault="00D4306B" w:rsidP="00D4306B">
      <w:pPr>
        <w:pStyle w:val="Standard"/>
        <w:jc w:val="center"/>
        <w:sectPr w:rsidR="00102305">
          <w:footerReference w:type="default" r:id="rId9"/>
          <w:pgSz w:w="12240" w:h="15840"/>
          <w:pgMar w:top="708" w:right="1418" w:bottom="1418" w:left="1418" w:header="708" w:footer="708" w:gutter="0"/>
          <w:pgNumType w:start="1"/>
          <w:cols w:space="708"/>
        </w:sectPr>
      </w:pPr>
      <w:r>
        <w:rPr>
          <w:rFonts w:ascii="sans-serif" w:hAnsi="sans-serif"/>
          <w:b/>
          <w:color w:val="1F497D"/>
          <w:szCs w:val="22"/>
          <w:u w:val="single"/>
          <w:lang w:val="pl-PL"/>
        </w:rPr>
        <w:t xml:space="preserve">tel. 63 288-59-45,  e-mail: </w:t>
      </w:r>
      <w:hyperlink r:id="rId10" w:history="1">
        <w:r w:rsidRPr="00973CE0">
          <w:rPr>
            <w:rStyle w:val="Hipercze"/>
            <w:rFonts w:ascii="sans-serif" w:hAnsi="sans-serif"/>
            <w:b/>
            <w:szCs w:val="22"/>
            <w:lang w:val="pl-PL"/>
          </w:rPr>
          <w:t>gops@gops.kaweczyn.pl</w:t>
        </w:r>
      </w:hyperlink>
      <w:r>
        <w:rPr>
          <w:rFonts w:ascii="sans-serif" w:hAnsi="sans-serif"/>
          <w:b/>
          <w:color w:val="1F497D"/>
          <w:szCs w:val="22"/>
          <w:u w:val="single"/>
          <w:lang w:val="pl-PL"/>
        </w:rPr>
        <w:t xml:space="preserve"> </w:t>
      </w:r>
      <w:r w:rsidR="00102305">
        <w:rPr>
          <w:rFonts w:ascii="sans-serif" w:hAnsi="sans-serif"/>
          <w:b/>
          <w:color w:val="1F497D"/>
          <w:sz w:val="22"/>
          <w:szCs w:val="22"/>
          <w:u w:val="single"/>
          <w:lang w:val="pl-PL"/>
        </w:rPr>
        <w:t xml:space="preserve"> </w:t>
      </w:r>
      <w:r>
        <w:rPr>
          <w:rFonts w:ascii="sans-serif" w:hAnsi="sans-serif"/>
          <w:b/>
          <w:color w:val="1F497D"/>
          <w:szCs w:val="22"/>
          <w:u w:val="single"/>
          <w:lang w:val="pl-PL"/>
        </w:rPr>
        <w:t>www:kaweczyn</w:t>
      </w:r>
      <w:r w:rsidR="00102305">
        <w:rPr>
          <w:rFonts w:ascii="sans-serif" w:hAnsi="sans-serif"/>
          <w:b/>
          <w:color w:val="1F497D"/>
          <w:szCs w:val="22"/>
          <w:u w:val="single"/>
          <w:lang w:val="pl-PL"/>
        </w:rPr>
        <w:t>.naszops.pl</w:t>
      </w:r>
    </w:p>
    <w:p w:rsidR="00102305" w:rsidRDefault="00102305" w:rsidP="00AB7A16">
      <w:pPr>
        <w:pStyle w:val="Standard"/>
        <w:rPr>
          <w:rFonts w:ascii="Times New Roman" w:hAnsi="Times New Roman"/>
          <w:b/>
          <w:bCs/>
          <w:color w:val="000000"/>
          <w:sz w:val="36"/>
          <w:szCs w:val="36"/>
          <w:u w:val="single"/>
          <w:lang w:val="pl-PL"/>
        </w:rPr>
      </w:pPr>
    </w:p>
    <w:p w:rsidR="00102305" w:rsidRDefault="00102305" w:rsidP="00102305">
      <w:pPr>
        <w:pStyle w:val="Standard"/>
        <w:jc w:val="center"/>
        <w:rPr>
          <w:rFonts w:ascii="Times New Roman" w:hAnsi="Times New Roman"/>
          <w:color w:val="000000"/>
          <w:lang w:val="pl-PL"/>
        </w:rPr>
      </w:pPr>
    </w:p>
    <w:p w:rsidR="00987F46" w:rsidRDefault="00102305" w:rsidP="00102305">
      <w:pPr>
        <w:pStyle w:val="Standard"/>
        <w:jc w:val="both"/>
        <w:rPr>
          <w:rFonts w:ascii="Times New Roman" w:hAnsi="Times New Roman"/>
          <w:color w:val="000000"/>
          <w:lang w:val="pl-PL"/>
        </w:rPr>
      </w:pPr>
      <w:r>
        <w:rPr>
          <w:rFonts w:ascii="Times New Roman" w:hAnsi="Times New Roman"/>
          <w:color w:val="000000"/>
          <w:lang w:val="pl-PL"/>
        </w:rPr>
        <w:tab/>
      </w:r>
    </w:p>
    <w:p w:rsidR="00987F46" w:rsidRPr="000C59B9" w:rsidRDefault="00987F46" w:rsidP="00E0748D">
      <w:pPr>
        <w:suppressAutoHyphens w:val="0"/>
        <w:spacing w:line="360" w:lineRule="auto"/>
        <w:ind w:firstLine="708"/>
        <w:jc w:val="both"/>
        <w:rPr>
          <w:rFonts w:asciiTheme="minorHAnsi" w:hAnsiTheme="minorHAnsi" w:cstheme="minorHAnsi"/>
          <w:lang w:eastAsia="pl-PL"/>
        </w:rPr>
      </w:pPr>
      <w:r w:rsidRPr="000C59B9">
        <w:rPr>
          <w:rFonts w:asciiTheme="minorHAnsi" w:hAnsiTheme="minorHAnsi" w:cstheme="minorHAnsi"/>
          <w:lang w:eastAsia="pl-PL"/>
        </w:rPr>
        <w:t>Gminny Ośrodek Pomocy Społecznej jest jednostką organizacyjną Gminy Kawęczyn,</w:t>
      </w:r>
    </w:p>
    <w:p w:rsidR="00987F46" w:rsidRPr="000C59B9" w:rsidRDefault="00987F46" w:rsidP="00E0748D">
      <w:pPr>
        <w:rPr>
          <w:rFonts w:asciiTheme="minorHAnsi" w:hAnsiTheme="minorHAnsi" w:cstheme="minorHAnsi"/>
          <w:lang w:eastAsia="ar-SA"/>
        </w:rPr>
      </w:pPr>
      <w:r w:rsidRPr="000C59B9">
        <w:rPr>
          <w:rFonts w:asciiTheme="minorHAnsi" w:hAnsiTheme="minorHAnsi" w:cstheme="minorHAnsi"/>
        </w:rPr>
        <w:t>powołaną do realizacji zadań pomocy społecznej oraz innych zadań powierzonych na podstawie odrębnych przepisów i działa na terenie Gminy Kawęczyn.</w:t>
      </w:r>
    </w:p>
    <w:p w:rsidR="00F0593D" w:rsidRPr="000C59B9" w:rsidRDefault="00F0593D" w:rsidP="00E0748D">
      <w:pPr>
        <w:pStyle w:val="Standard"/>
        <w:rPr>
          <w:rFonts w:asciiTheme="minorHAnsi" w:hAnsiTheme="minorHAnsi" w:cstheme="minorHAnsi"/>
          <w:color w:val="000000"/>
        </w:rPr>
      </w:pPr>
    </w:p>
    <w:p w:rsidR="00987F46" w:rsidRPr="000C59B9" w:rsidRDefault="00987F46" w:rsidP="00987F46">
      <w:pPr>
        <w:pStyle w:val="Standard"/>
        <w:jc w:val="both"/>
        <w:rPr>
          <w:rFonts w:asciiTheme="minorHAnsi" w:hAnsiTheme="minorHAnsi" w:cstheme="minorHAnsi"/>
          <w:color w:val="000000"/>
        </w:rPr>
      </w:pPr>
      <w:r w:rsidRPr="000C59B9">
        <w:rPr>
          <w:rFonts w:asciiTheme="minorHAnsi" w:hAnsiTheme="minorHAnsi" w:cstheme="minorHAnsi"/>
          <w:color w:val="000000"/>
        </w:rPr>
        <w:tab/>
        <w:t>Realizuje zadania własne Gminy, własne o charakterze obowiązkowym i zlecone</w:t>
      </w:r>
      <w:r w:rsidR="00ED0578" w:rsidRPr="000C59B9">
        <w:rPr>
          <w:rFonts w:asciiTheme="minorHAnsi" w:hAnsiTheme="minorHAnsi" w:cstheme="minorHAnsi"/>
          <w:color w:val="000000"/>
        </w:rPr>
        <w:t xml:space="preserve"> </w:t>
      </w:r>
      <w:r w:rsidRPr="000C59B9">
        <w:rPr>
          <w:rFonts w:asciiTheme="minorHAnsi" w:hAnsiTheme="minorHAnsi" w:cstheme="minorHAnsi"/>
          <w:color w:val="000000"/>
        </w:rPr>
        <w:t xml:space="preserve"> gminie  w zakresie administracji rządowej.</w:t>
      </w:r>
    </w:p>
    <w:p w:rsidR="00102305" w:rsidRDefault="00102305" w:rsidP="00102305">
      <w:pPr>
        <w:pStyle w:val="Standarduser"/>
        <w:jc w:val="both"/>
      </w:pPr>
      <w:r>
        <w:rPr>
          <w:rFonts w:ascii="Times New Roman" w:hAnsi="Times New Roman"/>
          <w:sz w:val="26"/>
          <w:szCs w:val="26"/>
          <w:lang w:val="pl-PL"/>
        </w:rPr>
        <w:t xml:space="preserve">                         </w:t>
      </w:r>
    </w:p>
    <w:p w:rsidR="001D45C7" w:rsidRPr="001D45C7" w:rsidRDefault="00102305" w:rsidP="001D45C7">
      <w:pPr>
        <w:pStyle w:val="Standarduser"/>
        <w:tabs>
          <w:tab w:val="left" w:pos="1995"/>
        </w:tabs>
        <w:jc w:val="both"/>
        <w:rPr>
          <w:rFonts w:ascii="Times New Roman" w:hAnsi="Times New Roman"/>
          <w:sz w:val="26"/>
          <w:szCs w:val="26"/>
          <w:lang w:val="pl-PL"/>
        </w:rPr>
      </w:pPr>
      <w:r>
        <w:rPr>
          <w:rFonts w:ascii="Times New Roman" w:hAnsi="Times New Roman"/>
          <w:sz w:val="26"/>
          <w:szCs w:val="26"/>
          <w:lang w:val="pl-PL"/>
        </w:rPr>
        <w:t xml:space="preserve">    </w:t>
      </w:r>
      <w:r w:rsidR="00164B9E">
        <w:rPr>
          <w:noProof/>
          <w:lang w:val="pl-PL" w:eastAsia="pl-PL" w:bidi="ar-SA"/>
        </w:rPr>
        <mc:AlternateContent>
          <mc:Choice Requires="wps">
            <w:drawing>
              <wp:anchor distT="0" distB="0" distL="114300" distR="114300" simplePos="0" relativeHeight="251666432" behindDoc="0" locked="0" layoutInCell="1" allowOverlap="1">
                <wp:simplePos x="0" y="0"/>
                <wp:positionH relativeFrom="column">
                  <wp:posOffset>52070</wp:posOffset>
                </wp:positionH>
                <wp:positionV relativeFrom="paragraph">
                  <wp:posOffset>521970</wp:posOffset>
                </wp:positionV>
                <wp:extent cx="5888355" cy="1379220"/>
                <wp:effectExtent l="0" t="0" r="17145" b="11430"/>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8355" cy="1379220"/>
                        </a:xfrm>
                        <a:prstGeom prst="rect">
                          <a:avLst/>
                        </a:prstGeom>
                        <a:solidFill>
                          <a:schemeClr val="accent5">
                            <a:lumMod val="40000"/>
                            <a:lumOff val="60000"/>
                          </a:schemeClr>
                        </a:solidFill>
                        <a:ln w="758">
                          <a:solidFill>
                            <a:srgbClr val="000000"/>
                          </a:solidFill>
                          <a:prstDash val="solid"/>
                        </a:ln>
                      </wps:spPr>
                      <wps:txbx>
                        <w:txbxContent>
                          <w:p w:rsidR="00BF720A" w:rsidRDefault="00BF720A" w:rsidP="001D45C7">
                            <w:pPr>
                              <w:pStyle w:val="Cytatintensywny"/>
                              <w:rPr>
                                <w:rStyle w:val="Tytuksiki"/>
                                <w:color w:val="auto"/>
                                <w:szCs w:val="24"/>
                              </w:rPr>
                            </w:pPr>
                            <w:r>
                              <w:rPr>
                                <w:rStyle w:val="Tytuksiki"/>
                                <w:color w:val="auto"/>
                                <w:sz w:val="26"/>
                                <w:szCs w:val="26"/>
                              </w:rPr>
                              <w:t>Zgodnie z art. 110 ust.9 ustawy o pomocy społecznej (t.j. Dz.U. z 2021r. poz.2268 ze zm.) Kierownik ośrodka pomocy społecznej składa radzie gminy coroczne sprawozdanie z działalności ośrodka oraz przedstawia potrzeby w zakresie pomocy społecznej</w:t>
                            </w:r>
                            <w:r>
                              <w:rPr>
                                <w:rStyle w:val="Tytuksiki"/>
                                <w:color w:val="auto"/>
                                <w:szCs w:val="24"/>
                              </w:rPr>
                              <w:t>.</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4.1pt;margin-top:41.1pt;width:463.65pt;height:10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" fillcolor="#bdd6ee [1304]" strokeweight=".02106mm">
                <v:path arrowok="t"/>
                <v:textbox inset="0,0,0,0">
                  <w:txbxContent>
                    <w:p w:rsidR="00BF720A" w:rsidRDefault="00BF720A" w:rsidP="001D45C7">
                      <w:pPr>
                        <w:pStyle w:val="Cytatintensywny"/>
                        <w:rPr>
                          <w:rStyle w:val="Tytuksiki"/>
                          <w:color w:val="auto"/>
                          <w:szCs w:val="24"/>
                        </w:rPr>
                      </w:pPr>
                      <w:r>
                        <w:rPr>
                          <w:rStyle w:val="Tytuksiki"/>
                          <w:color w:val="auto"/>
                          <w:sz w:val="26"/>
                          <w:szCs w:val="26"/>
                        </w:rPr>
                        <w:t>Zgodnie z art. 110 ust.9 ustawy o pomocy społecznej (t.j. Dz.U. z 2021r. poz.2268 ze zm.) Kierownik ośrodka pomocy społecznej składa radzie gminy coroczne sprawozdanie z działalności ośrodka oraz przedstawia potrzeby w zakresie pomocy społecznej</w:t>
                      </w:r>
                      <w:r>
                        <w:rPr>
                          <w:rStyle w:val="Tytuksiki"/>
                          <w:color w:val="auto"/>
                          <w:szCs w:val="24"/>
                        </w:rPr>
                        <w:t>.</w:t>
                      </w:r>
                    </w:p>
                  </w:txbxContent>
                </v:textbox>
                <w10:wrap type="square"/>
              </v:shape>
            </w:pict>
          </mc:Fallback>
        </mc:AlternateContent>
      </w:r>
    </w:p>
    <w:p w:rsidR="001D45C7" w:rsidRDefault="001D45C7" w:rsidP="001D45C7">
      <w:pPr>
        <w:pStyle w:val="Standarduser"/>
        <w:jc w:val="both"/>
      </w:pPr>
      <w:r>
        <w:rPr>
          <w:rFonts w:ascii="Times New Roman" w:hAnsi="Times New Roman"/>
          <w:sz w:val="26"/>
          <w:szCs w:val="26"/>
          <w:lang w:val="pl-PL"/>
        </w:rPr>
        <w:t xml:space="preserve">                         </w:t>
      </w:r>
    </w:p>
    <w:p w:rsidR="001D45C7" w:rsidRDefault="001D45C7" w:rsidP="001D45C7">
      <w:pPr>
        <w:pStyle w:val="Standarduser"/>
        <w:tabs>
          <w:tab w:val="left" w:pos="1995"/>
        </w:tabs>
        <w:jc w:val="both"/>
        <w:rPr>
          <w:rFonts w:ascii="Times New Roman" w:hAnsi="Times New Roman"/>
          <w:sz w:val="26"/>
          <w:szCs w:val="26"/>
          <w:lang w:val="pl-PL"/>
        </w:rPr>
      </w:pPr>
      <w:r>
        <w:rPr>
          <w:rFonts w:ascii="Times New Roman" w:hAnsi="Times New Roman"/>
          <w:sz w:val="26"/>
          <w:szCs w:val="26"/>
          <w:lang w:val="pl-PL"/>
        </w:rPr>
        <w:t xml:space="preserve">     </w:t>
      </w:r>
    </w:p>
    <w:p w:rsidR="001D45C7" w:rsidRDefault="001D45C7" w:rsidP="00102305">
      <w:pPr>
        <w:pStyle w:val="Standarduser"/>
        <w:tabs>
          <w:tab w:val="left" w:pos="1995"/>
        </w:tabs>
        <w:jc w:val="both"/>
        <w:rPr>
          <w:rFonts w:ascii="Times New Roman" w:hAnsi="Times New Roman"/>
          <w:sz w:val="26"/>
          <w:szCs w:val="26"/>
          <w:lang w:val="pl-PL"/>
        </w:rPr>
      </w:pPr>
      <w:r>
        <w:rPr>
          <w:rFonts w:ascii="Times New Roman" w:hAnsi="Times New Roman" w:cs="Times New Roman"/>
          <w:sz w:val="26"/>
          <w:szCs w:val="26"/>
        </w:rPr>
        <w:tab/>
      </w:r>
    </w:p>
    <w:p w:rsidR="001D45C7" w:rsidRDefault="00A03218" w:rsidP="001D45C7">
      <w:pPr>
        <w:pStyle w:val="Standarduser"/>
        <w:jc w:val="both"/>
      </w:pPr>
      <w:r>
        <w:rPr>
          <w:rFonts w:ascii="Times New Roman" w:hAnsi="Times New Roman"/>
          <w:sz w:val="26"/>
          <w:szCs w:val="26"/>
          <w:lang w:val="pl-PL"/>
        </w:rPr>
        <w:t xml:space="preserve">   </w:t>
      </w:r>
      <w:r w:rsidR="001D45C7">
        <w:rPr>
          <w:rFonts w:ascii="Times New Roman" w:hAnsi="Times New Roman"/>
          <w:sz w:val="26"/>
          <w:szCs w:val="26"/>
          <w:lang w:val="pl-PL"/>
        </w:rPr>
        <w:t xml:space="preserve">                    </w:t>
      </w:r>
    </w:p>
    <w:p w:rsidR="001D45C7" w:rsidRDefault="001D45C7" w:rsidP="00102305">
      <w:pPr>
        <w:pStyle w:val="Standarduser"/>
        <w:tabs>
          <w:tab w:val="left" w:pos="1995"/>
        </w:tabs>
        <w:jc w:val="both"/>
        <w:rPr>
          <w:rFonts w:ascii="Times New Roman" w:hAnsi="Times New Roman"/>
          <w:sz w:val="26"/>
          <w:szCs w:val="26"/>
          <w:lang w:val="pl-PL"/>
        </w:rPr>
      </w:pPr>
    </w:p>
    <w:p w:rsidR="00102305" w:rsidRPr="000C59B9" w:rsidRDefault="00102305" w:rsidP="00102305">
      <w:pPr>
        <w:pStyle w:val="Standard"/>
        <w:tabs>
          <w:tab w:val="left" w:pos="0"/>
        </w:tabs>
        <w:jc w:val="both"/>
        <w:rPr>
          <w:rFonts w:asciiTheme="minorHAnsi" w:hAnsiTheme="minorHAnsi" w:cstheme="minorHAnsi"/>
        </w:rPr>
      </w:pPr>
      <w:r>
        <w:rPr>
          <w:rFonts w:ascii="Times New Roman" w:hAnsi="Times New Roman" w:cs="Times New Roman"/>
          <w:sz w:val="26"/>
          <w:szCs w:val="26"/>
          <w:lang w:val="pl-PL"/>
        </w:rPr>
        <w:tab/>
      </w:r>
      <w:r w:rsidRPr="000C59B9">
        <w:rPr>
          <w:rFonts w:asciiTheme="minorHAnsi" w:hAnsiTheme="minorHAnsi" w:cstheme="minorHAnsi"/>
          <w:lang w:val="pl-PL"/>
        </w:rPr>
        <w:t xml:space="preserve">Przedmiotem działań Ośrodka jest umożliwienie osobom i rodzinom przezwyciężanie trudnych sytuacji życiowych, których nie są one w stanie pokonać, wykorzystując własne uprawnienia, zasoby i możliwości, jak również wspieranie ich w wysiłkach zmierzających do zaspokojenia niezbędnych potrzeb i umożliwienie im życia w warunkach odpowiadających godności człowieka. </w:t>
      </w:r>
      <w:r w:rsidRPr="000C59B9">
        <w:rPr>
          <w:rFonts w:asciiTheme="minorHAnsi" w:hAnsiTheme="minorHAnsi" w:cstheme="minorHAnsi"/>
          <w:color w:val="000000"/>
          <w:shd w:val="clear" w:color="auto" w:fill="FFFFFF"/>
          <w:lang w:val="pl-PL"/>
        </w:rPr>
        <w:t>Za misję Ośrodka można uznać dążenie do poprawy jakości życia mieszkańców i przeciwdziałanie wykluczeniu społecznemu. Misja ma wpływ na działania podejmowane w obszarze życia społecznego oraz wprowadzanie rozwiązań, które zmierzają do likwidowania problemów mieszkańców i tworzenia możliwości ich rozwoju.</w:t>
      </w:r>
      <w:r w:rsidRPr="000C59B9">
        <w:rPr>
          <w:rFonts w:asciiTheme="minorHAnsi" w:hAnsiTheme="minorHAnsi" w:cstheme="minorHAnsi"/>
          <w:lang w:val="pl-PL"/>
        </w:rPr>
        <w:t xml:space="preserve">  Gminny   Oś</w:t>
      </w:r>
      <w:r w:rsidR="008764A1" w:rsidRPr="000C59B9">
        <w:rPr>
          <w:rFonts w:asciiTheme="minorHAnsi" w:hAnsiTheme="minorHAnsi" w:cstheme="minorHAnsi"/>
          <w:lang w:val="pl-PL"/>
        </w:rPr>
        <w:t>rodek Pomocy Społecznej w Kawę</w:t>
      </w:r>
      <w:r w:rsidR="00F0593D" w:rsidRPr="000C59B9">
        <w:rPr>
          <w:rFonts w:asciiTheme="minorHAnsi" w:hAnsiTheme="minorHAnsi" w:cstheme="minorHAnsi"/>
          <w:lang w:val="pl-PL"/>
        </w:rPr>
        <w:t>c</w:t>
      </w:r>
      <w:r w:rsidR="008764A1" w:rsidRPr="000C59B9">
        <w:rPr>
          <w:rFonts w:asciiTheme="minorHAnsi" w:hAnsiTheme="minorHAnsi" w:cstheme="minorHAnsi"/>
          <w:lang w:val="pl-PL"/>
        </w:rPr>
        <w:t>zynie</w:t>
      </w:r>
      <w:r w:rsidRPr="000C59B9">
        <w:rPr>
          <w:rFonts w:asciiTheme="minorHAnsi" w:hAnsiTheme="minorHAnsi" w:cstheme="minorHAnsi"/>
          <w:lang w:val="pl-PL"/>
        </w:rPr>
        <w:t>, podobnie jak każdy inny OPS w Polsce jest pierwszym miejscem, w którym wsparcia szukają rodziny i osoby potrzebujące pomocy. Ośrodek wspierając osoby i rodziny w trudnych sytuacjach życiowych z jednej strony dąży do zapewnienia bezpieczeństwa socjalnego, z drugiej stosuje zasadę pomocniczości nakierowaną na wykorzystanie zasobów rodziny, jej potencjału i aktywność</w:t>
      </w:r>
    </w:p>
    <w:p w:rsidR="00640970" w:rsidRDefault="00102305" w:rsidP="00640970">
      <w:pPr>
        <w:pStyle w:val="Nagwek2"/>
        <w:spacing w:line="276" w:lineRule="auto"/>
        <w:jc w:val="both"/>
        <w:rPr>
          <w:rFonts w:asciiTheme="minorHAnsi" w:hAnsiTheme="minorHAnsi" w:cstheme="minorHAnsi"/>
          <w:b w:val="0"/>
          <w:sz w:val="24"/>
          <w:szCs w:val="24"/>
        </w:rPr>
      </w:pPr>
      <w:r w:rsidRPr="00640970">
        <w:rPr>
          <w:rFonts w:asciiTheme="minorHAnsi" w:hAnsiTheme="minorHAnsi" w:cstheme="minorHAnsi"/>
          <w:b w:val="0"/>
          <w:color w:val="000000"/>
          <w:w w:val="105"/>
          <w:sz w:val="24"/>
          <w:szCs w:val="24"/>
          <w:lang w:val="pl-PL"/>
        </w:rPr>
        <w:t xml:space="preserve">Oprócz zadań wynikających z ustawy o pomocy społecznej Ośrodek Pomocy Społecznej realizuje też zadania wynikające między innymi: z ustawy o świadczeniach rodzinnych oraz ustawy o pomocy osobom uprawnionym do alimentów, ustawy o przeciwdziałaniu przemocy, ustawy o wspieraniu rodziny i systemie pieczy zastępczej, ustawy o ustanowieniu wieloletniego programu „Posiłek w szkole i w domu", rządowego programu dla rodzin wielodzietnych Karta Dużej Rodziny, ustawy o ustaleniu i wypłacie zasiłków dla opiekunów, ustawy o kombatantach oraz niektórych osobach będących ofiarami represji wojennych i </w:t>
      </w:r>
      <w:r w:rsidRPr="00640970">
        <w:rPr>
          <w:rFonts w:asciiTheme="minorHAnsi" w:hAnsiTheme="minorHAnsi" w:cstheme="minorHAnsi"/>
          <w:b w:val="0"/>
          <w:color w:val="000000"/>
          <w:w w:val="105"/>
          <w:sz w:val="24"/>
          <w:szCs w:val="24"/>
          <w:lang w:val="pl-PL"/>
        </w:rPr>
        <w:lastRenderedPageBreak/>
        <w:t>okresu powojennego, o pomocy państwa w wychowaniu dzieci „Rodzina 500 Plus", o wsparciu kobiet w ciąży i rodzin „ Za życiem", o systemie oświaty - pomoc materialna dla uczniów stypendia i zasiłki szkolne</w:t>
      </w:r>
      <w:r w:rsidR="003D2DCD" w:rsidRPr="00640970">
        <w:rPr>
          <w:rFonts w:asciiTheme="minorHAnsi" w:hAnsiTheme="minorHAnsi" w:cstheme="minorHAnsi"/>
          <w:b w:val="0"/>
          <w:color w:val="000000"/>
          <w:w w:val="105"/>
          <w:sz w:val="24"/>
          <w:szCs w:val="24"/>
          <w:lang w:val="pl-PL"/>
        </w:rPr>
        <w:t>, czyste powietrze</w:t>
      </w:r>
      <w:r w:rsidR="006F5D2D" w:rsidRPr="00640970">
        <w:rPr>
          <w:rFonts w:asciiTheme="minorHAnsi" w:hAnsiTheme="minorHAnsi" w:cstheme="minorHAnsi"/>
          <w:b w:val="0"/>
          <w:color w:val="000000"/>
          <w:w w:val="105"/>
          <w:sz w:val="24"/>
          <w:szCs w:val="24"/>
          <w:lang w:val="pl-PL"/>
        </w:rPr>
        <w:t>,</w:t>
      </w:r>
      <w:r w:rsidR="00640970" w:rsidRPr="00640970">
        <w:rPr>
          <w:rFonts w:asciiTheme="minorHAnsi" w:hAnsiTheme="minorHAnsi" w:cstheme="minorHAnsi"/>
          <w:b w:val="0"/>
          <w:w w:val="105"/>
          <w:sz w:val="24"/>
          <w:szCs w:val="24"/>
        </w:rPr>
        <w:t xml:space="preserve"> </w:t>
      </w:r>
      <w:r w:rsidR="00640970">
        <w:rPr>
          <w:rFonts w:asciiTheme="minorHAnsi" w:hAnsiTheme="minorHAnsi" w:cstheme="minorHAnsi"/>
          <w:b w:val="0"/>
          <w:w w:val="105"/>
          <w:sz w:val="24"/>
          <w:szCs w:val="24"/>
        </w:rPr>
        <w:t xml:space="preserve">Asystent osobisty osoby niepełnosprawnej – edycja 2022r, ustawy o dodatku osłonowym, o dodatku węglowym, o </w:t>
      </w:r>
      <w:r w:rsidR="00640970">
        <w:rPr>
          <w:rStyle w:val="Pogrubienie"/>
          <w:rFonts w:asciiTheme="minorHAnsi" w:hAnsiTheme="minorHAnsi" w:cstheme="minorHAnsi"/>
          <w:sz w:val="24"/>
          <w:szCs w:val="24"/>
        </w:rPr>
        <w:t>doda</w:t>
      </w:r>
      <w:r w:rsidR="00E0748D">
        <w:rPr>
          <w:rStyle w:val="Pogrubienie"/>
          <w:rFonts w:asciiTheme="minorHAnsi" w:hAnsiTheme="minorHAnsi" w:cstheme="minorHAnsi"/>
          <w:sz w:val="24"/>
          <w:szCs w:val="24"/>
        </w:rPr>
        <w:t>tkach dla gospodarstw domowych ,</w:t>
      </w:r>
      <w:r w:rsidR="00640970">
        <w:rPr>
          <w:rStyle w:val="Pogrubienie"/>
          <w:rFonts w:asciiTheme="minorHAnsi" w:hAnsiTheme="minorHAnsi" w:cstheme="minorHAnsi"/>
          <w:sz w:val="24"/>
          <w:szCs w:val="24"/>
        </w:rPr>
        <w:t xml:space="preserve"> o dodatku elektrycznym, </w:t>
      </w:r>
      <w:r w:rsidR="00640970">
        <w:rPr>
          <w:rFonts w:asciiTheme="minorHAnsi" w:hAnsiTheme="minorHAnsi" w:cstheme="minorHAnsi"/>
          <w:b w:val="0"/>
          <w:color w:val="FF0000"/>
          <w:w w:val="105"/>
          <w:sz w:val="24"/>
          <w:szCs w:val="24"/>
        </w:rPr>
        <w:t xml:space="preserve"> </w:t>
      </w:r>
      <w:r w:rsidR="00640970">
        <w:rPr>
          <w:rFonts w:asciiTheme="minorHAnsi" w:hAnsiTheme="minorHAnsi" w:cstheme="minorHAnsi"/>
          <w:b w:val="0"/>
          <w:sz w:val="24"/>
          <w:szCs w:val="24"/>
        </w:rPr>
        <w:t>o pomocy obywatelom Ukrainy w związku z konfliktem zbrojnym na terytorium tego państwa.</w:t>
      </w:r>
    </w:p>
    <w:p w:rsidR="00F0593D" w:rsidRPr="00926F62" w:rsidRDefault="00F0593D" w:rsidP="00926F62">
      <w:pPr>
        <w:pStyle w:val="Standard"/>
        <w:ind w:firstLine="708"/>
        <w:jc w:val="both"/>
      </w:pPr>
    </w:p>
    <w:p w:rsidR="00F0593D" w:rsidRPr="00A03218" w:rsidRDefault="00102305" w:rsidP="00102305">
      <w:pPr>
        <w:pStyle w:val="Standarduser"/>
        <w:tabs>
          <w:tab w:val="left" w:pos="1995"/>
        </w:tabs>
        <w:jc w:val="both"/>
        <w:rPr>
          <w:rFonts w:ascii="Times New Roman" w:hAnsi="Times New Roman"/>
          <w:lang w:val="pl-PL"/>
        </w:rPr>
      </w:pPr>
      <w:r w:rsidRPr="0084586A">
        <w:rPr>
          <w:rFonts w:ascii="Times New Roman" w:hAnsi="Times New Roman"/>
          <w:lang w:val="pl-PL"/>
        </w:rPr>
        <w:t xml:space="preserve">    </w:t>
      </w:r>
    </w:p>
    <w:p w:rsidR="00F0593D" w:rsidRDefault="00F0593D" w:rsidP="00102305">
      <w:pPr>
        <w:pStyle w:val="Standarduser"/>
        <w:tabs>
          <w:tab w:val="left" w:pos="1995"/>
        </w:tabs>
        <w:jc w:val="both"/>
      </w:pPr>
    </w:p>
    <w:p w:rsidR="00102305" w:rsidRDefault="00164B9E" w:rsidP="00102305">
      <w:pPr>
        <w:pStyle w:val="Standarduser"/>
        <w:tabs>
          <w:tab w:val="left" w:pos="1995"/>
        </w:tabs>
        <w:jc w:val="both"/>
      </w:pPr>
      <w:r>
        <w:rPr>
          <w:noProof/>
          <w:lang w:val="pl-PL" w:eastAsia="pl-PL" w:bidi="ar-SA"/>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270510</wp:posOffset>
                </wp:positionV>
                <wp:extent cx="6233160" cy="1059180"/>
                <wp:effectExtent l="0" t="0" r="15240" b="2667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3160" cy="1059180"/>
                        </a:xfrm>
                        <a:prstGeom prst="rect">
                          <a:avLst/>
                        </a:prstGeom>
                        <a:noFill/>
                        <a:ln w="758">
                          <a:solidFill>
                            <a:srgbClr val="2A6099"/>
                          </a:solidFill>
                          <a:prstDash val="solid"/>
                        </a:ln>
                      </wps:spPr>
                      <wps:txbx>
                        <w:txbxContent>
                          <w:p w:rsidR="00BF720A" w:rsidRDefault="00BF720A" w:rsidP="008A7B2E">
                            <w:pPr>
                              <w:pStyle w:val="Cytatintensywny"/>
                              <w:spacing w:before="120" w:after="120"/>
                              <w:rPr>
                                <w:rStyle w:val="Tytuksiki"/>
                                <w:color w:val="auto"/>
                                <w:sz w:val="28"/>
                                <w:szCs w:val="28"/>
                              </w:rPr>
                            </w:pPr>
                            <w:r>
                              <w:rPr>
                                <w:rStyle w:val="Tytuksiki"/>
                                <w:color w:val="auto"/>
                                <w:sz w:val="28"/>
                                <w:szCs w:val="28"/>
                              </w:rPr>
                              <w:t xml:space="preserve">Organizacja  działalności </w:t>
                            </w:r>
                            <w:r w:rsidRPr="00133DCC">
                              <w:rPr>
                                <w:rStyle w:val="Tytuksiki"/>
                                <w:color w:val="auto"/>
                                <w:sz w:val="28"/>
                                <w:szCs w:val="28"/>
                              </w:rPr>
                              <w:t xml:space="preserve"> Gminnego Ośrodka </w:t>
                            </w:r>
                          </w:p>
                          <w:p w:rsidR="00BF720A" w:rsidRPr="00133DCC" w:rsidRDefault="00BF720A" w:rsidP="008A7B2E">
                            <w:pPr>
                              <w:pStyle w:val="Cytatintensywny"/>
                              <w:spacing w:before="120" w:after="120"/>
                              <w:rPr>
                                <w:rStyle w:val="Tytuksiki"/>
                                <w:color w:val="auto"/>
                                <w:sz w:val="28"/>
                                <w:szCs w:val="28"/>
                              </w:rPr>
                            </w:pPr>
                            <w:r w:rsidRPr="00133DCC">
                              <w:rPr>
                                <w:rStyle w:val="Tytuksiki"/>
                                <w:color w:val="auto"/>
                                <w:sz w:val="28"/>
                                <w:szCs w:val="28"/>
                              </w:rPr>
                              <w:t>Pomocy</w:t>
                            </w:r>
                            <w:r>
                              <w:rPr>
                                <w:rStyle w:val="Tytuksiki"/>
                                <w:color w:val="auto"/>
                                <w:sz w:val="28"/>
                                <w:szCs w:val="28"/>
                              </w:rPr>
                              <w:t xml:space="preserve"> Społecznej w Kawęczynie</w:t>
                            </w:r>
                          </w:p>
                          <w:p w:rsidR="00BF720A" w:rsidRDefault="00BF720A" w:rsidP="00102305">
                            <w:pPr>
                              <w:pStyle w:val="Standarduser"/>
                              <w:shd w:val="clear" w:color="auto" w:fill="BFBFBF"/>
                              <w:tabs>
                                <w:tab w:val="left" w:pos="1995"/>
                              </w:tabs>
                              <w:spacing w:line="360" w:lineRule="auto"/>
                              <w:jc w:val="center"/>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Pole tekstowe 5" o:spid="_x0000_s1027" type="#_x0000_t202" style="position:absolute;left:0;text-align:left;margin-left:5.9pt;margin-top:21.3pt;width:490.8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" filled="f" strokecolor="#2a6099" strokeweight=".02106mm">
                <v:path arrowok="t"/>
                <v:textbox inset="0,0,0,0">
                  <w:txbxContent>
                    <w:p w:rsidR="00BF720A" w:rsidRDefault="00BF720A" w:rsidP="008A7B2E">
                      <w:pPr>
                        <w:pStyle w:val="Cytatintensywny"/>
                        <w:spacing w:before="120" w:after="120"/>
                        <w:rPr>
                          <w:rStyle w:val="Tytuksiki"/>
                          <w:color w:val="auto"/>
                          <w:sz w:val="28"/>
                          <w:szCs w:val="28"/>
                        </w:rPr>
                      </w:pPr>
                      <w:r>
                        <w:rPr>
                          <w:rStyle w:val="Tytuksiki"/>
                          <w:color w:val="auto"/>
                          <w:sz w:val="28"/>
                          <w:szCs w:val="28"/>
                        </w:rPr>
                        <w:t xml:space="preserve">Organizacja  działalności </w:t>
                      </w:r>
                      <w:r w:rsidRPr="00133DCC">
                        <w:rPr>
                          <w:rStyle w:val="Tytuksiki"/>
                          <w:color w:val="auto"/>
                          <w:sz w:val="28"/>
                          <w:szCs w:val="28"/>
                        </w:rPr>
                        <w:t xml:space="preserve"> Gminnego Ośrodka </w:t>
                      </w:r>
                    </w:p>
                    <w:p w:rsidR="00BF720A" w:rsidRPr="00133DCC" w:rsidRDefault="00BF720A" w:rsidP="008A7B2E">
                      <w:pPr>
                        <w:pStyle w:val="Cytatintensywny"/>
                        <w:spacing w:before="120" w:after="120"/>
                        <w:rPr>
                          <w:rStyle w:val="Tytuksiki"/>
                          <w:color w:val="auto"/>
                          <w:sz w:val="28"/>
                          <w:szCs w:val="28"/>
                        </w:rPr>
                      </w:pPr>
                      <w:r w:rsidRPr="00133DCC">
                        <w:rPr>
                          <w:rStyle w:val="Tytuksiki"/>
                          <w:color w:val="auto"/>
                          <w:sz w:val="28"/>
                          <w:szCs w:val="28"/>
                        </w:rPr>
                        <w:t>Pomocy</w:t>
                      </w:r>
                      <w:r>
                        <w:rPr>
                          <w:rStyle w:val="Tytuksiki"/>
                          <w:color w:val="auto"/>
                          <w:sz w:val="28"/>
                          <w:szCs w:val="28"/>
                        </w:rPr>
                        <w:t xml:space="preserve"> Społecznej w Kawęczynie</w:t>
                      </w:r>
                    </w:p>
                    <w:p w:rsidR="00BF720A" w:rsidRDefault="00BF720A" w:rsidP="00102305">
                      <w:pPr>
                        <w:pStyle w:val="Standarduser"/>
                        <w:shd w:val="clear" w:color="auto" w:fill="BFBFBF"/>
                        <w:tabs>
                          <w:tab w:val="left" w:pos="1995"/>
                        </w:tabs>
                        <w:spacing w:line="360" w:lineRule="auto"/>
                        <w:jc w:val="center"/>
                      </w:pPr>
                    </w:p>
                  </w:txbxContent>
                </v:textbox>
                <w10:wrap type="square"/>
              </v:shape>
            </w:pict>
          </mc:Fallback>
        </mc:AlternateContent>
      </w:r>
    </w:p>
    <w:p w:rsidR="00102305" w:rsidRDefault="00102305" w:rsidP="00102305">
      <w:pPr>
        <w:pStyle w:val="Standarduser"/>
        <w:tabs>
          <w:tab w:val="left" w:pos="1995"/>
        </w:tabs>
        <w:jc w:val="both"/>
      </w:pPr>
    </w:p>
    <w:p w:rsidR="00102305" w:rsidRDefault="00102305" w:rsidP="00102305">
      <w:pPr>
        <w:pStyle w:val="Standard"/>
        <w:jc w:val="both"/>
        <w:rPr>
          <w:rFonts w:ascii="Times New Roman" w:hAnsi="Times New Roman"/>
          <w:color w:val="F10D0C"/>
          <w:sz w:val="30"/>
          <w:szCs w:val="30"/>
          <w:lang w:val="pl-PL"/>
        </w:rPr>
      </w:pPr>
    </w:p>
    <w:p w:rsidR="00102305" w:rsidRDefault="00102305" w:rsidP="00E0748D">
      <w:pPr>
        <w:pStyle w:val="Standard"/>
        <w:ind w:firstLine="567"/>
        <w:jc w:val="center"/>
        <w:rPr>
          <w:rFonts w:ascii="Arial Black" w:eastAsia="Calibri" w:hAnsi="Arial Black"/>
          <w:b/>
          <w:bCs/>
          <w:color w:val="C00000"/>
          <w:sz w:val="28"/>
          <w:szCs w:val="28"/>
          <w:lang w:val="pl-PL"/>
        </w:rPr>
      </w:pPr>
      <w:r w:rsidRPr="00782D68">
        <w:rPr>
          <w:rFonts w:ascii="Arial Black" w:eastAsia="Calibri" w:hAnsi="Arial Black"/>
          <w:b/>
          <w:bCs/>
          <w:color w:val="C00000"/>
          <w:sz w:val="28"/>
          <w:szCs w:val="28"/>
          <w:lang w:val="pl-PL"/>
        </w:rPr>
        <w:t>Ak</w:t>
      </w:r>
      <w:r w:rsidR="004200D2">
        <w:rPr>
          <w:rFonts w:ascii="Arial Black" w:eastAsia="Calibri" w:hAnsi="Arial Black"/>
          <w:b/>
          <w:bCs/>
          <w:color w:val="C00000"/>
          <w:sz w:val="28"/>
          <w:szCs w:val="28"/>
          <w:lang w:val="pl-PL"/>
        </w:rPr>
        <w:t xml:space="preserve">ta prawne, </w:t>
      </w:r>
      <w:r w:rsidR="00B7452C">
        <w:rPr>
          <w:rFonts w:ascii="Arial Black" w:eastAsia="Calibri" w:hAnsi="Arial Black"/>
          <w:b/>
          <w:bCs/>
          <w:color w:val="C00000"/>
          <w:sz w:val="28"/>
          <w:szCs w:val="28"/>
          <w:lang w:val="pl-PL"/>
        </w:rPr>
        <w:t>na mocy</w:t>
      </w:r>
      <w:r w:rsidR="004A084F">
        <w:rPr>
          <w:rFonts w:ascii="Arial Black" w:eastAsia="Calibri" w:hAnsi="Arial Black"/>
          <w:b/>
          <w:bCs/>
          <w:color w:val="C00000"/>
          <w:sz w:val="28"/>
          <w:szCs w:val="28"/>
          <w:lang w:val="pl-PL"/>
        </w:rPr>
        <w:t xml:space="preserve"> </w:t>
      </w:r>
      <w:r w:rsidR="00B7452C">
        <w:rPr>
          <w:rFonts w:ascii="Arial Black" w:eastAsia="Calibri" w:hAnsi="Arial Black"/>
          <w:b/>
          <w:bCs/>
          <w:color w:val="C00000"/>
          <w:sz w:val="28"/>
          <w:szCs w:val="28"/>
          <w:lang w:val="pl-PL"/>
        </w:rPr>
        <w:t xml:space="preserve"> których</w:t>
      </w:r>
      <w:r w:rsidR="004200D2">
        <w:rPr>
          <w:rFonts w:ascii="Arial Black" w:eastAsia="Calibri" w:hAnsi="Arial Black"/>
          <w:b/>
          <w:bCs/>
          <w:color w:val="C00000"/>
          <w:sz w:val="28"/>
          <w:szCs w:val="28"/>
          <w:lang w:val="pl-PL"/>
        </w:rPr>
        <w:t xml:space="preserve"> </w:t>
      </w:r>
      <w:r w:rsidRPr="00782D68">
        <w:rPr>
          <w:rFonts w:ascii="Arial Black" w:eastAsia="Calibri" w:hAnsi="Arial Black"/>
          <w:b/>
          <w:bCs/>
          <w:color w:val="C00000"/>
          <w:sz w:val="28"/>
          <w:szCs w:val="28"/>
          <w:lang w:val="pl-PL"/>
        </w:rPr>
        <w:t xml:space="preserve"> Gminny Ośrodek Pomocy Społecznej </w:t>
      </w:r>
      <w:r w:rsidR="00FC7ED4" w:rsidRPr="00782D68">
        <w:rPr>
          <w:rFonts w:ascii="Arial Black" w:eastAsia="Calibri" w:hAnsi="Arial Black"/>
          <w:b/>
          <w:bCs/>
          <w:color w:val="C00000"/>
          <w:sz w:val="28"/>
          <w:szCs w:val="28"/>
          <w:lang w:val="pl-PL"/>
        </w:rPr>
        <w:t>realizował zakres</w:t>
      </w:r>
      <w:r w:rsidRPr="00782D68">
        <w:rPr>
          <w:rFonts w:ascii="Arial Black" w:eastAsia="Calibri" w:hAnsi="Arial Black"/>
          <w:b/>
          <w:bCs/>
          <w:color w:val="C00000"/>
          <w:sz w:val="28"/>
          <w:szCs w:val="28"/>
          <w:lang w:val="pl-PL"/>
        </w:rPr>
        <w:t xml:space="preserve"> zadań w roku </w:t>
      </w:r>
      <w:r w:rsidR="00FC7ED4" w:rsidRPr="00782D68">
        <w:rPr>
          <w:rFonts w:ascii="Arial Black" w:eastAsia="Calibri" w:hAnsi="Arial Black"/>
          <w:b/>
          <w:bCs/>
          <w:color w:val="C00000"/>
          <w:sz w:val="28"/>
          <w:szCs w:val="28"/>
          <w:lang w:val="pl-PL"/>
        </w:rPr>
        <w:t>2</w:t>
      </w:r>
      <w:r w:rsidR="00FC7ED4" w:rsidRPr="00782D68">
        <w:rPr>
          <w:rFonts w:ascii="Arial Black" w:hAnsi="Arial Black"/>
          <w:b/>
          <w:bCs/>
          <w:color w:val="C00000"/>
          <w:sz w:val="28"/>
          <w:szCs w:val="28"/>
          <w:lang w:val="pl-PL"/>
        </w:rPr>
        <w:t>02</w:t>
      </w:r>
      <w:r w:rsidR="008B759D">
        <w:rPr>
          <w:rFonts w:ascii="Arial Black" w:hAnsi="Arial Black"/>
          <w:b/>
          <w:bCs/>
          <w:color w:val="C00000"/>
          <w:sz w:val="28"/>
          <w:szCs w:val="28"/>
          <w:lang w:val="pl-PL"/>
        </w:rPr>
        <w:t>2</w:t>
      </w:r>
      <w:r w:rsidR="00FC7ED4" w:rsidRPr="00782D68">
        <w:rPr>
          <w:rFonts w:ascii="Arial Black" w:eastAsia="Calibri" w:hAnsi="Arial Black"/>
          <w:b/>
          <w:bCs/>
          <w:color w:val="C00000"/>
          <w:sz w:val="28"/>
          <w:szCs w:val="28"/>
          <w:lang w:val="pl-PL"/>
        </w:rPr>
        <w:t>:</w:t>
      </w:r>
    </w:p>
    <w:p w:rsidR="006F5D2D" w:rsidRPr="00782D68" w:rsidRDefault="006F5D2D" w:rsidP="00E0748D">
      <w:pPr>
        <w:pStyle w:val="Standard"/>
        <w:ind w:firstLine="567"/>
        <w:jc w:val="center"/>
        <w:rPr>
          <w:rFonts w:ascii="Arial Black" w:hAnsi="Arial Black"/>
          <w:b/>
          <w:color w:val="C00000"/>
          <w:sz w:val="28"/>
          <w:szCs w:val="28"/>
        </w:rPr>
      </w:pPr>
    </w:p>
    <w:p w:rsidR="0016782E" w:rsidRDefault="0016782E" w:rsidP="0016782E">
      <w:pPr>
        <w:pStyle w:val="Standard"/>
        <w:numPr>
          <w:ilvl w:val="0"/>
          <w:numId w:val="27"/>
        </w:numPr>
        <w:spacing w:line="276" w:lineRule="auto"/>
        <w:jc w:val="both"/>
        <w:textAlignment w:val="auto"/>
        <w:rPr>
          <w:rFonts w:asciiTheme="minorHAnsi" w:hAnsiTheme="minorHAnsi" w:cstheme="minorHAnsi"/>
          <w:lang w:val="pl-PL"/>
        </w:rPr>
      </w:pPr>
      <w:r>
        <w:rPr>
          <w:rFonts w:asciiTheme="minorHAnsi" w:eastAsia="Calibri" w:hAnsiTheme="minorHAnsi" w:cstheme="minorHAnsi"/>
          <w:lang w:val="pl-PL"/>
        </w:rPr>
        <w:t>Ustawa z dnia 12 marca 2004 roku o pomocy Społecznej;</w:t>
      </w:r>
    </w:p>
    <w:p w:rsidR="0016782E" w:rsidRDefault="0016782E" w:rsidP="0016782E">
      <w:pPr>
        <w:pStyle w:val="Akapitzlist"/>
        <w:numPr>
          <w:ilvl w:val="0"/>
          <w:numId w:val="27"/>
        </w:numPr>
        <w:suppressAutoHyphens w:val="0"/>
        <w:autoSpaceDN/>
        <w:spacing w:after="0" w:line="276" w:lineRule="auto"/>
        <w:contextualSpacing/>
        <w:jc w:val="both"/>
        <w:textAlignment w:val="auto"/>
        <w:rPr>
          <w:rFonts w:asciiTheme="minorHAnsi" w:hAnsiTheme="minorHAnsi" w:cstheme="minorHAnsi"/>
          <w:sz w:val="24"/>
          <w:szCs w:val="24"/>
          <w:lang w:val="pl-PL"/>
        </w:rPr>
      </w:pPr>
      <w:r>
        <w:rPr>
          <w:rFonts w:asciiTheme="minorHAnsi" w:hAnsiTheme="minorHAnsi" w:cstheme="minorHAnsi"/>
          <w:sz w:val="24"/>
          <w:szCs w:val="24"/>
        </w:rPr>
        <w:t>Ustawa z dnia 27 sierpnia 2009 roku o finansach publicznych;</w:t>
      </w:r>
    </w:p>
    <w:p w:rsidR="0016782E" w:rsidRDefault="0016782E" w:rsidP="0016782E">
      <w:pPr>
        <w:pStyle w:val="Akapitzlist"/>
        <w:numPr>
          <w:ilvl w:val="0"/>
          <w:numId w:val="27"/>
        </w:numPr>
        <w:suppressAutoHyphens w:val="0"/>
        <w:autoSpaceDN/>
        <w:spacing w:after="0" w:line="276" w:lineRule="auto"/>
        <w:contextualSpacing/>
        <w:jc w:val="both"/>
        <w:textAlignment w:val="auto"/>
        <w:rPr>
          <w:rFonts w:asciiTheme="minorHAnsi" w:hAnsiTheme="minorHAnsi" w:cstheme="minorHAnsi"/>
          <w:sz w:val="24"/>
          <w:szCs w:val="24"/>
        </w:rPr>
      </w:pPr>
      <w:r>
        <w:rPr>
          <w:rFonts w:asciiTheme="minorHAnsi" w:hAnsiTheme="minorHAnsi" w:cstheme="minorHAnsi"/>
          <w:sz w:val="24"/>
          <w:szCs w:val="24"/>
        </w:rPr>
        <w:t>Ustawa z dnia 8 marca 1990 roku o samorządzie gminnym;</w:t>
      </w:r>
    </w:p>
    <w:p w:rsidR="0016782E" w:rsidRDefault="0016782E" w:rsidP="0016782E">
      <w:pPr>
        <w:pStyle w:val="Standard"/>
        <w:numPr>
          <w:ilvl w:val="0"/>
          <w:numId w:val="27"/>
        </w:numPr>
        <w:spacing w:line="276" w:lineRule="auto"/>
        <w:jc w:val="both"/>
        <w:textAlignment w:val="auto"/>
        <w:rPr>
          <w:rFonts w:asciiTheme="minorHAnsi" w:hAnsiTheme="minorHAnsi" w:cstheme="minorHAnsi"/>
          <w:lang w:val="pl-PL"/>
        </w:rPr>
      </w:pPr>
      <w:r>
        <w:rPr>
          <w:rFonts w:asciiTheme="minorHAnsi" w:hAnsiTheme="minorHAnsi" w:cstheme="minorHAnsi"/>
          <w:lang w:val="pl-PL"/>
        </w:rPr>
        <w:t>Ustawa z dnia 28 listopada 2003 r. o świadczeniach rodzinnych;</w:t>
      </w:r>
    </w:p>
    <w:p w:rsidR="0016782E" w:rsidRDefault="0016782E" w:rsidP="0016782E">
      <w:pPr>
        <w:pStyle w:val="Standard"/>
        <w:numPr>
          <w:ilvl w:val="0"/>
          <w:numId w:val="27"/>
        </w:numPr>
        <w:spacing w:line="276" w:lineRule="auto"/>
        <w:jc w:val="both"/>
        <w:textAlignment w:val="auto"/>
        <w:rPr>
          <w:rFonts w:asciiTheme="minorHAnsi" w:hAnsiTheme="minorHAnsi" w:cstheme="minorHAnsi"/>
          <w:lang w:val="pl-PL"/>
        </w:rPr>
      </w:pPr>
      <w:r>
        <w:rPr>
          <w:rFonts w:asciiTheme="minorHAnsi" w:hAnsiTheme="minorHAnsi" w:cstheme="minorHAnsi"/>
          <w:lang w:val="pl-PL"/>
        </w:rPr>
        <w:t>Ustawa z dnia 4 kwietnia 2014 r. o ustaleniu i wypłacie zasiłków dla opiekunów;</w:t>
      </w:r>
    </w:p>
    <w:p w:rsidR="0016782E" w:rsidRDefault="0016782E" w:rsidP="0016782E">
      <w:pPr>
        <w:pStyle w:val="Standard"/>
        <w:numPr>
          <w:ilvl w:val="0"/>
          <w:numId w:val="27"/>
        </w:numPr>
        <w:spacing w:line="276" w:lineRule="auto"/>
        <w:jc w:val="both"/>
        <w:textAlignment w:val="auto"/>
        <w:rPr>
          <w:rFonts w:asciiTheme="minorHAnsi" w:hAnsiTheme="minorHAnsi" w:cstheme="minorHAnsi"/>
          <w:lang w:val="pl-PL"/>
        </w:rPr>
      </w:pPr>
      <w:r>
        <w:rPr>
          <w:rFonts w:asciiTheme="minorHAnsi" w:hAnsiTheme="minorHAnsi" w:cstheme="minorHAnsi"/>
          <w:lang w:val="pl-PL"/>
        </w:rPr>
        <w:t>Ustawa z dnia 7 września 2007 r. o pomocy osobom uprawnionym do alimentów;</w:t>
      </w:r>
    </w:p>
    <w:p w:rsidR="0016782E" w:rsidRDefault="0016782E" w:rsidP="0016782E">
      <w:pPr>
        <w:pStyle w:val="Akapitzlist"/>
        <w:numPr>
          <w:ilvl w:val="0"/>
          <w:numId w:val="27"/>
        </w:numPr>
        <w:suppressAutoHyphens w:val="0"/>
        <w:autoSpaceDN/>
        <w:spacing w:after="0" w:line="276" w:lineRule="auto"/>
        <w:contextualSpacing/>
        <w:jc w:val="both"/>
        <w:textAlignment w:val="auto"/>
        <w:rPr>
          <w:rFonts w:asciiTheme="minorHAnsi" w:hAnsiTheme="minorHAnsi" w:cstheme="minorHAnsi"/>
          <w:sz w:val="24"/>
          <w:szCs w:val="24"/>
          <w:lang w:val="pl-PL"/>
        </w:rPr>
      </w:pPr>
      <w:r>
        <w:rPr>
          <w:rFonts w:asciiTheme="minorHAnsi" w:hAnsiTheme="minorHAnsi" w:cstheme="minorHAnsi"/>
          <w:sz w:val="24"/>
          <w:szCs w:val="24"/>
        </w:rPr>
        <w:t>Ustawa z dnia 9 czerwca 2011 r. o wspieraniu rodziny i systemie pieczy zastępczej;</w:t>
      </w:r>
    </w:p>
    <w:p w:rsidR="0016782E" w:rsidRDefault="0016782E" w:rsidP="0016782E">
      <w:pPr>
        <w:pStyle w:val="Standard"/>
        <w:numPr>
          <w:ilvl w:val="0"/>
          <w:numId w:val="27"/>
        </w:numPr>
        <w:spacing w:line="276" w:lineRule="auto"/>
        <w:jc w:val="both"/>
        <w:textAlignment w:val="auto"/>
        <w:rPr>
          <w:rFonts w:asciiTheme="minorHAnsi" w:hAnsiTheme="minorHAnsi" w:cstheme="minorHAnsi"/>
          <w:lang w:val="pl-PL"/>
        </w:rPr>
      </w:pPr>
      <w:r>
        <w:rPr>
          <w:rFonts w:asciiTheme="minorHAnsi" w:hAnsiTheme="minorHAnsi" w:cstheme="minorHAnsi"/>
          <w:lang w:val="pl-PL"/>
        </w:rPr>
        <w:t>Ustawa z 11 lutego 2016r. o pomocy państwa w wychowaniu dzieci;</w:t>
      </w:r>
    </w:p>
    <w:p w:rsidR="0016782E" w:rsidRDefault="0016782E" w:rsidP="0016782E">
      <w:pPr>
        <w:pStyle w:val="Standard"/>
        <w:numPr>
          <w:ilvl w:val="0"/>
          <w:numId w:val="27"/>
        </w:numPr>
        <w:spacing w:line="276" w:lineRule="auto"/>
        <w:jc w:val="both"/>
        <w:textAlignment w:val="auto"/>
        <w:rPr>
          <w:rFonts w:asciiTheme="minorHAnsi" w:hAnsiTheme="minorHAnsi" w:cstheme="minorHAnsi"/>
          <w:lang w:val="pl-PL"/>
        </w:rPr>
      </w:pPr>
      <w:r>
        <w:rPr>
          <w:rFonts w:asciiTheme="minorHAnsi" w:hAnsiTheme="minorHAnsi" w:cstheme="minorHAnsi"/>
          <w:lang w:val="pl-PL"/>
        </w:rPr>
        <w:t>Ustawa z dnia 29 lipca 2005 r. o przeciwdziałaniu przemocy w rodzinie;</w:t>
      </w:r>
    </w:p>
    <w:p w:rsidR="0016782E" w:rsidRDefault="0016782E" w:rsidP="0016782E">
      <w:pPr>
        <w:pStyle w:val="Akapitzlist"/>
        <w:numPr>
          <w:ilvl w:val="0"/>
          <w:numId w:val="27"/>
        </w:numPr>
        <w:suppressAutoHyphens w:val="0"/>
        <w:autoSpaceDN/>
        <w:spacing w:after="0" w:line="276" w:lineRule="auto"/>
        <w:contextualSpacing/>
        <w:jc w:val="both"/>
        <w:textAlignment w:val="auto"/>
        <w:rPr>
          <w:rFonts w:asciiTheme="minorHAnsi" w:hAnsiTheme="minorHAnsi" w:cstheme="minorHAnsi"/>
          <w:sz w:val="24"/>
          <w:szCs w:val="24"/>
          <w:lang w:val="pl-PL"/>
        </w:rPr>
      </w:pPr>
      <w:r>
        <w:rPr>
          <w:rFonts w:asciiTheme="minorHAnsi" w:hAnsiTheme="minorHAnsi" w:cstheme="minorHAnsi"/>
          <w:sz w:val="24"/>
          <w:szCs w:val="24"/>
        </w:rPr>
        <w:t>Ustawa z dnia 19 sierpnia 1994 roku o ochronie zdrowia psychicznego;</w:t>
      </w:r>
    </w:p>
    <w:p w:rsidR="0016782E" w:rsidRDefault="0016782E" w:rsidP="0016782E">
      <w:pPr>
        <w:pStyle w:val="Standard"/>
        <w:numPr>
          <w:ilvl w:val="0"/>
          <w:numId w:val="27"/>
        </w:numPr>
        <w:spacing w:line="276" w:lineRule="auto"/>
        <w:jc w:val="both"/>
        <w:textAlignment w:val="auto"/>
        <w:rPr>
          <w:rFonts w:asciiTheme="minorHAnsi" w:hAnsiTheme="minorHAnsi" w:cstheme="minorHAnsi"/>
          <w:lang w:val="pl-PL"/>
        </w:rPr>
      </w:pPr>
      <w:r>
        <w:rPr>
          <w:rFonts w:asciiTheme="minorHAnsi" w:hAnsiTheme="minorHAnsi" w:cstheme="minorHAnsi"/>
          <w:lang w:val="pl-PL"/>
        </w:rPr>
        <w:t>Ustawa z dnia z dnia 27 sierpnia 2004 r. o świadczeniach opieki zdrowotnej finansowanych ze środków publicznych;</w:t>
      </w:r>
    </w:p>
    <w:p w:rsidR="0016782E" w:rsidRDefault="0016782E" w:rsidP="0016782E">
      <w:pPr>
        <w:pStyle w:val="Standard"/>
        <w:numPr>
          <w:ilvl w:val="0"/>
          <w:numId w:val="27"/>
        </w:numPr>
        <w:spacing w:line="276" w:lineRule="auto"/>
        <w:jc w:val="both"/>
        <w:textAlignment w:val="auto"/>
        <w:rPr>
          <w:rFonts w:asciiTheme="minorHAnsi" w:hAnsiTheme="minorHAnsi" w:cstheme="minorHAnsi"/>
          <w:lang w:val="pl-PL"/>
        </w:rPr>
      </w:pPr>
      <w:r>
        <w:rPr>
          <w:rFonts w:asciiTheme="minorHAnsi" w:hAnsiTheme="minorHAnsi" w:cstheme="minorHAnsi"/>
          <w:lang w:val="pl-PL"/>
        </w:rPr>
        <w:t>Uchwały nr 140 Rady Ministrów z dnia 15 października 2018 r. w sprawie ustanowienia programu osłonowego w oparciu o wieloletni rządowy program „Posiłek w szkole i w domu” na lata 2019 –2023;</w:t>
      </w:r>
    </w:p>
    <w:p w:rsidR="0016782E" w:rsidRDefault="0016782E" w:rsidP="0016782E">
      <w:pPr>
        <w:pStyle w:val="Standard"/>
        <w:numPr>
          <w:ilvl w:val="0"/>
          <w:numId w:val="27"/>
        </w:numPr>
        <w:spacing w:line="276" w:lineRule="auto"/>
        <w:jc w:val="both"/>
        <w:textAlignment w:val="auto"/>
        <w:rPr>
          <w:rFonts w:asciiTheme="minorHAnsi" w:hAnsiTheme="minorHAnsi" w:cstheme="minorHAnsi"/>
          <w:lang w:val="pl-PL"/>
        </w:rPr>
      </w:pPr>
      <w:r>
        <w:rPr>
          <w:rFonts w:asciiTheme="minorHAnsi" w:hAnsiTheme="minorHAnsi" w:cstheme="minorHAnsi"/>
          <w:lang w:val="pl-PL"/>
        </w:rPr>
        <w:t>Ustawa z dnia 13 października 1998 roku o systemie ubezpieczeń społecznych;</w:t>
      </w:r>
    </w:p>
    <w:p w:rsidR="0016782E" w:rsidRDefault="0016782E" w:rsidP="0016782E">
      <w:pPr>
        <w:pStyle w:val="Standard"/>
        <w:numPr>
          <w:ilvl w:val="0"/>
          <w:numId w:val="27"/>
        </w:numPr>
        <w:spacing w:line="276" w:lineRule="auto"/>
        <w:jc w:val="both"/>
        <w:textAlignment w:val="auto"/>
        <w:rPr>
          <w:rFonts w:asciiTheme="minorHAnsi" w:hAnsiTheme="minorHAnsi" w:cstheme="minorHAnsi"/>
          <w:lang w:val="pl-PL"/>
        </w:rPr>
      </w:pPr>
      <w:r>
        <w:rPr>
          <w:rFonts w:asciiTheme="minorHAnsi" w:hAnsiTheme="minorHAnsi" w:cstheme="minorHAnsi"/>
          <w:lang w:val="pl-PL"/>
        </w:rPr>
        <w:t>Ustawa z dnia 13 czerwca 2003 r. o cudzoziemcach;</w:t>
      </w:r>
    </w:p>
    <w:p w:rsidR="0016782E" w:rsidRDefault="0016782E" w:rsidP="0016782E">
      <w:pPr>
        <w:pStyle w:val="Standard"/>
        <w:numPr>
          <w:ilvl w:val="0"/>
          <w:numId w:val="27"/>
        </w:numPr>
        <w:spacing w:line="276" w:lineRule="auto"/>
        <w:jc w:val="both"/>
        <w:textAlignment w:val="auto"/>
        <w:rPr>
          <w:rFonts w:asciiTheme="minorHAnsi" w:hAnsiTheme="minorHAnsi" w:cstheme="minorHAnsi"/>
          <w:lang w:val="pl-PL"/>
        </w:rPr>
      </w:pPr>
      <w:r>
        <w:rPr>
          <w:rFonts w:asciiTheme="minorHAnsi" w:hAnsiTheme="minorHAnsi" w:cstheme="minorHAnsi"/>
          <w:lang w:val="pl-PL"/>
        </w:rPr>
        <w:t>Ustawa z dnia 24 kwietnia 2003 r. o działalności pożytku publicznego i wolontariacie;</w:t>
      </w:r>
    </w:p>
    <w:p w:rsidR="0016782E" w:rsidRDefault="0016782E" w:rsidP="0016782E">
      <w:pPr>
        <w:pStyle w:val="Standard"/>
        <w:numPr>
          <w:ilvl w:val="0"/>
          <w:numId w:val="27"/>
        </w:numPr>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Ustawa z dnia 26 października 1982 r. o wychowaniu w trzeźwości i przeciwdziałaniu alkoholizmowi; </w:t>
      </w:r>
    </w:p>
    <w:p w:rsidR="0016782E" w:rsidRDefault="0016782E" w:rsidP="0016782E">
      <w:pPr>
        <w:pStyle w:val="Standard"/>
        <w:numPr>
          <w:ilvl w:val="0"/>
          <w:numId w:val="27"/>
        </w:numPr>
        <w:spacing w:line="276" w:lineRule="auto"/>
        <w:jc w:val="both"/>
        <w:textAlignment w:val="auto"/>
        <w:rPr>
          <w:rFonts w:asciiTheme="minorHAnsi" w:hAnsiTheme="minorHAnsi" w:cstheme="minorHAnsi"/>
          <w:lang w:val="pl-PL"/>
        </w:rPr>
      </w:pPr>
      <w:r>
        <w:rPr>
          <w:rFonts w:asciiTheme="minorHAnsi" w:hAnsiTheme="minorHAnsi" w:cstheme="minorHAnsi"/>
          <w:lang w:val="pl-PL"/>
        </w:rPr>
        <w:lastRenderedPageBreak/>
        <w:t>Ustawa z dnia 29 lipca 2005 r. o przeciwdziałaniu narkomani;</w:t>
      </w:r>
    </w:p>
    <w:p w:rsidR="0016782E" w:rsidRDefault="0016782E" w:rsidP="0016782E">
      <w:pPr>
        <w:pStyle w:val="Standard"/>
        <w:numPr>
          <w:ilvl w:val="0"/>
          <w:numId w:val="27"/>
        </w:numPr>
        <w:spacing w:line="276" w:lineRule="auto"/>
        <w:jc w:val="both"/>
        <w:textAlignment w:val="auto"/>
        <w:rPr>
          <w:rFonts w:asciiTheme="minorHAnsi" w:hAnsiTheme="minorHAnsi" w:cstheme="minorHAnsi"/>
          <w:lang w:val="pl-PL"/>
        </w:rPr>
      </w:pPr>
      <w:r>
        <w:rPr>
          <w:rFonts w:asciiTheme="minorHAnsi" w:hAnsiTheme="minorHAnsi" w:cstheme="minorHAnsi"/>
          <w:lang w:val="pl-PL"/>
        </w:rPr>
        <w:t>Ustawa z dnia 29 września 1994 r. o rachunkowości;</w:t>
      </w:r>
    </w:p>
    <w:p w:rsidR="0016782E" w:rsidRDefault="0016782E" w:rsidP="0016782E">
      <w:pPr>
        <w:pStyle w:val="Standard"/>
        <w:numPr>
          <w:ilvl w:val="0"/>
          <w:numId w:val="27"/>
        </w:numPr>
        <w:spacing w:line="276" w:lineRule="auto"/>
        <w:jc w:val="both"/>
        <w:textAlignment w:val="auto"/>
        <w:rPr>
          <w:rFonts w:asciiTheme="minorHAnsi" w:hAnsiTheme="minorHAnsi" w:cstheme="minorHAnsi"/>
          <w:lang w:val="pl-PL"/>
        </w:rPr>
      </w:pPr>
      <w:r>
        <w:rPr>
          <w:rFonts w:asciiTheme="minorHAnsi" w:hAnsiTheme="minorHAnsi" w:cstheme="minorHAnsi"/>
          <w:lang w:val="pl-PL"/>
        </w:rPr>
        <w:t>Ustawa z dnia 21 listopada 2008 r. o pracownikach samorządowych;</w:t>
      </w:r>
    </w:p>
    <w:p w:rsidR="0016782E" w:rsidRDefault="0016782E" w:rsidP="0016782E">
      <w:pPr>
        <w:pStyle w:val="Akapitzlist"/>
        <w:numPr>
          <w:ilvl w:val="0"/>
          <w:numId w:val="27"/>
        </w:numPr>
        <w:suppressAutoHyphens w:val="0"/>
        <w:autoSpaceDN/>
        <w:spacing w:after="0" w:line="276" w:lineRule="auto"/>
        <w:contextualSpacing/>
        <w:jc w:val="both"/>
        <w:textAlignment w:val="auto"/>
        <w:rPr>
          <w:rFonts w:asciiTheme="minorHAnsi" w:hAnsiTheme="minorHAnsi" w:cstheme="minorHAnsi"/>
          <w:sz w:val="24"/>
          <w:szCs w:val="24"/>
          <w:lang w:val="pl-PL"/>
        </w:rPr>
      </w:pPr>
      <w:r>
        <w:rPr>
          <w:rFonts w:asciiTheme="minorHAnsi" w:hAnsiTheme="minorHAnsi" w:cstheme="minorHAnsi"/>
          <w:sz w:val="24"/>
          <w:szCs w:val="24"/>
        </w:rPr>
        <w:t>Ustawa z dnia 17 grudnia 2004 r. o odpowiedzialności za naruszenie dyscypliny finansów publicznych;</w:t>
      </w:r>
    </w:p>
    <w:p w:rsidR="0016782E" w:rsidRDefault="0016782E" w:rsidP="0016782E">
      <w:pPr>
        <w:pStyle w:val="Standard"/>
        <w:numPr>
          <w:ilvl w:val="0"/>
          <w:numId w:val="27"/>
        </w:numPr>
        <w:spacing w:line="276" w:lineRule="auto"/>
        <w:jc w:val="both"/>
        <w:textAlignment w:val="auto"/>
        <w:rPr>
          <w:rFonts w:asciiTheme="minorHAnsi" w:hAnsiTheme="minorHAnsi" w:cstheme="minorHAnsi"/>
          <w:lang w:val="pl-PL"/>
        </w:rPr>
      </w:pPr>
      <w:r>
        <w:rPr>
          <w:rFonts w:asciiTheme="minorHAnsi" w:hAnsiTheme="minorHAnsi" w:cstheme="minorHAnsi"/>
          <w:lang w:val="pl-PL"/>
        </w:rPr>
        <w:t>Ustawa z dnia 29 stycznia 2004 r. prawo zamówień publicznych;</w:t>
      </w:r>
    </w:p>
    <w:p w:rsidR="0016782E" w:rsidRDefault="0016782E" w:rsidP="0016782E">
      <w:pPr>
        <w:pStyle w:val="Standard"/>
        <w:numPr>
          <w:ilvl w:val="0"/>
          <w:numId w:val="27"/>
        </w:numPr>
        <w:spacing w:line="276" w:lineRule="auto"/>
        <w:jc w:val="both"/>
        <w:textAlignment w:val="auto"/>
        <w:rPr>
          <w:rFonts w:asciiTheme="minorHAnsi" w:hAnsiTheme="minorHAnsi" w:cstheme="minorHAnsi"/>
          <w:lang w:val="pl-PL"/>
        </w:rPr>
      </w:pPr>
      <w:r>
        <w:rPr>
          <w:rFonts w:asciiTheme="minorHAnsi" w:hAnsiTheme="minorHAnsi" w:cstheme="minorHAnsi"/>
          <w:lang w:val="pl-PL"/>
        </w:rPr>
        <w:t>Ustawa z dnia 4 listopada 2016 r. o wsparciu kobiet w ciąży i rodzin „Za życiem”;</w:t>
      </w:r>
    </w:p>
    <w:p w:rsidR="0016782E" w:rsidRDefault="0016782E" w:rsidP="0016782E">
      <w:pPr>
        <w:pStyle w:val="Standard"/>
        <w:numPr>
          <w:ilvl w:val="0"/>
          <w:numId w:val="27"/>
        </w:numPr>
        <w:spacing w:line="276" w:lineRule="auto"/>
        <w:jc w:val="both"/>
        <w:textAlignment w:val="auto"/>
        <w:rPr>
          <w:rFonts w:asciiTheme="minorHAnsi" w:hAnsiTheme="minorHAnsi" w:cstheme="minorHAnsi"/>
        </w:rPr>
      </w:pPr>
      <w:r>
        <w:rPr>
          <w:rFonts w:asciiTheme="minorHAnsi" w:hAnsiTheme="minorHAnsi" w:cstheme="minorHAnsi"/>
          <w:lang w:val="pl-PL"/>
        </w:rPr>
        <w:t xml:space="preserve">Ustawa z dnia 11 września 2015 r. o osobach starszych; </w:t>
      </w:r>
    </w:p>
    <w:p w:rsidR="0016782E" w:rsidRDefault="0016782E" w:rsidP="0016782E">
      <w:pPr>
        <w:pStyle w:val="Standard"/>
        <w:numPr>
          <w:ilvl w:val="0"/>
          <w:numId w:val="27"/>
        </w:numPr>
        <w:spacing w:line="276" w:lineRule="auto"/>
        <w:jc w:val="both"/>
        <w:textAlignment w:val="auto"/>
        <w:rPr>
          <w:rStyle w:val="Uwydatnienie"/>
          <w:i w:val="0"/>
          <w:iCs w:val="0"/>
        </w:rPr>
      </w:pPr>
      <w:r>
        <w:rPr>
          <w:rFonts w:asciiTheme="minorHAnsi" w:hAnsiTheme="minorHAnsi" w:cstheme="minorHAnsi"/>
        </w:rPr>
        <w:t xml:space="preserve">Ustawa z dnia </w:t>
      </w:r>
      <w:r>
        <w:rPr>
          <w:rStyle w:val="st"/>
          <w:rFonts w:asciiTheme="minorHAnsi" w:hAnsiTheme="minorHAnsi" w:cstheme="minorHAnsi"/>
        </w:rPr>
        <w:t xml:space="preserve">7 września 1991 r. </w:t>
      </w:r>
      <w:r>
        <w:rPr>
          <w:rStyle w:val="Uwydatnienie"/>
          <w:rFonts w:asciiTheme="minorHAnsi" w:hAnsiTheme="minorHAnsi" w:cstheme="minorHAnsi"/>
        </w:rPr>
        <w:t>o systemie oświaty;</w:t>
      </w:r>
    </w:p>
    <w:p w:rsidR="0016782E" w:rsidRDefault="0016782E" w:rsidP="0016782E">
      <w:pPr>
        <w:pStyle w:val="Standard"/>
        <w:numPr>
          <w:ilvl w:val="0"/>
          <w:numId w:val="27"/>
        </w:numPr>
        <w:spacing w:line="276" w:lineRule="auto"/>
        <w:jc w:val="both"/>
        <w:textAlignment w:val="auto"/>
        <w:rPr>
          <w:lang w:val="pl-PL"/>
        </w:rPr>
      </w:pPr>
      <w:r>
        <w:rPr>
          <w:rStyle w:val="Uwydatnienie"/>
          <w:rFonts w:asciiTheme="minorHAnsi" w:hAnsiTheme="minorHAnsi" w:cstheme="minorHAnsi"/>
          <w:lang w:val="pl-PL"/>
        </w:rPr>
        <w:t>Ustawa</w:t>
      </w:r>
      <w:r>
        <w:rPr>
          <w:rStyle w:val="st"/>
          <w:rFonts w:asciiTheme="minorHAnsi" w:hAnsiTheme="minorHAnsi" w:cstheme="minorHAnsi"/>
          <w:i/>
          <w:lang w:val="pl-PL"/>
        </w:rPr>
        <w:t xml:space="preserve"> z</w:t>
      </w:r>
      <w:r>
        <w:rPr>
          <w:rStyle w:val="st"/>
          <w:rFonts w:asciiTheme="minorHAnsi" w:hAnsiTheme="minorHAnsi" w:cstheme="minorHAnsi"/>
          <w:lang w:val="pl-PL"/>
        </w:rPr>
        <w:t xml:space="preserve"> dnia 17 grudnia 1998 r. </w:t>
      </w:r>
      <w:r>
        <w:rPr>
          <w:rStyle w:val="Uwydatnienie"/>
          <w:rFonts w:asciiTheme="minorHAnsi" w:hAnsiTheme="minorHAnsi" w:cstheme="minorHAnsi"/>
          <w:lang w:val="pl-PL"/>
        </w:rPr>
        <w:t xml:space="preserve">o emeryturach i rentach </w:t>
      </w:r>
      <w:r>
        <w:rPr>
          <w:rStyle w:val="st"/>
          <w:rFonts w:asciiTheme="minorHAnsi" w:hAnsiTheme="minorHAnsi" w:cstheme="minorHAnsi"/>
          <w:lang w:val="pl-PL"/>
        </w:rPr>
        <w:t>z Funduszu Ubezpieczeń Społecznych;</w:t>
      </w:r>
    </w:p>
    <w:p w:rsidR="0016782E" w:rsidRDefault="0016782E" w:rsidP="0016782E">
      <w:pPr>
        <w:pStyle w:val="Standard"/>
        <w:numPr>
          <w:ilvl w:val="0"/>
          <w:numId w:val="27"/>
        </w:numPr>
        <w:spacing w:line="276" w:lineRule="auto"/>
        <w:jc w:val="both"/>
        <w:textAlignment w:val="auto"/>
        <w:rPr>
          <w:rFonts w:asciiTheme="minorHAnsi" w:hAnsiTheme="minorHAnsi" w:cstheme="minorHAnsi"/>
          <w:lang w:val="pl-PL"/>
        </w:rPr>
      </w:pPr>
      <w:r>
        <w:rPr>
          <w:rStyle w:val="st"/>
          <w:rFonts w:asciiTheme="minorHAnsi" w:hAnsiTheme="minorHAnsi" w:cstheme="minorHAnsi"/>
          <w:lang w:val="pl-PL"/>
        </w:rPr>
        <w:t>Ustawa z dnia 29 sierpnia 1997 r. o ochronie danych osobowych</w:t>
      </w:r>
      <w:r>
        <w:rPr>
          <w:rFonts w:asciiTheme="minorHAnsi" w:hAnsiTheme="minorHAnsi" w:cstheme="minorHAnsi"/>
          <w:lang w:val="pl-PL"/>
        </w:rPr>
        <w:t>;</w:t>
      </w:r>
    </w:p>
    <w:p w:rsidR="0016782E" w:rsidRDefault="0016782E" w:rsidP="0016782E">
      <w:pPr>
        <w:pStyle w:val="Akapitzlist"/>
        <w:numPr>
          <w:ilvl w:val="0"/>
          <w:numId w:val="27"/>
        </w:numPr>
        <w:suppressAutoHyphens w:val="0"/>
        <w:autoSpaceDN/>
        <w:spacing w:after="0" w:line="276" w:lineRule="auto"/>
        <w:contextualSpacing/>
        <w:jc w:val="both"/>
        <w:textAlignment w:val="auto"/>
        <w:rPr>
          <w:rFonts w:asciiTheme="minorHAnsi" w:hAnsiTheme="minorHAnsi" w:cstheme="minorHAnsi"/>
          <w:sz w:val="24"/>
          <w:szCs w:val="24"/>
          <w:lang w:val="pl-PL"/>
        </w:rPr>
      </w:pPr>
      <w:r>
        <w:rPr>
          <w:rFonts w:asciiTheme="minorHAnsi" w:hAnsiTheme="minorHAnsi" w:cstheme="minorHAnsi"/>
          <w:sz w:val="24"/>
          <w:szCs w:val="24"/>
        </w:rPr>
        <w:t>Ustawa z dnia 14 czerwca 1960 r. Kodeks postępowania administracyjnego;</w:t>
      </w:r>
    </w:p>
    <w:p w:rsidR="0016782E" w:rsidRDefault="0016782E" w:rsidP="0016782E">
      <w:pPr>
        <w:pStyle w:val="Standard"/>
        <w:numPr>
          <w:ilvl w:val="0"/>
          <w:numId w:val="27"/>
        </w:numPr>
        <w:spacing w:line="276" w:lineRule="auto"/>
        <w:jc w:val="both"/>
        <w:textAlignment w:val="auto"/>
        <w:rPr>
          <w:rFonts w:asciiTheme="minorHAnsi" w:hAnsiTheme="minorHAnsi" w:cstheme="minorHAnsi"/>
          <w:lang w:val="pl-PL"/>
        </w:rPr>
      </w:pPr>
      <w:r>
        <w:rPr>
          <w:rStyle w:val="st"/>
          <w:rFonts w:asciiTheme="minorHAnsi" w:hAnsiTheme="minorHAnsi" w:cstheme="minorHAnsi"/>
          <w:bCs/>
          <w:lang w:val="pl-PL"/>
        </w:rPr>
        <w:t>Ustawa z dnia 5 grudnia 2014 r. o Karcie Dużej Rodziny;</w:t>
      </w:r>
    </w:p>
    <w:p w:rsidR="0016782E" w:rsidRDefault="0016782E" w:rsidP="0016782E">
      <w:pPr>
        <w:pStyle w:val="Standard"/>
        <w:numPr>
          <w:ilvl w:val="0"/>
          <w:numId w:val="27"/>
        </w:numPr>
        <w:spacing w:line="276" w:lineRule="auto"/>
        <w:jc w:val="both"/>
        <w:textAlignment w:val="auto"/>
        <w:rPr>
          <w:rFonts w:asciiTheme="minorHAnsi" w:hAnsiTheme="minorHAnsi" w:cstheme="minorHAnsi"/>
          <w:lang w:val="pl-PL"/>
        </w:rPr>
      </w:pPr>
      <w:r>
        <w:rPr>
          <w:rStyle w:val="st"/>
          <w:rFonts w:asciiTheme="minorHAnsi" w:hAnsiTheme="minorHAnsi" w:cstheme="minorHAnsi"/>
          <w:bCs/>
          <w:lang w:val="pl-PL"/>
        </w:rPr>
        <w:t>Ustawa z dnia 17 czerwca 1966r o postępowaniu egzekucyjnym w administracji</w:t>
      </w:r>
      <w:r>
        <w:rPr>
          <w:rFonts w:asciiTheme="minorHAnsi" w:hAnsiTheme="minorHAnsi" w:cstheme="minorHAnsi"/>
          <w:lang w:val="pl-PL"/>
        </w:rPr>
        <w:t>;</w:t>
      </w:r>
    </w:p>
    <w:p w:rsidR="0016782E" w:rsidRDefault="0016782E" w:rsidP="0016782E">
      <w:pPr>
        <w:pStyle w:val="Standard"/>
        <w:numPr>
          <w:ilvl w:val="0"/>
          <w:numId w:val="27"/>
        </w:numPr>
        <w:spacing w:line="276" w:lineRule="auto"/>
        <w:jc w:val="both"/>
        <w:textAlignment w:val="auto"/>
        <w:rPr>
          <w:rFonts w:asciiTheme="minorHAnsi" w:hAnsiTheme="minorHAnsi" w:cstheme="minorHAnsi"/>
          <w:lang w:val="pl-PL"/>
        </w:rPr>
      </w:pPr>
      <w:r>
        <w:rPr>
          <w:rStyle w:val="st"/>
          <w:rFonts w:asciiTheme="minorHAnsi" w:hAnsiTheme="minorHAnsi" w:cstheme="minorHAnsi"/>
          <w:bCs/>
          <w:lang w:val="pl-PL"/>
        </w:rPr>
        <w:t>Ustawa z dnia 13 listopada 2003r o dochodach jednostek samorządu terytorialnego;</w:t>
      </w:r>
    </w:p>
    <w:p w:rsidR="0016782E" w:rsidRDefault="0016782E" w:rsidP="0016782E">
      <w:pPr>
        <w:pStyle w:val="Standard"/>
        <w:numPr>
          <w:ilvl w:val="0"/>
          <w:numId w:val="27"/>
        </w:numPr>
        <w:spacing w:line="276" w:lineRule="auto"/>
        <w:jc w:val="both"/>
        <w:textAlignment w:val="auto"/>
        <w:rPr>
          <w:rFonts w:asciiTheme="minorHAnsi" w:hAnsiTheme="minorHAnsi" w:cstheme="minorHAnsi"/>
          <w:lang w:val="pl-PL"/>
        </w:rPr>
      </w:pPr>
      <w:r>
        <w:rPr>
          <w:rFonts w:asciiTheme="minorHAnsi" w:hAnsiTheme="minorHAnsi" w:cstheme="minorHAnsi"/>
        </w:rPr>
        <w:t>Ustawa z dnia 12 marca 2022 r. o pomocy obywatelom Ukrainy w związku z konfliktem zbrojnym na terytorium tego państwa;</w:t>
      </w:r>
    </w:p>
    <w:p w:rsidR="0016782E" w:rsidRDefault="0016782E" w:rsidP="0016782E">
      <w:pPr>
        <w:pStyle w:val="Standard"/>
        <w:numPr>
          <w:ilvl w:val="0"/>
          <w:numId w:val="27"/>
        </w:numPr>
        <w:spacing w:line="276" w:lineRule="auto"/>
        <w:jc w:val="both"/>
        <w:textAlignment w:val="auto"/>
        <w:rPr>
          <w:rFonts w:asciiTheme="minorHAnsi" w:hAnsiTheme="minorHAnsi" w:cstheme="minorHAnsi"/>
        </w:rPr>
      </w:pPr>
      <w:r>
        <w:rPr>
          <w:rFonts w:asciiTheme="minorHAnsi" w:hAnsiTheme="minorHAnsi" w:cstheme="minorHAnsi"/>
        </w:rPr>
        <w:t>Ustawa z dnia 5 sierpnia 2022 r. o dodatku węglowym;</w:t>
      </w:r>
    </w:p>
    <w:p w:rsidR="0016782E" w:rsidRDefault="0016782E" w:rsidP="0016782E">
      <w:pPr>
        <w:pStyle w:val="Standard"/>
        <w:numPr>
          <w:ilvl w:val="0"/>
          <w:numId w:val="27"/>
        </w:numPr>
        <w:spacing w:line="276" w:lineRule="auto"/>
        <w:jc w:val="both"/>
        <w:textAlignment w:val="auto"/>
        <w:rPr>
          <w:rFonts w:asciiTheme="minorHAnsi" w:hAnsiTheme="minorHAnsi" w:cstheme="minorHAnsi"/>
        </w:rPr>
      </w:pPr>
      <w:r>
        <w:rPr>
          <w:rFonts w:asciiTheme="minorHAnsi" w:hAnsiTheme="minorHAnsi" w:cstheme="minorHAnsi"/>
        </w:rPr>
        <w:t>Ustawa z dnia 17 grudnia 2021 r. o dodatku osłonowym;</w:t>
      </w:r>
    </w:p>
    <w:p w:rsidR="0016782E" w:rsidRDefault="0016782E" w:rsidP="0016782E">
      <w:pPr>
        <w:pStyle w:val="oznrodzaktutznustawalubrozporzdzenieiorganwydajcy"/>
        <w:numPr>
          <w:ilvl w:val="0"/>
          <w:numId w:val="27"/>
        </w:numPr>
        <w:spacing w:line="276" w:lineRule="auto"/>
        <w:jc w:val="both"/>
        <w:rPr>
          <w:rStyle w:val="st"/>
        </w:rPr>
      </w:pPr>
      <w:r>
        <w:rPr>
          <w:rFonts w:asciiTheme="minorHAnsi" w:hAnsiTheme="minorHAnsi" w:cstheme="minorHAnsi"/>
        </w:rPr>
        <w:t>Ustawa z dnia 15 września 2022 r. o szczególnych rozwiązaniach w zakresie niektórych źródeł ciepła w związku z sytuacją na rynku paliw;</w:t>
      </w:r>
      <w:r>
        <w:rPr>
          <w:rStyle w:val="st"/>
          <w:rFonts w:asciiTheme="minorHAnsi" w:hAnsiTheme="minorHAnsi" w:cstheme="minorHAnsi"/>
          <w:bCs/>
        </w:rPr>
        <w:t xml:space="preserve"> </w:t>
      </w:r>
    </w:p>
    <w:p w:rsidR="0016782E" w:rsidRDefault="0016782E" w:rsidP="0016782E">
      <w:pPr>
        <w:pStyle w:val="oznrodzaktutznustawalubrozporzdzenieiorganwydajcy"/>
        <w:numPr>
          <w:ilvl w:val="0"/>
          <w:numId w:val="27"/>
        </w:numPr>
        <w:spacing w:line="276" w:lineRule="auto"/>
        <w:jc w:val="both"/>
      </w:pPr>
      <w:r>
        <w:rPr>
          <w:rFonts w:asciiTheme="minorHAnsi" w:hAnsiTheme="minorHAnsi" w:cstheme="minorHAnsi"/>
        </w:rPr>
        <w:t>Ustawa z dnia 7 października 2022 r. o szczególnych rozwiązaniach służących ochronie odbiorców energii elektrycznej w 2023 roku w związku z sytuacją na rynku energii elektryczne;</w:t>
      </w:r>
      <w:r>
        <w:rPr>
          <w:rStyle w:val="st"/>
          <w:rFonts w:asciiTheme="minorHAnsi" w:hAnsiTheme="minorHAnsi" w:cstheme="minorHAnsi"/>
          <w:bCs/>
        </w:rPr>
        <w:t xml:space="preserve"> </w:t>
      </w:r>
    </w:p>
    <w:p w:rsidR="0016782E" w:rsidRDefault="0016782E" w:rsidP="0016782E">
      <w:pPr>
        <w:pStyle w:val="oznrodzaktutznustawalubrozporzdzenieiorganwydajcy"/>
        <w:numPr>
          <w:ilvl w:val="0"/>
          <w:numId w:val="27"/>
        </w:numPr>
        <w:spacing w:line="276" w:lineRule="auto"/>
        <w:jc w:val="both"/>
        <w:rPr>
          <w:rFonts w:asciiTheme="minorHAnsi" w:hAnsiTheme="minorHAnsi" w:cstheme="minorHAnsi"/>
        </w:rPr>
      </w:pPr>
      <w:r>
        <w:rPr>
          <w:rStyle w:val="highlight"/>
          <w:rFonts w:asciiTheme="minorHAnsi" w:hAnsiTheme="minorHAnsi" w:cstheme="minorHAnsi"/>
        </w:rPr>
        <w:t>Ustawa</w:t>
      </w:r>
      <w:r>
        <w:rPr>
          <w:rFonts w:asciiTheme="minorHAnsi" w:hAnsiTheme="minorHAnsi" w:cstheme="minorHAnsi"/>
        </w:rPr>
        <w:t xml:space="preserve"> z dnia 27 października 2022 r. </w:t>
      </w:r>
      <w:bookmarkStart w:id="1" w:name="highlightHit_5"/>
      <w:bookmarkEnd w:id="1"/>
      <w:r>
        <w:rPr>
          <w:rStyle w:val="highlight"/>
          <w:rFonts w:asciiTheme="minorHAnsi" w:hAnsiTheme="minorHAnsi" w:cstheme="minorHAnsi"/>
        </w:rPr>
        <w:t>o</w:t>
      </w:r>
      <w:r>
        <w:rPr>
          <w:rFonts w:asciiTheme="minorHAnsi" w:hAnsiTheme="minorHAnsi" w:cstheme="minorHAnsi"/>
        </w:rPr>
        <w:t xml:space="preserve"> </w:t>
      </w:r>
      <w:bookmarkStart w:id="2" w:name="highlightHit_6"/>
      <w:bookmarkEnd w:id="2"/>
      <w:r>
        <w:rPr>
          <w:rStyle w:val="highlight"/>
          <w:rFonts w:asciiTheme="minorHAnsi" w:hAnsiTheme="minorHAnsi" w:cstheme="minorHAnsi"/>
        </w:rPr>
        <w:t>zakupie</w:t>
      </w:r>
      <w:r>
        <w:rPr>
          <w:rFonts w:asciiTheme="minorHAnsi" w:hAnsiTheme="minorHAnsi" w:cstheme="minorHAnsi"/>
        </w:rPr>
        <w:t xml:space="preserve"> preferencyjnym paliwa stałego dla gospodarstw domowych</w:t>
      </w:r>
      <w:r>
        <w:rPr>
          <w:rStyle w:val="st"/>
          <w:rFonts w:asciiTheme="minorHAnsi" w:hAnsiTheme="minorHAnsi" w:cstheme="minorHAnsi"/>
          <w:bCs/>
        </w:rPr>
        <w:t>.</w:t>
      </w:r>
    </w:p>
    <w:p w:rsidR="0016782E" w:rsidRDefault="0016782E" w:rsidP="0016782E">
      <w:pPr>
        <w:pStyle w:val="Standard"/>
        <w:spacing w:line="276" w:lineRule="auto"/>
        <w:jc w:val="both"/>
        <w:rPr>
          <w:rFonts w:asciiTheme="minorHAnsi" w:hAnsiTheme="minorHAnsi" w:cstheme="minorHAnsi"/>
          <w:lang w:val="pl-PL"/>
        </w:rPr>
      </w:pPr>
      <w:r>
        <w:rPr>
          <w:rStyle w:val="st"/>
          <w:rFonts w:asciiTheme="minorHAnsi" w:hAnsiTheme="minorHAnsi" w:cstheme="minorHAnsi"/>
          <w:bCs/>
          <w:lang w:val="pl-PL"/>
        </w:rPr>
        <w:t>Szereg innych ustaw i aktów wykonawczych regulujących tematykę pomocy społecznej i innych zadań zleconych.</w:t>
      </w:r>
    </w:p>
    <w:p w:rsidR="00102305" w:rsidRPr="0084586A" w:rsidRDefault="00102305" w:rsidP="00102305">
      <w:pPr>
        <w:pStyle w:val="Standard"/>
        <w:ind w:firstLine="567"/>
        <w:jc w:val="both"/>
        <w:rPr>
          <w:rFonts w:ascii="Times New Roman" w:eastAsia="Calibri" w:hAnsi="Times New Roman"/>
          <w:lang w:val="pl-PL"/>
        </w:rPr>
      </w:pPr>
    </w:p>
    <w:p w:rsidR="00102305" w:rsidRPr="0084586A" w:rsidRDefault="00102305" w:rsidP="00102305">
      <w:pPr>
        <w:pStyle w:val="Standard"/>
        <w:jc w:val="both"/>
        <w:rPr>
          <w:rFonts w:ascii="Times New Roman" w:hAnsi="Times New Roman" w:cs="Times New Roman"/>
          <w:lang w:val="pl-PL"/>
        </w:rPr>
      </w:pPr>
    </w:p>
    <w:p w:rsidR="00102305" w:rsidRPr="007B0466" w:rsidRDefault="00102305" w:rsidP="00755D1C">
      <w:pPr>
        <w:pStyle w:val="Standard"/>
        <w:ind w:firstLine="709"/>
        <w:jc w:val="center"/>
        <w:rPr>
          <w:rFonts w:ascii="Arial Black" w:hAnsi="Arial Black" w:cs="Times New Roman"/>
          <w:b/>
          <w:bCs/>
          <w:color w:val="C00000"/>
          <w:sz w:val="26"/>
          <w:szCs w:val="26"/>
          <w:lang w:val="pl-PL"/>
        </w:rPr>
      </w:pPr>
      <w:r w:rsidRPr="007B0466">
        <w:rPr>
          <w:rFonts w:ascii="Arial Black" w:hAnsi="Arial Black" w:cs="Times New Roman"/>
          <w:b/>
          <w:bCs/>
          <w:color w:val="C00000"/>
          <w:sz w:val="26"/>
          <w:szCs w:val="26"/>
          <w:lang w:val="pl-PL"/>
        </w:rPr>
        <w:t>Ważnym dokumentem stanowiącym</w:t>
      </w:r>
      <w:r w:rsidR="007B0466">
        <w:rPr>
          <w:rFonts w:ascii="Arial Black" w:hAnsi="Arial Black" w:cs="Times New Roman"/>
          <w:b/>
          <w:bCs/>
          <w:color w:val="C00000"/>
          <w:sz w:val="26"/>
          <w:szCs w:val="26"/>
          <w:lang w:val="pl-PL"/>
        </w:rPr>
        <w:t xml:space="preserve"> </w:t>
      </w:r>
      <w:r w:rsidRPr="007B0466">
        <w:rPr>
          <w:rFonts w:ascii="Arial Black" w:hAnsi="Arial Black" w:cs="Times New Roman"/>
          <w:b/>
          <w:bCs/>
          <w:color w:val="C00000"/>
          <w:sz w:val="26"/>
          <w:szCs w:val="26"/>
          <w:lang w:val="pl-PL"/>
        </w:rPr>
        <w:t>podstawę podejmowanych działań w zakresie pomocy społecznej jest strategia rozwiązywania problemów społecznych, której opracowanie i realizacja należy do zadań własnych gminy o charakterze obowiązkowym.</w:t>
      </w:r>
    </w:p>
    <w:p w:rsidR="008E7610" w:rsidRPr="00B7452C" w:rsidRDefault="00ED0578" w:rsidP="00B7452C">
      <w:pPr>
        <w:pStyle w:val="Standard"/>
        <w:jc w:val="center"/>
        <w:rPr>
          <w:rFonts w:ascii="Arial Black" w:hAnsi="Arial Black" w:cs="Times New Roman"/>
          <w:b/>
          <w:bCs/>
          <w:color w:val="C00000"/>
          <w:sz w:val="26"/>
          <w:szCs w:val="26"/>
          <w:lang w:val="pl-PL"/>
        </w:rPr>
      </w:pPr>
      <w:r>
        <w:rPr>
          <w:rFonts w:ascii="Arial Black" w:hAnsi="Arial Black" w:cs="Times New Roman"/>
          <w:b/>
          <w:bCs/>
          <w:color w:val="C00000"/>
          <w:sz w:val="26"/>
          <w:szCs w:val="26"/>
          <w:lang w:val="pl-PL"/>
        </w:rPr>
        <w:t>W dniu 01 lutego  2021</w:t>
      </w:r>
      <w:r w:rsidR="00102305" w:rsidRPr="007B0466">
        <w:rPr>
          <w:rFonts w:ascii="Arial Black" w:hAnsi="Arial Black" w:cs="Times New Roman"/>
          <w:b/>
          <w:bCs/>
          <w:color w:val="C00000"/>
          <w:sz w:val="26"/>
          <w:szCs w:val="26"/>
          <w:lang w:val="pl-PL"/>
        </w:rPr>
        <w:t xml:space="preserve">r. Rada </w:t>
      </w:r>
      <w:r>
        <w:rPr>
          <w:rFonts w:ascii="Arial Black" w:hAnsi="Arial Black" w:cs="Times New Roman"/>
          <w:b/>
          <w:bCs/>
          <w:color w:val="C00000"/>
          <w:sz w:val="26"/>
          <w:szCs w:val="26"/>
          <w:lang w:val="pl-PL"/>
        </w:rPr>
        <w:t>Gminy w Kawęczynie przyjęła uchwałą Nr XXX/212/2021</w:t>
      </w:r>
      <w:r w:rsidR="00102305" w:rsidRPr="007B0466">
        <w:rPr>
          <w:rFonts w:ascii="Arial Black" w:hAnsi="Arial Black" w:cs="Times New Roman"/>
          <w:b/>
          <w:bCs/>
          <w:color w:val="C00000"/>
          <w:sz w:val="26"/>
          <w:szCs w:val="26"/>
          <w:lang w:val="pl-PL"/>
        </w:rPr>
        <w:t xml:space="preserve"> Strategię Rozwiązywania Probl</w:t>
      </w:r>
      <w:r>
        <w:rPr>
          <w:rFonts w:ascii="Arial Black" w:hAnsi="Arial Black" w:cs="Times New Roman"/>
          <w:b/>
          <w:bCs/>
          <w:color w:val="C00000"/>
          <w:sz w:val="26"/>
          <w:szCs w:val="26"/>
          <w:lang w:val="pl-PL"/>
        </w:rPr>
        <w:t>emów Społecznych dla Gminy Kawęczyn</w:t>
      </w:r>
      <w:r w:rsidR="00102305" w:rsidRPr="007B0466">
        <w:rPr>
          <w:rFonts w:ascii="Arial Black" w:hAnsi="Arial Black" w:cs="Times New Roman"/>
          <w:b/>
          <w:bCs/>
          <w:color w:val="C00000"/>
          <w:sz w:val="26"/>
          <w:szCs w:val="26"/>
          <w:lang w:val="pl-PL"/>
        </w:rPr>
        <w:t xml:space="preserve"> na lata 2021-2026.</w:t>
      </w:r>
    </w:p>
    <w:p w:rsidR="008E7610" w:rsidRDefault="008E7610" w:rsidP="00102305">
      <w:pPr>
        <w:pStyle w:val="Standard"/>
        <w:jc w:val="both"/>
        <w:rPr>
          <w:rFonts w:ascii="Times New Roman" w:hAnsi="Times New Roman"/>
          <w:sz w:val="30"/>
          <w:szCs w:val="30"/>
          <w:lang w:val="pl-PL"/>
        </w:rPr>
      </w:pPr>
    </w:p>
    <w:p w:rsidR="00102305" w:rsidRDefault="00164B9E" w:rsidP="00102305">
      <w:pPr>
        <w:pStyle w:val="Standard"/>
        <w:jc w:val="both"/>
      </w:pPr>
      <w:r>
        <w:rPr>
          <w:noProof/>
          <w:lang w:val="pl-PL" w:eastAsia="pl-PL" w:bidi="ar-SA"/>
        </w:rPr>
        <mc:AlternateContent>
          <mc:Choice Requires="wps">
            <w:drawing>
              <wp:anchor distT="0" distB="0" distL="114300" distR="114300" simplePos="0" relativeHeight="251664384" behindDoc="0" locked="0" layoutInCell="1" allowOverlap="1">
                <wp:simplePos x="0" y="0"/>
                <wp:positionH relativeFrom="column">
                  <wp:posOffset>90170</wp:posOffset>
                </wp:positionH>
                <wp:positionV relativeFrom="paragraph">
                  <wp:posOffset>53340</wp:posOffset>
                </wp:positionV>
                <wp:extent cx="6202680" cy="1120140"/>
                <wp:effectExtent l="0" t="0" r="26670" b="2286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2680" cy="1120140"/>
                        </a:xfrm>
                        <a:prstGeom prst="rect">
                          <a:avLst/>
                        </a:prstGeom>
                        <a:noFill/>
                        <a:ln w="758">
                          <a:solidFill>
                            <a:srgbClr val="4F81BD"/>
                          </a:solidFill>
                          <a:prstDash val="solid"/>
                        </a:ln>
                      </wps:spPr>
                      <wps:txbx>
                        <w:txbxContent>
                          <w:p w:rsidR="00BF720A" w:rsidRPr="00133DCC" w:rsidRDefault="00BF720A" w:rsidP="00133DCC">
                            <w:pPr>
                              <w:pStyle w:val="Cytatintensywny"/>
                              <w:rPr>
                                <w:rStyle w:val="Tytuksiki"/>
                                <w:color w:val="auto"/>
                                <w:sz w:val="26"/>
                                <w:szCs w:val="26"/>
                              </w:rPr>
                            </w:pPr>
                            <w:r w:rsidRPr="00133DCC">
                              <w:rPr>
                                <w:rStyle w:val="Tytuksiki"/>
                                <w:color w:val="auto"/>
                                <w:sz w:val="26"/>
                                <w:szCs w:val="26"/>
                              </w:rPr>
                              <w:t>Struktura organizacyjna Gminnego Ośrodka</w:t>
                            </w:r>
                            <w:r>
                              <w:rPr>
                                <w:rStyle w:val="Tytuksiki"/>
                                <w:color w:val="auto"/>
                                <w:sz w:val="26"/>
                                <w:szCs w:val="26"/>
                              </w:rPr>
                              <w:t xml:space="preserve"> Pomocy Społecznej w Kawęczynie</w:t>
                            </w:r>
                          </w:p>
                          <w:p w:rsidR="00BF720A" w:rsidRDefault="00BF720A" w:rsidP="00102305">
                            <w:pPr>
                              <w:pStyle w:val="Standard"/>
                              <w:shd w:val="clear" w:color="auto" w:fill="BFBFBF"/>
                              <w:spacing w:line="360" w:lineRule="auto"/>
                              <w:jc w:val="center"/>
                              <w:rPr>
                                <w:rFonts w:ascii="Arial Black" w:hAnsi="Arial Black"/>
                                <w:b/>
                                <w:bCs/>
                                <w:sz w:val="40"/>
                                <w:szCs w:val="40"/>
                                <w:lang w:val="pl-PL"/>
                              </w:rPr>
                            </w:pPr>
                          </w:p>
                          <w:p w:rsidR="00BF720A" w:rsidRPr="00D305A7" w:rsidRDefault="00BF720A" w:rsidP="00102305">
                            <w:pPr>
                              <w:pStyle w:val="Standard"/>
                              <w:shd w:val="clear" w:color="auto" w:fill="BFBFBF"/>
                              <w:spacing w:line="360" w:lineRule="auto"/>
                              <w:jc w:val="center"/>
                              <w:rPr>
                                <w:rFonts w:ascii="Arial Black" w:hAnsi="Arial Black"/>
                                <w:b/>
                                <w:bCs/>
                                <w:sz w:val="40"/>
                                <w:szCs w:val="40"/>
                                <w:lang w:val="pl-PL"/>
                              </w:rPr>
                            </w:pPr>
                          </w:p>
                          <w:p w:rsidR="00BF720A" w:rsidRPr="00D305A7" w:rsidRDefault="00BF720A" w:rsidP="00102305">
                            <w:pPr>
                              <w:pStyle w:val="Standard"/>
                              <w:shd w:val="clear" w:color="auto" w:fill="BFBFBF"/>
                              <w:spacing w:line="360" w:lineRule="auto"/>
                              <w:jc w:val="center"/>
                              <w:rPr>
                                <w:rFonts w:ascii="Arial Black" w:hAnsi="Arial Black"/>
                                <w:b/>
                                <w:bCs/>
                                <w:sz w:val="40"/>
                                <w:szCs w:val="40"/>
                                <w:lang w:val="pl-PL"/>
                              </w:rPr>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8" type="#_x0000_t202" style="position:absolute;left:0;text-align:left;margin-left:7.1pt;margin-top:4.2pt;width:488.4pt;height:8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" filled="f" strokecolor="#4f81bd" strokeweight=".02106mm">
                <v:path arrowok="t"/>
                <v:textbox inset="0,0,0,0">
                  <w:txbxContent>
                    <w:p w:rsidR="00BF720A" w:rsidRPr="00133DCC" w:rsidRDefault="00BF720A" w:rsidP="00133DCC">
                      <w:pPr>
                        <w:pStyle w:val="Cytatintensywny"/>
                        <w:rPr>
                          <w:rStyle w:val="Tytuksiki"/>
                          <w:color w:val="auto"/>
                          <w:sz w:val="26"/>
                          <w:szCs w:val="26"/>
                        </w:rPr>
                      </w:pPr>
                      <w:r w:rsidRPr="00133DCC">
                        <w:rPr>
                          <w:rStyle w:val="Tytuksiki"/>
                          <w:color w:val="auto"/>
                          <w:sz w:val="26"/>
                          <w:szCs w:val="26"/>
                        </w:rPr>
                        <w:t>Struktura organizacyjna Gminnego Ośrodka</w:t>
                      </w:r>
                      <w:r>
                        <w:rPr>
                          <w:rStyle w:val="Tytuksiki"/>
                          <w:color w:val="auto"/>
                          <w:sz w:val="26"/>
                          <w:szCs w:val="26"/>
                        </w:rPr>
                        <w:t xml:space="preserve"> Pomocy Społecznej w Kawęczynie</w:t>
                      </w:r>
                    </w:p>
                    <w:p w:rsidR="00BF720A" w:rsidRDefault="00BF720A" w:rsidP="00102305">
                      <w:pPr>
                        <w:pStyle w:val="Standard"/>
                        <w:shd w:val="clear" w:color="auto" w:fill="BFBFBF"/>
                        <w:spacing w:line="360" w:lineRule="auto"/>
                        <w:jc w:val="center"/>
                        <w:rPr>
                          <w:rFonts w:ascii="Arial Black" w:hAnsi="Arial Black"/>
                          <w:b/>
                          <w:bCs/>
                          <w:sz w:val="40"/>
                          <w:szCs w:val="40"/>
                          <w:lang w:val="pl-PL"/>
                        </w:rPr>
                      </w:pPr>
                    </w:p>
                    <w:p w:rsidR="00BF720A" w:rsidRPr="00D305A7" w:rsidRDefault="00BF720A" w:rsidP="00102305">
                      <w:pPr>
                        <w:pStyle w:val="Standard"/>
                        <w:shd w:val="clear" w:color="auto" w:fill="BFBFBF"/>
                        <w:spacing w:line="360" w:lineRule="auto"/>
                        <w:jc w:val="center"/>
                        <w:rPr>
                          <w:rFonts w:ascii="Arial Black" w:hAnsi="Arial Black"/>
                          <w:b/>
                          <w:bCs/>
                          <w:sz w:val="40"/>
                          <w:szCs w:val="40"/>
                          <w:lang w:val="pl-PL"/>
                        </w:rPr>
                      </w:pPr>
                    </w:p>
                    <w:p w:rsidR="00BF720A" w:rsidRPr="00D305A7" w:rsidRDefault="00BF720A" w:rsidP="00102305">
                      <w:pPr>
                        <w:pStyle w:val="Standard"/>
                        <w:shd w:val="clear" w:color="auto" w:fill="BFBFBF"/>
                        <w:spacing w:line="360" w:lineRule="auto"/>
                        <w:jc w:val="center"/>
                        <w:rPr>
                          <w:rFonts w:ascii="Arial Black" w:hAnsi="Arial Black"/>
                          <w:b/>
                          <w:bCs/>
                          <w:sz w:val="40"/>
                          <w:szCs w:val="40"/>
                          <w:lang w:val="pl-PL"/>
                        </w:rPr>
                      </w:pPr>
                    </w:p>
                  </w:txbxContent>
                </v:textbox>
                <w10:wrap type="square"/>
              </v:shape>
            </w:pict>
          </mc:Fallback>
        </mc:AlternateContent>
      </w:r>
    </w:p>
    <w:p w:rsidR="00102305" w:rsidRDefault="00102305" w:rsidP="00102305">
      <w:pPr>
        <w:pStyle w:val="Standard"/>
        <w:ind w:firstLine="360"/>
        <w:jc w:val="both"/>
        <w:rPr>
          <w:rFonts w:ascii="Times New Roman" w:hAnsi="Times New Roman" w:cs="Times New Roman"/>
          <w:sz w:val="30"/>
          <w:szCs w:val="30"/>
          <w:lang w:val="pl-PL"/>
        </w:rPr>
      </w:pPr>
    </w:p>
    <w:p w:rsidR="00102305" w:rsidRPr="003C4FC7" w:rsidRDefault="004200D2" w:rsidP="00102305">
      <w:pPr>
        <w:pStyle w:val="Standard"/>
        <w:ind w:firstLine="360"/>
        <w:jc w:val="both"/>
      </w:pPr>
      <w:r>
        <w:rPr>
          <w:rFonts w:ascii="Times New Roman" w:hAnsi="Times New Roman" w:cs="Times New Roman"/>
          <w:color w:val="000000"/>
          <w:lang w:val="pl-PL"/>
        </w:rPr>
        <w:t xml:space="preserve">W </w:t>
      </w:r>
      <w:r w:rsidR="00102305" w:rsidRPr="003C4FC7">
        <w:rPr>
          <w:rFonts w:ascii="Times New Roman" w:hAnsi="Times New Roman" w:cs="Times New Roman"/>
          <w:color w:val="000000"/>
          <w:lang w:val="pl-PL"/>
        </w:rPr>
        <w:t xml:space="preserve"> Gminnym Oś</w:t>
      </w:r>
      <w:r w:rsidR="00643687">
        <w:rPr>
          <w:rFonts w:ascii="Times New Roman" w:hAnsi="Times New Roman" w:cs="Times New Roman"/>
          <w:color w:val="000000"/>
          <w:lang w:val="pl-PL"/>
        </w:rPr>
        <w:t xml:space="preserve">rodku Pomocy Społecznej w Kawęczynie </w:t>
      </w:r>
      <w:r w:rsidR="00102305" w:rsidRPr="003C4FC7">
        <w:rPr>
          <w:rFonts w:ascii="Times New Roman" w:hAnsi="Times New Roman" w:cs="Times New Roman"/>
          <w:color w:val="000000"/>
          <w:lang w:val="pl-PL"/>
        </w:rPr>
        <w:t xml:space="preserve"> struktura </w:t>
      </w:r>
      <w:r w:rsidR="00FC7ED4" w:rsidRPr="003C4FC7">
        <w:rPr>
          <w:rFonts w:ascii="Times New Roman" w:hAnsi="Times New Roman" w:cs="Times New Roman"/>
          <w:color w:val="000000"/>
          <w:lang w:val="pl-PL"/>
        </w:rPr>
        <w:t xml:space="preserve">zatrudnienia </w:t>
      </w:r>
      <w:r w:rsidR="000C59B9">
        <w:rPr>
          <w:rFonts w:ascii="Times New Roman" w:hAnsi="Times New Roman" w:cs="Times New Roman"/>
          <w:color w:val="000000"/>
          <w:lang w:val="pl-PL"/>
        </w:rPr>
        <w:t xml:space="preserve">w 2022r. </w:t>
      </w:r>
      <w:r w:rsidR="00FC7ED4" w:rsidRPr="003C4FC7">
        <w:rPr>
          <w:rFonts w:ascii="Times New Roman" w:hAnsi="Times New Roman" w:cs="Times New Roman"/>
          <w:color w:val="000000"/>
          <w:lang w:val="pl-PL"/>
        </w:rPr>
        <w:t>przedstawia</w:t>
      </w:r>
      <w:r w:rsidR="000C59B9">
        <w:rPr>
          <w:rFonts w:ascii="Times New Roman" w:hAnsi="Times New Roman" w:cs="Times New Roman"/>
          <w:color w:val="000000"/>
          <w:lang w:val="pl-PL"/>
        </w:rPr>
        <w:t>ła</w:t>
      </w:r>
      <w:r w:rsidR="00102305" w:rsidRPr="003C4FC7">
        <w:rPr>
          <w:rFonts w:ascii="Times New Roman" w:hAnsi="Times New Roman" w:cs="Times New Roman"/>
          <w:color w:val="000000"/>
          <w:lang w:val="pl-PL"/>
        </w:rPr>
        <w:t xml:space="preserve"> się następująco:</w:t>
      </w:r>
    </w:p>
    <w:p w:rsidR="00102305" w:rsidRPr="003C4FC7" w:rsidRDefault="00102305" w:rsidP="00102305">
      <w:pPr>
        <w:pStyle w:val="Standard"/>
        <w:ind w:firstLine="360"/>
        <w:jc w:val="both"/>
        <w:rPr>
          <w:rFonts w:ascii="Times New Roman" w:hAnsi="Times New Roman" w:cs="Times New Roman"/>
          <w:color w:val="000000"/>
          <w:lang w:val="pl-PL"/>
        </w:rPr>
      </w:pPr>
    </w:p>
    <w:p w:rsidR="00102305" w:rsidRPr="003C4FC7" w:rsidRDefault="00102305" w:rsidP="00102305">
      <w:pPr>
        <w:pStyle w:val="NormalnyWeb"/>
        <w:shd w:val="clear" w:color="auto" w:fill="FFFFFF"/>
        <w:spacing w:before="0" w:after="150"/>
        <w:jc w:val="both"/>
        <w:rPr>
          <w:color w:val="000000"/>
          <w:lang w:val="pl-PL"/>
        </w:rPr>
      </w:pPr>
      <w:r w:rsidRPr="003C4FC7">
        <w:rPr>
          <w:color w:val="000000"/>
          <w:lang w:val="pl-PL"/>
        </w:rPr>
        <w:t>Kierownik Gminnego Oś</w:t>
      </w:r>
      <w:r w:rsidR="00643687">
        <w:rPr>
          <w:color w:val="000000"/>
          <w:lang w:val="pl-PL"/>
        </w:rPr>
        <w:t>rodka Pomocy Społecznej w Kawęczynie</w:t>
      </w:r>
    </w:p>
    <w:p w:rsidR="00102305" w:rsidRPr="003C4FC7" w:rsidRDefault="00102305" w:rsidP="00102305">
      <w:pPr>
        <w:pStyle w:val="NormalnyWeb"/>
        <w:shd w:val="clear" w:color="auto" w:fill="FFFFFF"/>
        <w:spacing w:before="0" w:after="150"/>
        <w:jc w:val="both"/>
      </w:pPr>
      <w:r w:rsidRPr="003C4FC7">
        <w:rPr>
          <w:color w:val="000000"/>
          <w:lang w:val="pl-PL"/>
        </w:rPr>
        <w:t>jedno stanowisko specjalisty pracy socjalnej</w:t>
      </w:r>
    </w:p>
    <w:p w:rsidR="00102305" w:rsidRPr="003C4FC7" w:rsidRDefault="00102305" w:rsidP="00102305">
      <w:pPr>
        <w:pStyle w:val="NormalnyWeb"/>
        <w:shd w:val="clear" w:color="auto" w:fill="FFFFFF"/>
        <w:spacing w:before="0" w:after="150"/>
        <w:jc w:val="both"/>
      </w:pPr>
      <w:r w:rsidRPr="003C4FC7">
        <w:rPr>
          <w:color w:val="000000"/>
          <w:lang w:val="pl-PL"/>
        </w:rPr>
        <w:t xml:space="preserve">jedno stanowisko </w:t>
      </w:r>
      <w:r w:rsidR="00643687">
        <w:rPr>
          <w:color w:val="000000"/>
          <w:lang w:val="pl-PL"/>
        </w:rPr>
        <w:t>starszego pracownika socjalnego</w:t>
      </w:r>
    </w:p>
    <w:p w:rsidR="00102305" w:rsidRPr="003C4FC7" w:rsidRDefault="00102305" w:rsidP="00102305">
      <w:pPr>
        <w:pStyle w:val="NormalnyWeb"/>
        <w:shd w:val="clear" w:color="auto" w:fill="FFFFFF"/>
        <w:spacing w:before="0" w:after="150"/>
        <w:jc w:val="both"/>
      </w:pPr>
      <w:r w:rsidRPr="003C4FC7">
        <w:rPr>
          <w:color w:val="000000"/>
          <w:lang w:val="pl-PL"/>
        </w:rPr>
        <w:t>jedno stanowisko pracownika socjalnego </w:t>
      </w:r>
    </w:p>
    <w:p w:rsidR="00102305" w:rsidRPr="003C4FC7" w:rsidRDefault="00102305" w:rsidP="00102305">
      <w:pPr>
        <w:pStyle w:val="NormalnyWeb"/>
        <w:shd w:val="clear" w:color="auto" w:fill="FFFFFF"/>
        <w:spacing w:before="0" w:after="150"/>
        <w:jc w:val="both"/>
      </w:pPr>
      <w:r w:rsidRPr="003C4FC7">
        <w:rPr>
          <w:rStyle w:val="Pogrubienie"/>
          <w:b w:val="0"/>
          <w:bCs w:val="0"/>
          <w:color w:val="000000"/>
          <w:lang w:val="pl-PL"/>
        </w:rPr>
        <w:t>jedno stanowisko a</w:t>
      </w:r>
      <w:r w:rsidRPr="003C4FC7">
        <w:rPr>
          <w:b/>
          <w:bCs/>
          <w:color w:val="000000"/>
          <w:lang w:val="pl-PL"/>
        </w:rPr>
        <w:t>s</w:t>
      </w:r>
      <w:r w:rsidRPr="003C4FC7">
        <w:rPr>
          <w:color w:val="000000"/>
          <w:lang w:val="pl-PL"/>
        </w:rPr>
        <w:t>ystenta rodziny</w:t>
      </w:r>
    </w:p>
    <w:p w:rsidR="00D4004E" w:rsidRDefault="00102305" w:rsidP="00102305">
      <w:pPr>
        <w:pStyle w:val="NormalnyWeb"/>
        <w:shd w:val="clear" w:color="auto" w:fill="FFFFFF"/>
        <w:spacing w:before="0" w:after="150"/>
        <w:jc w:val="both"/>
        <w:rPr>
          <w:color w:val="000000"/>
          <w:lang w:val="pl-PL"/>
        </w:rPr>
      </w:pPr>
      <w:r w:rsidRPr="003C4FC7">
        <w:rPr>
          <w:rStyle w:val="Pogrubienie"/>
          <w:b w:val="0"/>
          <w:bCs w:val="0"/>
          <w:color w:val="000000"/>
          <w:lang w:val="pl-PL"/>
        </w:rPr>
        <w:t>dwa stanowiska</w:t>
      </w:r>
      <w:r w:rsidRPr="003C4FC7">
        <w:rPr>
          <w:rStyle w:val="Pogrubienie"/>
          <w:color w:val="000000"/>
          <w:lang w:val="pl-PL"/>
        </w:rPr>
        <w:t xml:space="preserve"> </w:t>
      </w:r>
      <w:r w:rsidR="00755D1C" w:rsidRPr="003C4FC7">
        <w:rPr>
          <w:rStyle w:val="Pogrubienie"/>
          <w:b w:val="0"/>
          <w:bCs w:val="0"/>
          <w:color w:val="000000"/>
          <w:lang w:val="pl-PL"/>
        </w:rPr>
        <w:t xml:space="preserve">inspektora </w:t>
      </w:r>
      <w:r w:rsidR="00225D31">
        <w:rPr>
          <w:color w:val="000000"/>
          <w:lang w:val="pl-PL"/>
        </w:rPr>
        <w:t xml:space="preserve">ds. świadczeń rodzinnych </w:t>
      </w:r>
      <w:r w:rsidRPr="003C4FC7">
        <w:rPr>
          <w:color w:val="000000"/>
          <w:lang w:val="pl-PL"/>
        </w:rPr>
        <w:t xml:space="preserve"> </w:t>
      </w:r>
    </w:p>
    <w:p w:rsidR="00102305" w:rsidRPr="003C4FC7" w:rsidRDefault="00D4004E" w:rsidP="00102305">
      <w:pPr>
        <w:pStyle w:val="NormalnyWeb"/>
        <w:shd w:val="clear" w:color="auto" w:fill="FFFFFF"/>
        <w:spacing w:before="0" w:after="150"/>
        <w:jc w:val="both"/>
        <w:rPr>
          <w:b/>
          <w:bCs/>
        </w:rPr>
      </w:pPr>
      <w:r>
        <w:rPr>
          <w:rStyle w:val="Pogrubienie"/>
          <w:b w:val="0"/>
          <w:bCs w:val="0"/>
          <w:color w:val="000000"/>
          <w:lang w:val="pl-PL"/>
        </w:rPr>
        <w:t>jedna  opiekunka domowa</w:t>
      </w:r>
      <w:r w:rsidR="00102305" w:rsidRPr="003C4FC7">
        <w:rPr>
          <w:rStyle w:val="Pogrubienie"/>
          <w:b w:val="0"/>
          <w:bCs w:val="0"/>
          <w:color w:val="000000"/>
          <w:lang w:val="pl-PL"/>
        </w:rPr>
        <w:t xml:space="preserve"> </w:t>
      </w:r>
    </w:p>
    <w:p w:rsidR="00D4004E" w:rsidRDefault="00D4004E" w:rsidP="00435550">
      <w:pPr>
        <w:pStyle w:val="Standard"/>
        <w:jc w:val="both"/>
        <w:rPr>
          <w:rFonts w:ascii="Times New Roman" w:hAnsi="Times New Roman" w:cs="Times New Roman"/>
          <w:color w:val="000000"/>
          <w:lang w:val="pl-PL"/>
        </w:rPr>
      </w:pPr>
    </w:p>
    <w:p w:rsidR="00102305" w:rsidRPr="003C4FC7" w:rsidRDefault="00102305" w:rsidP="00102305">
      <w:pPr>
        <w:pStyle w:val="Standard"/>
        <w:ind w:firstLine="708"/>
        <w:jc w:val="both"/>
        <w:rPr>
          <w:rFonts w:ascii="Times New Roman" w:hAnsi="Times New Roman" w:cs="Times New Roman"/>
          <w:color w:val="000000"/>
          <w:lang w:val="pl-PL"/>
        </w:rPr>
      </w:pPr>
    </w:p>
    <w:p w:rsidR="00102305" w:rsidRPr="003C4FC7" w:rsidRDefault="00102305" w:rsidP="00102305">
      <w:pPr>
        <w:pStyle w:val="Standard"/>
        <w:ind w:firstLine="708"/>
        <w:jc w:val="both"/>
      </w:pPr>
      <w:r w:rsidRPr="003C4FC7">
        <w:rPr>
          <w:rFonts w:ascii="Times New Roman" w:hAnsi="Times New Roman" w:cs="Times New Roman"/>
          <w:color w:val="000000"/>
          <w:shd w:val="clear" w:color="auto" w:fill="FFFFFF"/>
          <w:lang w:val="pl-PL"/>
        </w:rPr>
        <w:t xml:space="preserve">Ośrodkiem kieruje Kierownik i reprezentuje go na zewnątrz. Kierownik podlega służbowo </w:t>
      </w:r>
      <w:r w:rsidR="00D4004E">
        <w:rPr>
          <w:rFonts w:ascii="Times New Roman" w:hAnsi="Times New Roman" w:cs="Times New Roman"/>
          <w:color w:val="000000"/>
          <w:shd w:val="clear" w:color="auto" w:fill="FFFFFF"/>
          <w:lang w:val="pl-PL"/>
        </w:rPr>
        <w:t>Wójtowi Gminy</w:t>
      </w:r>
      <w:r w:rsidRPr="003C4FC7">
        <w:rPr>
          <w:rFonts w:ascii="Times New Roman" w:hAnsi="Times New Roman" w:cs="Times New Roman"/>
          <w:color w:val="000000"/>
          <w:shd w:val="clear" w:color="auto" w:fill="FFFFFF"/>
          <w:lang w:val="pl-PL"/>
        </w:rPr>
        <w:t xml:space="preserve">. Jest zwierzchnikiem służbowym w stosunku do pracowników Ośrodka i wykonuje czynności w sprawach z zakresu prawa pracy. </w:t>
      </w:r>
      <w:r w:rsidRPr="003C4FC7">
        <w:rPr>
          <w:rFonts w:ascii="Times New Roman" w:hAnsi="Times New Roman" w:cs="Times New Roman"/>
          <w:color w:val="000000"/>
          <w:lang w:val="pl-PL"/>
        </w:rPr>
        <w:t>Do zadań kierownika należy organizowanie pracy Ośrodka i nadzór nad wypełnianiem obowiązków przez pracowników Ośrodka, zapewnienie zgodności załatwianych spraw z przepisami prawa i interesem gminy, realizacja uchwał Rady Gminy, wydawanie decyzji administracyjnych opracowywanie sprawozdań, analiz i informacji, prowadzenie postępowania wyjaśniającego w sprawach skarg i wniosków oraz analiza i ocena realizacji planu potrzeb oraz skuteczności świadczeń pomocy społecznej.</w:t>
      </w:r>
    </w:p>
    <w:p w:rsidR="00102305" w:rsidRPr="003C4FC7" w:rsidRDefault="00102305" w:rsidP="00102305">
      <w:pPr>
        <w:pStyle w:val="Standard"/>
        <w:ind w:firstLine="708"/>
        <w:jc w:val="both"/>
      </w:pPr>
      <w:r w:rsidRPr="003C4FC7">
        <w:rPr>
          <w:rFonts w:ascii="Times New Roman" w:hAnsi="Times New Roman" w:cs="Times New Roman"/>
          <w:color w:val="000000"/>
          <w:shd w:val="clear" w:color="auto" w:fill="FFFFFF"/>
          <w:lang w:val="pl-PL"/>
        </w:rPr>
        <w:t>Pracownicy socjalni zatrudnieni w Gminnym Oś</w:t>
      </w:r>
      <w:r w:rsidR="00D4004E">
        <w:rPr>
          <w:rFonts w:ascii="Times New Roman" w:hAnsi="Times New Roman" w:cs="Times New Roman"/>
          <w:color w:val="000000"/>
          <w:shd w:val="clear" w:color="auto" w:fill="FFFFFF"/>
          <w:lang w:val="pl-PL"/>
        </w:rPr>
        <w:t>rodku Pomocy Społecznej w Kawęczynie</w:t>
      </w:r>
      <w:r w:rsidRPr="003C4FC7">
        <w:rPr>
          <w:rFonts w:ascii="Times New Roman" w:hAnsi="Times New Roman" w:cs="Times New Roman"/>
          <w:color w:val="000000"/>
          <w:shd w:val="clear" w:color="auto" w:fill="FFFFFF"/>
          <w:lang w:val="pl-PL"/>
        </w:rPr>
        <w:t xml:space="preserve"> wykonują szereg zadań takich </w:t>
      </w:r>
      <w:r w:rsidR="00FC7ED4" w:rsidRPr="003C4FC7">
        <w:rPr>
          <w:rFonts w:ascii="Times New Roman" w:hAnsi="Times New Roman" w:cs="Times New Roman"/>
          <w:color w:val="000000"/>
          <w:shd w:val="clear" w:color="auto" w:fill="FFFFFF"/>
          <w:lang w:val="pl-PL"/>
        </w:rPr>
        <w:t>jak;</w:t>
      </w:r>
      <w:r w:rsidRPr="003C4FC7">
        <w:rPr>
          <w:rFonts w:ascii="Times New Roman" w:hAnsi="Times New Roman" w:cs="Times New Roman"/>
          <w:color w:val="000000"/>
          <w:shd w:val="clear" w:color="auto" w:fill="FFFFFF"/>
          <w:lang w:val="pl-PL"/>
        </w:rPr>
        <w:t xml:space="preserve"> prowadzenie pracy </w:t>
      </w:r>
      <w:r w:rsidR="00FC7ED4" w:rsidRPr="003C4FC7">
        <w:rPr>
          <w:rFonts w:ascii="Times New Roman" w:hAnsi="Times New Roman" w:cs="Times New Roman"/>
          <w:color w:val="000000"/>
          <w:shd w:val="clear" w:color="auto" w:fill="FFFFFF"/>
          <w:lang w:val="pl-PL"/>
        </w:rPr>
        <w:t>socjalnej,</w:t>
      </w:r>
      <w:r w:rsidR="00FC7ED4" w:rsidRPr="003C4FC7">
        <w:rPr>
          <w:rFonts w:ascii="Times New Roman" w:hAnsi="Times New Roman" w:cs="Helvetica"/>
          <w:color w:val="000000"/>
          <w:shd w:val="clear" w:color="auto" w:fill="FFFFFF"/>
          <w:lang w:val="pl-PL"/>
        </w:rPr>
        <w:t xml:space="preserve"> dokonywanie</w:t>
      </w:r>
      <w:r w:rsidRPr="003C4FC7">
        <w:rPr>
          <w:rFonts w:ascii="Times New Roman" w:hAnsi="Times New Roman" w:cs="Times New Roman"/>
          <w:color w:val="000000"/>
          <w:shd w:val="clear" w:color="auto" w:fill="FFFFFF"/>
          <w:lang w:val="pl-PL"/>
        </w:rPr>
        <w:t xml:space="preserve"> analizy i oceny zjawisk, które powodują zapotrzebowanie na świadczenia z pomocy społecznej oraz kwalifikowanie do uzyskania tych świadczeń. Udzielanie informacji, wskazówek i pomocy w zakresie rozwiązywania spraw życiowych osobom, które dzięki tej pomocy będą zdolne samodzielnie rozwiązywać problemy będące przyczyną trudnej sytuacji życiowej; skuteczne posługiwanie się przepisami w realizacji tych zadań oraz pomoc w uzyskaniu dla osób będących w trudnej sytuacji życiowej poradnictwa dotyczącego możliwości rozwiązywania problemów i udzielania pomocy przez właściwe instytucje państwowe, samorządowe i organizacje pozarządowe oraz wspieranie w uzyskaniu pomocy.</w:t>
      </w:r>
      <w:r w:rsidRPr="003C4FC7">
        <w:rPr>
          <w:rFonts w:ascii="Times New Roman" w:hAnsi="Times New Roman" w:cs="Times New Roman"/>
          <w:color w:val="000000"/>
          <w:lang w:val="pl-PL"/>
        </w:rPr>
        <w:t xml:space="preserve"> Kolejnym zadaniem pracowników socjalnych jest pr</w:t>
      </w:r>
      <w:r w:rsidRPr="003C4FC7">
        <w:rPr>
          <w:rFonts w:ascii="Times New Roman" w:hAnsi="Times New Roman" w:cs="Times New Roman"/>
          <w:color w:val="000000"/>
          <w:shd w:val="clear" w:color="auto" w:fill="FFFFFF"/>
          <w:lang w:val="pl-PL"/>
        </w:rPr>
        <w:t xml:space="preserve">zeprowadzanie wywiadów środowiskowych i zawieranie z klientami pomocy społecznej kontraktów socjalnych oraz kontrolowanie ich realizacji. Występowanie do sądów z wnioskami o wgląd w sytuację dziecka, zastosowanie leczenia psychiatrycznego do GKRPA o zastosowanie leczenia odwykowego, współpraca z sądem, kuratorami i asystentem. Zakładanie </w:t>
      </w:r>
      <w:r w:rsidRPr="003C4FC7">
        <w:rPr>
          <w:rFonts w:ascii="Times New Roman" w:hAnsi="Times New Roman" w:cs="Times New Roman"/>
          <w:color w:val="000000"/>
          <w:shd w:val="clear" w:color="auto" w:fill="FFFFFF"/>
          <w:lang w:val="pl-PL"/>
        </w:rPr>
        <w:lastRenderedPageBreak/>
        <w:t>Niebieskiej Karty, udział w pracach Zespołu Interdyscyplinarnego i w grupach roboczych. Organizowanie i zabezpieczenie potrzeb z zakresu świadczeń w naturze. Przygotowywanie i prowadzenie dokumentacji dotyczącej osób umieszczonych w DPS</w:t>
      </w:r>
      <w:r w:rsidR="00926F62">
        <w:rPr>
          <w:rFonts w:ascii="Times New Roman" w:hAnsi="Times New Roman" w:cs="Times New Roman"/>
          <w:color w:val="000000"/>
          <w:shd w:val="clear" w:color="auto" w:fill="FFFFFF"/>
          <w:lang w:val="pl-PL"/>
        </w:rPr>
        <w:t xml:space="preserve"> czy ŚDS</w:t>
      </w:r>
      <w:r w:rsidRPr="003C4FC7">
        <w:rPr>
          <w:rFonts w:ascii="Times New Roman" w:hAnsi="Times New Roman" w:cs="Times New Roman"/>
          <w:color w:val="000000"/>
          <w:shd w:val="clear" w:color="auto" w:fill="FFFFFF"/>
          <w:lang w:val="pl-PL"/>
        </w:rPr>
        <w:t>.</w:t>
      </w:r>
      <w:r w:rsidR="00926F62">
        <w:rPr>
          <w:rFonts w:ascii="Times New Roman" w:hAnsi="Times New Roman" w:cs="Times New Roman"/>
          <w:color w:val="000000"/>
          <w:shd w:val="clear" w:color="auto" w:fill="FFFFFF"/>
          <w:lang w:val="pl-PL"/>
        </w:rPr>
        <w:t xml:space="preserve"> Przygotowanie i prowadzenie dokumentacji dotyczącej KBŻ.</w:t>
      </w:r>
      <w:r w:rsidR="0005434A">
        <w:rPr>
          <w:rFonts w:ascii="Times New Roman" w:hAnsi="Times New Roman" w:cs="Times New Roman"/>
          <w:color w:val="000000"/>
          <w:shd w:val="clear" w:color="auto" w:fill="FFFFFF"/>
          <w:lang w:val="pl-PL"/>
        </w:rPr>
        <w:t xml:space="preserve"> </w:t>
      </w:r>
      <w:r w:rsidR="00926F62">
        <w:rPr>
          <w:rFonts w:ascii="Times New Roman" w:hAnsi="Times New Roman" w:cs="Times New Roman"/>
          <w:color w:val="000000"/>
          <w:shd w:val="clear" w:color="auto" w:fill="FFFFFF"/>
          <w:lang w:val="pl-PL"/>
        </w:rPr>
        <w:t xml:space="preserve">Przeprowadzanie wywiadów środowiskowych na rzecz świadczeń opiekuńczych </w:t>
      </w:r>
      <w:r w:rsidR="0005434A">
        <w:rPr>
          <w:rFonts w:ascii="Times New Roman" w:hAnsi="Times New Roman" w:cs="Times New Roman"/>
          <w:color w:val="000000"/>
          <w:shd w:val="clear" w:color="auto" w:fill="FFFFFF"/>
          <w:lang w:val="pl-PL"/>
        </w:rPr>
        <w:t>oraz na rzecz prawa do świadczeń</w:t>
      </w:r>
      <w:r w:rsidR="00926F62">
        <w:rPr>
          <w:rFonts w:ascii="Times New Roman" w:hAnsi="Times New Roman" w:cs="Times New Roman"/>
          <w:color w:val="000000"/>
          <w:shd w:val="clear" w:color="auto" w:fill="FFFFFF"/>
          <w:lang w:val="pl-PL"/>
        </w:rPr>
        <w:t xml:space="preserve"> opieki zdrowotnej.</w:t>
      </w:r>
    </w:p>
    <w:p w:rsidR="00E0748D" w:rsidRDefault="00E0748D" w:rsidP="00102305">
      <w:pPr>
        <w:pStyle w:val="Standard"/>
        <w:ind w:firstLine="708"/>
        <w:jc w:val="both"/>
        <w:rPr>
          <w:rFonts w:ascii="Times New Roman" w:hAnsi="Times New Roman" w:cs="Times New Roman"/>
          <w:color w:val="000000"/>
          <w:lang w:val="pl-PL"/>
        </w:rPr>
      </w:pPr>
    </w:p>
    <w:p w:rsidR="00102305" w:rsidRPr="003C4FC7" w:rsidRDefault="00102305" w:rsidP="00102305">
      <w:pPr>
        <w:pStyle w:val="Standard"/>
        <w:ind w:firstLine="708"/>
        <w:jc w:val="both"/>
        <w:rPr>
          <w:rFonts w:ascii="Times New Roman" w:hAnsi="Times New Roman" w:cs="Times New Roman"/>
          <w:color w:val="000000"/>
          <w:lang w:val="pl-PL"/>
        </w:rPr>
      </w:pPr>
      <w:r w:rsidRPr="003C4FC7">
        <w:rPr>
          <w:rFonts w:ascii="Times New Roman" w:hAnsi="Times New Roman" w:cs="Times New Roman"/>
          <w:color w:val="000000"/>
          <w:lang w:val="pl-PL"/>
        </w:rPr>
        <w:t xml:space="preserve">Do zadań inspektora na stanowisku spraw świadczeń </w:t>
      </w:r>
      <w:r w:rsidR="00FC7ED4" w:rsidRPr="003C4FC7">
        <w:rPr>
          <w:rFonts w:ascii="Times New Roman" w:hAnsi="Times New Roman" w:cs="Times New Roman"/>
          <w:color w:val="000000"/>
          <w:lang w:val="pl-PL"/>
        </w:rPr>
        <w:t>rodzinnych, alimentacyjnych</w:t>
      </w:r>
      <w:r w:rsidRPr="003C4FC7">
        <w:rPr>
          <w:rFonts w:ascii="Times New Roman" w:hAnsi="Times New Roman" w:cs="Times New Roman"/>
          <w:color w:val="000000"/>
          <w:lang w:val="pl-PL"/>
        </w:rPr>
        <w:t>, świadczenia wychowawczego należy: prowadzenie postępowania w sprawach o przyznanie świadczeń rodzinnych, pielęgnacyjnych, funduszu alimentacyjnego i świadczenia wychowawczego. Przygotowywanie sprawozdań.</w:t>
      </w:r>
    </w:p>
    <w:p w:rsidR="00E0748D" w:rsidRDefault="00E0748D" w:rsidP="00102305">
      <w:pPr>
        <w:pStyle w:val="Standard"/>
        <w:ind w:firstLine="708"/>
        <w:jc w:val="both"/>
        <w:rPr>
          <w:rFonts w:ascii="Times New Roman" w:hAnsi="Times New Roman" w:cs="Times New Roman"/>
          <w:color w:val="000000"/>
          <w:lang w:val="pl-PL"/>
        </w:rPr>
      </w:pPr>
    </w:p>
    <w:p w:rsidR="00102305" w:rsidRPr="003C4FC7" w:rsidRDefault="00102305" w:rsidP="00102305">
      <w:pPr>
        <w:pStyle w:val="Standard"/>
        <w:ind w:firstLine="708"/>
        <w:jc w:val="both"/>
      </w:pPr>
      <w:r w:rsidRPr="003C4FC7">
        <w:rPr>
          <w:rFonts w:ascii="Times New Roman" w:hAnsi="Times New Roman" w:cs="Times New Roman"/>
          <w:color w:val="000000"/>
          <w:lang w:val="pl-PL"/>
        </w:rPr>
        <w:t xml:space="preserve">Zatrudniony w Ośrodku asystent rodziny </w:t>
      </w:r>
      <w:r w:rsidR="00FC7ED4" w:rsidRPr="003C4FC7">
        <w:rPr>
          <w:rFonts w:ascii="Times New Roman" w:hAnsi="Times New Roman" w:cs="Times New Roman"/>
          <w:color w:val="000000"/>
          <w:lang w:val="pl-PL"/>
        </w:rPr>
        <w:t>prowadzi zadania</w:t>
      </w:r>
      <w:r w:rsidRPr="003C4FC7">
        <w:rPr>
          <w:rFonts w:ascii="Times New Roman" w:hAnsi="Times New Roman" w:cs="Times New Roman"/>
          <w:color w:val="000000"/>
          <w:lang w:val="pl-PL"/>
        </w:rPr>
        <w:t xml:space="preserve"> ukierunkowane na pracę z </w:t>
      </w:r>
      <w:r w:rsidR="00FC7ED4" w:rsidRPr="003C4FC7">
        <w:rPr>
          <w:rFonts w:ascii="Times New Roman" w:hAnsi="Times New Roman" w:cs="Times New Roman"/>
          <w:color w:val="000000"/>
          <w:lang w:val="pl-PL"/>
        </w:rPr>
        <w:t>rodziną.</w:t>
      </w:r>
      <w:r w:rsidRPr="003C4FC7">
        <w:rPr>
          <w:rFonts w:ascii="Times New Roman" w:hAnsi="Times New Roman" w:cs="Times New Roman"/>
          <w:color w:val="000000"/>
          <w:lang w:val="pl-PL"/>
        </w:rPr>
        <w:t xml:space="preserve"> Przede wszystkim zajmuje się </w:t>
      </w:r>
      <w:r w:rsidRPr="003C4FC7">
        <w:rPr>
          <w:rFonts w:ascii="Times New Roman" w:hAnsi="Times New Roman" w:cs="Times New Roman"/>
          <w:color w:val="000000"/>
          <w:shd w:val="clear" w:color="auto" w:fill="FFFFFF"/>
          <w:lang w:val="pl-PL"/>
        </w:rPr>
        <w:t>opracowywaniem i realizacją planu pracy z rodziną we współpracy z członkami rodziny i w konsultacji z pracownikiem socjalnym, jak również opracowywanie, we współpracy z członkami rodziny i koordynatorem rodzinnej pieczy zastępczej, planu pracy z rodziną, który jest skoordynowany z planem pomocy dziecku umieszczonemu w pieczy zastępczej.</w:t>
      </w:r>
      <w:r w:rsidRPr="003C4FC7">
        <w:rPr>
          <w:rFonts w:ascii="Times New Roman" w:hAnsi="Times New Roman" w:cs="Times New Roman"/>
          <w:color w:val="000000"/>
          <w:lang w:val="pl-PL"/>
        </w:rPr>
        <w:t xml:space="preserve"> Ponadto u</w:t>
      </w:r>
      <w:r w:rsidRPr="003C4FC7">
        <w:rPr>
          <w:rFonts w:ascii="Times New Roman" w:hAnsi="Times New Roman" w:cs="Times New Roman"/>
          <w:color w:val="000000"/>
          <w:shd w:val="clear" w:color="auto" w:fill="FFFFFF"/>
          <w:lang w:val="pl-PL"/>
        </w:rPr>
        <w:t>dziela pomocy rodzinom w poprawie ich sytuacji życiowej, w tym w zdobywaniu</w:t>
      </w:r>
      <w:r w:rsidRPr="003C4FC7">
        <w:rPr>
          <w:rFonts w:ascii="Times New Roman" w:hAnsi="Times New Roman" w:cs="Times New Roman"/>
          <w:color w:val="000000"/>
          <w:lang w:val="pl-PL"/>
        </w:rPr>
        <w:t xml:space="preserve"> </w:t>
      </w:r>
      <w:r w:rsidRPr="003C4FC7">
        <w:rPr>
          <w:rFonts w:ascii="Times New Roman" w:hAnsi="Times New Roman" w:cs="Times New Roman"/>
          <w:color w:val="000000"/>
          <w:shd w:val="clear" w:color="auto" w:fill="FFFFFF"/>
          <w:lang w:val="pl-PL"/>
        </w:rPr>
        <w:t>umiejętności prawidłowego prowadzenia gospodarstwa domowego, w rozwiązywaniu</w:t>
      </w:r>
      <w:r w:rsidRPr="003C4FC7">
        <w:rPr>
          <w:rFonts w:ascii="Times New Roman" w:hAnsi="Times New Roman" w:cs="Times New Roman"/>
          <w:color w:val="000000"/>
          <w:lang w:val="pl-PL"/>
        </w:rPr>
        <w:t xml:space="preserve"> </w:t>
      </w:r>
      <w:r w:rsidRPr="003C4FC7">
        <w:rPr>
          <w:rFonts w:ascii="Times New Roman" w:hAnsi="Times New Roman" w:cs="Times New Roman"/>
          <w:color w:val="000000"/>
          <w:shd w:val="clear" w:color="auto" w:fill="FFFFFF"/>
          <w:lang w:val="pl-PL"/>
        </w:rPr>
        <w:t>problemów socjalnych, psychologicznych, wychowawczych z dziećmi</w:t>
      </w:r>
      <w:r w:rsidRPr="003C4FC7">
        <w:rPr>
          <w:rFonts w:ascii="Times New Roman" w:hAnsi="Times New Roman" w:cs="Helvetica"/>
          <w:color w:val="000000"/>
          <w:shd w:val="clear" w:color="auto" w:fill="FFFFFF"/>
          <w:lang w:val="pl-PL"/>
        </w:rPr>
        <w:t>.</w:t>
      </w:r>
    </w:p>
    <w:p w:rsidR="00102305" w:rsidRPr="003C4FC7" w:rsidRDefault="00102305" w:rsidP="00102305">
      <w:pPr>
        <w:pStyle w:val="Standard"/>
        <w:jc w:val="both"/>
      </w:pPr>
      <w:r w:rsidRPr="003C4FC7">
        <w:rPr>
          <w:rFonts w:ascii="Times New Roman" w:hAnsi="Times New Roman" w:cs="Times New Roman"/>
          <w:color w:val="000000"/>
          <w:shd w:val="clear" w:color="auto" w:fill="FFFFFF"/>
          <w:lang w:val="pl-PL"/>
        </w:rPr>
        <w:t>Motywowanie członków rodziny do podnoszenia kwalifikacji zawodowych, udzielanie</w:t>
      </w:r>
      <w:r w:rsidRPr="003C4FC7">
        <w:rPr>
          <w:rFonts w:ascii="Times New Roman" w:hAnsi="Times New Roman" w:cs="Times New Roman"/>
          <w:color w:val="000000"/>
          <w:lang w:val="pl-PL"/>
        </w:rPr>
        <w:t xml:space="preserve"> </w:t>
      </w:r>
      <w:r w:rsidRPr="003C4FC7">
        <w:rPr>
          <w:rFonts w:ascii="Times New Roman" w:hAnsi="Times New Roman" w:cs="Times New Roman"/>
          <w:color w:val="000000"/>
          <w:shd w:val="clear" w:color="auto" w:fill="FFFFFF"/>
          <w:lang w:val="pl-PL"/>
        </w:rPr>
        <w:t xml:space="preserve">pomocy w poszukiwaniu pracy zarobkowej.                                                                                           </w:t>
      </w:r>
    </w:p>
    <w:p w:rsidR="00102305" w:rsidRPr="003C4FC7" w:rsidRDefault="00102305" w:rsidP="00102305">
      <w:pPr>
        <w:pStyle w:val="Standard"/>
        <w:jc w:val="both"/>
        <w:rPr>
          <w:rFonts w:ascii="Times New Roman" w:hAnsi="Times New Roman" w:cs="Times New Roman"/>
          <w:color w:val="000000"/>
          <w:shd w:val="clear" w:color="auto" w:fill="FFFFFF"/>
          <w:lang w:val="pl-PL"/>
        </w:rPr>
      </w:pPr>
      <w:r w:rsidRPr="003C4FC7">
        <w:rPr>
          <w:rFonts w:ascii="Times New Roman" w:hAnsi="Times New Roman" w:cs="Times New Roman"/>
          <w:color w:val="000000"/>
          <w:shd w:val="clear" w:color="auto" w:fill="FFFFFF"/>
          <w:lang w:val="pl-PL"/>
        </w:rPr>
        <w:t>Zadaniem asystenta jest podejmowanie działań interwencyjnych i zaradczych w sytuacji zagrożenia. Dokonywanie okresowej oceny sytuacji rodziny, monitorowanie funkcjonowania rodziny po zakończeniu pracy z rodziną oraz współpraca z pracownikami socjalnymi.</w:t>
      </w:r>
    </w:p>
    <w:p w:rsidR="00E0748D" w:rsidRDefault="00E0748D" w:rsidP="00102305">
      <w:pPr>
        <w:pStyle w:val="Standard"/>
        <w:ind w:firstLine="708"/>
        <w:jc w:val="both"/>
        <w:rPr>
          <w:rFonts w:ascii="Times New Roman" w:hAnsi="Times New Roman" w:cs="Times New Roman"/>
          <w:color w:val="000000"/>
          <w:lang w:val="pl-PL"/>
        </w:rPr>
      </w:pPr>
    </w:p>
    <w:p w:rsidR="00102305" w:rsidRPr="003C4FC7" w:rsidRDefault="00D4004E" w:rsidP="00102305">
      <w:pPr>
        <w:pStyle w:val="Standard"/>
        <w:ind w:firstLine="708"/>
        <w:jc w:val="both"/>
        <w:rPr>
          <w:rFonts w:ascii="Times New Roman" w:hAnsi="Times New Roman" w:cs="Times New Roman"/>
          <w:color w:val="000000"/>
          <w:lang w:val="pl-PL"/>
        </w:rPr>
      </w:pPr>
      <w:r>
        <w:rPr>
          <w:rFonts w:ascii="Times New Roman" w:hAnsi="Times New Roman" w:cs="Times New Roman"/>
          <w:color w:val="000000"/>
          <w:lang w:val="pl-PL"/>
        </w:rPr>
        <w:t>Opiekunka zatrudniona w Ośrodku pracuje</w:t>
      </w:r>
      <w:r w:rsidR="00102305" w:rsidRPr="003C4FC7">
        <w:rPr>
          <w:rFonts w:ascii="Times New Roman" w:hAnsi="Times New Roman" w:cs="Times New Roman"/>
          <w:color w:val="000000"/>
          <w:lang w:val="pl-PL"/>
        </w:rPr>
        <w:t xml:space="preserve"> w terenie w domach osób, które objęte są pomocą w formie usług opiekuńczych</w:t>
      </w:r>
      <w:r w:rsidR="00653773">
        <w:rPr>
          <w:rFonts w:ascii="Times New Roman" w:hAnsi="Times New Roman" w:cs="Times New Roman"/>
          <w:color w:val="000000"/>
          <w:lang w:val="pl-PL"/>
        </w:rPr>
        <w:t>. Jej</w:t>
      </w:r>
      <w:r w:rsidR="00102305" w:rsidRPr="003C4FC7">
        <w:rPr>
          <w:rFonts w:ascii="Times New Roman" w:hAnsi="Times New Roman" w:cs="Times New Roman"/>
          <w:color w:val="000000"/>
          <w:lang w:val="pl-PL"/>
        </w:rPr>
        <w:t xml:space="preserve"> zadaniem jest pomoc w codziennym funkcjonowaniu oraz opieka i pielęgnacja osoby chorej, niepełnosprawnej</w:t>
      </w:r>
      <w:r w:rsidR="00653773">
        <w:rPr>
          <w:rFonts w:ascii="Times New Roman" w:hAnsi="Times New Roman" w:cs="Times New Roman"/>
          <w:color w:val="000000"/>
          <w:lang w:val="pl-PL"/>
        </w:rPr>
        <w:t xml:space="preserve"> w zależności od potrzeb.</w:t>
      </w:r>
    </w:p>
    <w:p w:rsidR="00102305" w:rsidRPr="003C4FC7" w:rsidRDefault="00102305" w:rsidP="00102305">
      <w:pPr>
        <w:pStyle w:val="Akapitzlist"/>
        <w:spacing w:after="0"/>
        <w:ind w:left="426" w:hanging="426"/>
        <w:jc w:val="both"/>
        <w:rPr>
          <w:rFonts w:ascii="Times New Roman" w:hAnsi="Times New Roman"/>
          <w:b/>
          <w:bCs/>
          <w:color w:val="000000"/>
          <w:sz w:val="24"/>
          <w:szCs w:val="24"/>
          <w:lang w:val="pl-PL"/>
        </w:rPr>
      </w:pPr>
    </w:p>
    <w:p w:rsidR="00102305" w:rsidRDefault="00102305" w:rsidP="00102305">
      <w:pPr>
        <w:pStyle w:val="Akapitzlist"/>
        <w:spacing w:after="0"/>
        <w:ind w:left="426" w:hanging="426"/>
        <w:jc w:val="both"/>
        <w:rPr>
          <w:rFonts w:ascii="Times New Roman" w:hAnsi="Times New Roman"/>
          <w:b/>
          <w:bCs/>
          <w:color w:val="F10D0C"/>
          <w:sz w:val="26"/>
          <w:szCs w:val="26"/>
          <w:lang w:val="pl-PL"/>
        </w:rPr>
      </w:pPr>
    </w:p>
    <w:p w:rsidR="005836D3" w:rsidRPr="00B7452C" w:rsidRDefault="005836D3" w:rsidP="00B7452C">
      <w:pPr>
        <w:jc w:val="both"/>
        <w:rPr>
          <w:rFonts w:ascii="Times New Roman" w:hAnsi="Times New Roman"/>
          <w:b/>
          <w:bCs/>
          <w:color w:val="F10D0C"/>
          <w:sz w:val="30"/>
          <w:szCs w:val="30"/>
        </w:rPr>
      </w:pPr>
    </w:p>
    <w:p w:rsidR="00102305" w:rsidRDefault="00164B9E" w:rsidP="00102305">
      <w:pPr>
        <w:pStyle w:val="Akapitzlist"/>
        <w:spacing w:after="0"/>
        <w:ind w:left="0"/>
        <w:jc w:val="both"/>
      </w:pPr>
      <w:r>
        <w:rPr>
          <w:noProof/>
          <w:lang w:val="pl-PL" w:eastAsia="pl-PL" w:bidi="ar-SA"/>
        </w:rPr>
        <mc:AlternateContent>
          <mc:Choice Requires="wps">
            <w:drawing>
              <wp:anchor distT="0" distB="0" distL="114300" distR="114300" simplePos="0" relativeHeight="251663360" behindDoc="0" locked="0" layoutInCell="1" allowOverlap="1">
                <wp:simplePos x="0" y="0"/>
                <wp:positionH relativeFrom="column">
                  <wp:posOffset>151130</wp:posOffset>
                </wp:positionH>
                <wp:positionV relativeFrom="paragraph">
                  <wp:posOffset>0</wp:posOffset>
                </wp:positionV>
                <wp:extent cx="6025515" cy="838200"/>
                <wp:effectExtent l="0" t="0" r="13335" b="1905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5515" cy="838200"/>
                        </a:xfrm>
                        <a:prstGeom prst="rect">
                          <a:avLst/>
                        </a:prstGeom>
                        <a:noFill/>
                        <a:ln w="758">
                          <a:solidFill>
                            <a:srgbClr val="729FCF"/>
                          </a:solidFill>
                          <a:prstDash val="solid"/>
                        </a:ln>
                      </wps:spPr>
                      <wps:txbx>
                        <w:txbxContent>
                          <w:p w:rsidR="00BF720A" w:rsidRPr="005836D3" w:rsidRDefault="00BF720A" w:rsidP="00133DCC">
                            <w:pPr>
                              <w:pStyle w:val="Cytatintensywny"/>
                              <w:rPr>
                                <w:rStyle w:val="Tytuksiki"/>
                                <w:color w:val="auto"/>
                                <w:sz w:val="26"/>
                                <w:szCs w:val="26"/>
                              </w:rPr>
                            </w:pPr>
                            <w:r>
                              <w:rPr>
                                <w:rStyle w:val="Tytuksiki"/>
                                <w:color w:val="auto"/>
                                <w:sz w:val="26"/>
                                <w:szCs w:val="26"/>
                              </w:rPr>
                              <w:t xml:space="preserve">Budżet </w:t>
                            </w:r>
                            <w:r w:rsidRPr="005836D3">
                              <w:rPr>
                                <w:rStyle w:val="Tytuksiki"/>
                                <w:color w:val="auto"/>
                                <w:sz w:val="26"/>
                                <w:szCs w:val="26"/>
                              </w:rPr>
                              <w:t xml:space="preserve"> Gminnego Ośrodka Pomocy Społecznej</w:t>
                            </w:r>
                            <w:r>
                              <w:rPr>
                                <w:rStyle w:val="Tytuksiki"/>
                                <w:color w:val="auto"/>
                                <w:sz w:val="26"/>
                                <w:szCs w:val="26"/>
                              </w:rPr>
                              <w:t xml:space="preserve"> w Kawęczynie</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Pole tekstowe 3" o:spid="_x0000_s1029" type="#_x0000_t202" style="position:absolute;left:0;text-align:left;margin-left:11.9pt;margin-top:0;width:474.4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" filled="f" strokecolor="#729fcf" strokeweight=".02106mm">
                <v:path arrowok="t"/>
                <v:textbox inset="0,0,0,0">
                  <w:txbxContent>
                    <w:p w:rsidR="00BF720A" w:rsidRPr="005836D3" w:rsidRDefault="00BF720A" w:rsidP="00133DCC">
                      <w:pPr>
                        <w:pStyle w:val="Cytatintensywny"/>
                        <w:rPr>
                          <w:rStyle w:val="Tytuksiki"/>
                          <w:color w:val="auto"/>
                          <w:sz w:val="26"/>
                          <w:szCs w:val="26"/>
                        </w:rPr>
                      </w:pPr>
                      <w:r>
                        <w:rPr>
                          <w:rStyle w:val="Tytuksiki"/>
                          <w:color w:val="auto"/>
                          <w:sz w:val="26"/>
                          <w:szCs w:val="26"/>
                        </w:rPr>
                        <w:t xml:space="preserve">Budżet </w:t>
                      </w:r>
                      <w:r w:rsidRPr="005836D3">
                        <w:rPr>
                          <w:rStyle w:val="Tytuksiki"/>
                          <w:color w:val="auto"/>
                          <w:sz w:val="26"/>
                          <w:szCs w:val="26"/>
                        </w:rPr>
                        <w:t xml:space="preserve"> Gminnego Ośrodka Pomocy Społecznej</w:t>
                      </w:r>
                      <w:r>
                        <w:rPr>
                          <w:rStyle w:val="Tytuksiki"/>
                          <w:color w:val="auto"/>
                          <w:sz w:val="26"/>
                          <w:szCs w:val="26"/>
                        </w:rPr>
                        <w:t xml:space="preserve"> w Kawęczynie</w:t>
                      </w:r>
                    </w:p>
                  </w:txbxContent>
                </v:textbox>
                <w10:wrap type="square"/>
              </v:shape>
            </w:pict>
          </mc:Fallback>
        </mc:AlternateContent>
      </w:r>
    </w:p>
    <w:p w:rsidR="00E22314" w:rsidRDefault="00E22314" w:rsidP="005836D3">
      <w:pPr>
        <w:pStyle w:val="Standard"/>
        <w:tabs>
          <w:tab w:val="left" w:pos="57"/>
        </w:tabs>
        <w:jc w:val="both"/>
        <w:rPr>
          <w:rFonts w:ascii="Times New Roman" w:hAnsi="Times New Roman" w:cs="Times New Roman"/>
          <w:color w:val="000000"/>
          <w:sz w:val="30"/>
          <w:szCs w:val="30"/>
          <w:lang w:val="pl-PL"/>
        </w:rPr>
      </w:pPr>
    </w:p>
    <w:p w:rsidR="00102305" w:rsidRPr="00D305A7" w:rsidRDefault="00102305" w:rsidP="00102305">
      <w:pPr>
        <w:pStyle w:val="Standard"/>
        <w:tabs>
          <w:tab w:val="left" w:pos="57"/>
        </w:tabs>
        <w:ind w:left="57" w:hanging="57"/>
        <w:jc w:val="both"/>
        <w:rPr>
          <w:rFonts w:ascii="Arial Black" w:hAnsi="Arial Black"/>
          <w:b/>
          <w:color w:val="C00000"/>
        </w:rPr>
      </w:pPr>
      <w:r w:rsidRPr="00D305A7">
        <w:rPr>
          <w:rFonts w:ascii="Arial Black" w:hAnsi="Arial Black" w:cs="Times New Roman"/>
          <w:b/>
          <w:bCs/>
          <w:color w:val="C00000"/>
          <w:sz w:val="28"/>
          <w:szCs w:val="28"/>
          <w:lang w:val="pl-PL"/>
        </w:rPr>
        <w:t>Podstawę gospodarki finansowej Ośrodka stanowi plan finansowy opracowany na każdy rok finansowy.</w:t>
      </w:r>
    </w:p>
    <w:p w:rsidR="00102305" w:rsidRPr="0093260E" w:rsidRDefault="00102305" w:rsidP="00102305">
      <w:pPr>
        <w:pStyle w:val="Standard"/>
        <w:spacing w:before="396" w:after="200"/>
        <w:ind w:right="936"/>
        <w:jc w:val="both"/>
        <w:rPr>
          <w:rFonts w:ascii="Times New Roman" w:hAnsi="Times New Roman" w:cs="Times New Roman"/>
        </w:rPr>
      </w:pPr>
      <w:r w:rsidRPr="0093260E">
        <w:rPr>
          <w:rFonts w:ascii="Times New Roman" w:hAnsi="Times New Roman" w:cs="Times New Roman"/>
          <w:color w:val="000000"/>
          <w:spacing w:val="1"/>
          <w:w w:val="105"/>
          <w:lang w:val="pl-PL"/>
        </w:rPr>
        <w:t>Budżet Gminnego Oś</w:t>
      </w:r>
      <w:r w:rsidR="00F10B63">
        <w:rPr>
          <w:rFonts w:ascii="Times New Roman" w:hAnsi="Times New Roman" w:cs="Times New Roman"/>
          <w:color w:val="000000"/>
          <w:spacing w:val="1"/>
          <w:w w:val="105"/>
          <w:lang w:val="pl-PL"/>
        </w:rPr>
        <w:t>rodka Pomocy Społecznej w Kawęczynie</w:t>
      </w:r>
      <w:r w:rsidR="000C59B9">
        <w:rPr>
          <w:rFonts w:ascii="Times New Roman" w:hAnsi="Times New Roman" w:cs="Times New Roman"/>
          <w:color w:val="000000"/>
          <w:spacing w:val="1"/>
          <w:w w:val="105"/>
          <w:lang w:val="pl-PL"/>
        </w:rPr>
        <w:t xml:space="preserve"> </w:t>
      </w:r>
      <w:r w:rsidRPr="0093260E">
        <w:rPr>
          <w:rFonts w:ascii="Times New Roman" w:hAnsi="Times New Roman" w:cs="Times New Roman"/>
          <w:color w:val="000000"/>
          <w:spacing w:val="1"/>
          <w:w w:val="105"/>
          <w:lang w:val="pl-PL"/>
        </w:rPr>
        <w:t xml:space="preserve"> w</w:t>
      </w:r>
      <w:r w:rsidR="000C59B9">
        <w:rPr>
          <w:rFonts w:ascii="Times New Roman" w:hAnsi="Times New Roman" w:cs="Times New Roman"/>
          <w:color w:val="000000"/>
          <w:spacing w:val="1"/>
          <w:w w:val="105"/>
          <w:lang w:val="pl-PL"/>
        </w:rPr>
        <w:t xml:space="preserve"> </w:t>
      </w:r>
      <w:r w:rsidRPr="0093260E">
        <w:rPr>
          <w:rFonts w:ascii="Times New Roman" w:hAnsi="Times New Roman" w:cs="Times New Roman"/>
          <w:color w:val="000000"/>
          <w:spacing w:val="1"/>
          <w:w w:val="105"/>
          <w:lang w:val="pl-PL"/>
        </w:rPr>
        <w:t xml:space="preserve"> 202</w:t>
      </w:r>
      <w:r w:rsidR="00F10B63">
        <w:rPr>
          <w:rFonts w:ascii="Times New Roman" w:hAnsi="Times New Roman" w:cs="Times New Roman"/>
          <w:color w:val="000000"/>
          <w:spacing w:val="1"/>
          <w:w w:val="105"/>
          <w:lang w:val="pl-PL"/>
        </w:rPr>
        <w:t>2</w:t>
      </w:r>
      <w:r w:rsidR="000C59B9">
        <w:rPr>
          <w:rFonts w:ascii="Times New Roman" w:hAnsi="Times New Roman" w:cs="Times New Roman"/>
          <w:color w:val="000000"/>
          <w:spacing w:val="1"/>
          <w:w w:val="105"/>
          <w:lang w:val="pl-PL"/>
        </w:rPr>
        <w:t>r .</w:t>
      </w:r>
      <w:r w:rsidR="00F031E4" w:rsidRPr="0093260E">
        <w:rPr>
          <w:rFonts w:ascii="Times New Roman" w:hAnsi="Times New Roman" w:cs="Times New Roman"/>
          <w:color w:val="000000"/>
          <w:spacing w:val="1"/>
          <w:w w:val="105"/>
          <w:lang w:val="pl-PL"/>
        </w:rPr>
        <w:t xml:space="preserve"> </w:t>
      </w:r>
    </w:p>
    <w:p w:rsidR="00E22314" w:rsidRDefault="00102305" w:rsidP="00B7452C">
      <w:pPr>
        <w:pStyle w:val="Bodytext8"/>
        <w:tabs>
          <w:tab w:val="left" w:pos="1416"/>
        </w:tabs>
        <w:spacing w:before="0" w:after="206" w:line="240" w:lineRule="auto"/>
        <w:jc w:val="both"/>
        <w:rPr>
          <w:rFonts w:ascii="Arial Black" w:hAnsi="Arial Black"/>
          <w:i w:val="0"/>
          <w:iCs w:val="0"/>
          <w:color w:val="C00000"/>
          <w:sz w:val="28"/>
          <w:szCs w:val="28"/>
          <w:lang w:val="pl-PL"/>
        </w:rPr>
      </w:pPr>
      <w:r w:rsidRPr="00D305A7">
        <w:rPr>
          <w:rFonts w:ascii="Arial Black" w:hAnsi="Arial Black"/>
          <w:i w:val="0"/>
          <w:iCs w:val="0"/>
          <w:color w:val="C00000"/>
          <w:sz w:val="28"/>
          <w:szCs w:val="28"/>
          <w:lang w:val="pl-PL"/>
        </w:rPr>
        <w:t xml:space="preserve">       </w:t>
      </w:r>
    </w:p>
    <w:p w:rsidR="002668EC" w:rsidRDefault="002668EC" w:rsidP="002668EC">
      <w:pPr>
        <w:rPr>
          <w:rFonts w:asciiTheme="minorHAnsi" w:hAnsiTheme="minorHAnsi" w:cstheme="minorHAnsi"/>
          <w:lang w:eastAsia="pl-PL"/>
        </w:rPr>
      </w:pPr>
      <w:r>
        <w:rPr>
          <w:rFonts w:asciiTheme="minorHAnsi" w:hAnsiTheme="minorHAnsi" w:cstheme="minorHAnsi"/>
          <w:lang w:eastAsia="pl-PL"/>
        </w:rPr>
        <w:lastRenderedPageBreak/>
        <w:t xml:space="preserve">Struktura wydatków  Gminnego Ośrodka Pomocy Społecznej w </w:t>
      </w:r>
      <w:r w:rsidR="00BD33C4">
        <w:rPr>
          <w:rFonts w:asciiTheme="minorHAnsi" w:hAnsiTheme="minorHAnsi" w:cstheme="minorHAnsi"/>
          <w:lang w:eastAsia="pl-PL"/>
        </w:rPr>
        <w:t xml:space="preserve">Kawęczynie </w:t>
      </w:r>
      <w:r>
        <w:rPr>
          <w:rFonts w:asciiTheme="minorHAnsi" w:hAnsiTheme="minorHAnsi" w:cstheme="minorHAnsi"/>
          <w:lang w:eastAsia="pl-PL"/>
        </w:rPr>
        <w:t xml:space="preserve"> w 2022r. w podziale na zadania</w:t>
      </w:r>
    </w:p>
    <w:p w:rsidR="002668EC" w:rsidRDefault="002668EC" w:rsidP="002668EC">
      <w:pPr>
        <w:rPr>
          <w:rFonts w:asciiTheme="minorHAnsi" w:hAnsiTheme="minorHAnsi" w:cstheme="minorHAnsi"/>
          <w:lang w:eastAsia="pl-P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1"/>
        <w:gridCol w:w="1686"/>
        <w:gridCol w:w="2391"/>
      </w:tblGrid>
      <w:tr w:rsidR="002668EC" w:rsidTr="000C59B9">
        <w:trPr>
          <w:trHeight w:val="755"/>
        </w:trPr>
        <w:tc>
          <w:tcPr>
            <w:tcW w:w="627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2668EC" w:rsidRDefault="002668EC">
            <w:pPr>
              <w:spacing w:line="256" w:lineRule="auto"/>
              <w:rPr>
                <w:rFonts w:asciiTheme="minorHAnsi" w:hAnsiTheme="minorHAnsi" w:cstheme="minorHAnsi"/>
                <w:b/>
                <w:sz w:val="20"/>
                <w:szCs w:val="20"/>
                <w:lang w:eastAsia="pl-PL"/>
              </w:rPr>
            </w:pPr>
          </w:p>
          <w:p w:rsidR="002668EC" w:rsidRDefault="002668EC">
            <w:pPr>
              <w:spacing w:line="256" w:lineRule="auto"/>
              <w:rPr>
                <w:rFonts w:asciiTheme="minorHAnsi" w:hAnsiTheme="minorHAnsi" w:cstheme="minorHAnsi"/>
                <w:b/>
                <w:lang w:eastAsia="pl-PL"/>
              </w:rPr>
            </w:pPr>
            <w:r>
              <w:rPr>
                <w:rFonts w:asciiTheme="minorHAnsi" w:hAnsiTheme="minorHAnsi" w:cstheme="minorHAnsi"/>
                <w:b/>
                <w:lang w:eastAsia="pl-PL"/>
              </w:rPr>
              <w:t>Podział zgodnie z klasyfikacją budżetową</w:t>
            </w:r>
          </w:p>
          <w:p w:rsidR="002668EC" w:rsidRDefault="002668EC">
            <w:pPr>
              <w:spacing w:line="256" w:lineRule="auto"/>
              <w:rPr>
                <w:rFonts w:asciiTheme="minorHAnsi" w:hAnsiTheme="minorHAnsi" w:cstheme="minorHAnsi"/>
                <w:b/>
                <w:sz w:val="20"/>
                <w:szCs w:val="20"/>
                <w:lang w:eastAsia="pl-PL"/>
              </w:rPr>
            </w:pPr>
          </w:p>
        </w:tc>
        <w:tc>
          <w:tcPr>
            <w:tcW w:w="168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2668EC" w:rsidRDefault="002668EC">
            <w:pPr>
              <w:spacing w:line="256" w:lineRule="auto"/>
              <w:jc w:val="center"/>
              <w:rPr>
                <w:rFonts w:asciiTheme="minorHAnsi" w:hAnsiTheme="minorHAnsi" w:cstheme="minorHAnsi"/>
                <w:b/>
                <w:sz w:val="20"/>
                <w:szCs w:val="20"/>
                <w:lang w:eastAsia="pl-PL"/>
              </w:rPr>
            </w:pPr>
          </w:p>
          <w:p w:rsidR="002668EC" w:rsidRDefault="002668EC">
            <w:pPr>
              <w:spacing w:line="256" w:lineRule="auto"/>
              <w:jc w:val="center"/>
              <w:rPr>
                <w:rFonts w:asciiTheme="minorHAnsi" w:hAnsiTheme="minorHAnsi" w:cstheme="minorHAnsi"/>
                <w:b/>
                <w:sz w:val="20"/>
                <w:szCs w:val="20"/>
                <w:lang w:eastAsia="pl-PL"/>
              </w:rPr>
            </w:pPr>
            <w:r>
              <w:rPr>
                <w:rFonts w:asciiTheme="minorHAnsi" w:hAnsiTheme="minorHAnsi" w:cstheme="minorHAnsi"/>
                <w:b/>
                <w:sz w:val="20"/>
                <w:szCs w:val="20"/>
                <w:lang w:eastAsia="pl-PL"/>
              </w:rPr>
              <w:t>środki gminy</w:t>
            </w:r>
          </w:p>
        </w:tc>
        <w:tc>
          <w:tcPr>
            <w:tcW w:w="2391"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2668EC" w:rsidRDefault="002668EC">
            <w:pPr>
              <w:spacing w:line="256" w:lineRule="auto"/>
              <w:jc w:val="center"/>
              <w:rPr>
                <w:rFonts w:asciiTheme="minorHAnsi" w:hAnsiTheme="minorHAnsi" w:cstheme="minorHAnsi"/>
                <w:b/>
                <w:sz w:val="20"/>
                <w:szCs w:val="20"/>
                <w:lang w:eastAsia="pl-PL"/>
              </w:rPr>
            </w:pPr>
            <w:r>
              <w:rPr>
                <w:rFonts w:asciiTheme="minorHAnsi" w:hAnsiTheme="minorHAnsi" w:cstheme="minorHAnsi"/>
                <w:b/>
                <w:sz w:val="20"/>
                <w:szCs w:val="20"/>
                <w:lang w:eastAsia="pl-PL"/>
              </w:rPr>
              <w:t>środki z dotacji/zadania zlecone/ Funduszu Pomocy/ Funduszu Przeciwdziałania Covid19/ Funduszu Pracy</w:t>
            </w:r>
          </w:p>
        </w:tc>
      </w:tr>
      <w:tr w:rsidR="002668EC" w:rsidTr="000C59B9">
        <w:tc>
          <w:tcPr>
            <w:tcW w:w="627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 xml:space="preserve">85202 </w:t>
            </w:r>
          </w:p>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Domy Pomocy Społecznej</w:t>
            </w:r>
          </w:p>
        </w:tc>
        <w:tc>
          <w:tcPr>
            <w:tcW w:w="1686" w:type="dxa"/>
            <w:tcBorders>
              <w:top w:val="single" w:sz="4" w:space="0" w:color="auto"/>
              <w:left w:val="single" w:sz="4" w:space="0" w:color="auto"/>
              <w:bottom w:val="single" w:sz="4" w:space="0" w:color="auto"/>
              <w:right w:val="single" w:sz="4" w:space="0" w:color="auto"/>
            </w:tcBorders>
            <w:hideMark/>
          </w:tcPr>
          <w:p w:rsidR="002668EC" w:rsidRDefault="00856E2F">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101 169,84</w:t>
            </w:r>
          </w:p>
        </w:tc>
        <w:tc>
          <w:tcPr>
            <w:tcW w:w="2391" w:type="dxa"/>
            <w:tcBorders>
              <w:top w:val="single" w:sz="4" w:space="0" w:color="auto"/>
              <w:left w:val="single" w:sz="4" w:space="0" w:color="auto"/>
              <w:bottom w:val="single" w:sz="4" w:space="0" w:color="auto"/>
              <w:right w:val="single" w:sz="4" w:space="0" w:color="auto"/>
            </w:tcBorders>
            <w:hideMark/>
          </w:tcPr>
          <w:p w:rsidR="002668EC" w:rsidRDefault="002668EC">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w:t>
            </w:r>
          </w:p>
        </w:tc>
      </w:tr>
      <w:tr w:rsidR="002668EC" w:rsidTr="000C59B9">
        <w:tc>
          <w:tcPr>
            <w:tcW w:w="627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85213</w:t>
            </w:r>
          </w:p>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Składki na ubezpieczenie zdrowotne opłacane za osoby pobierające niektóre świadczenia z pomocy społecznej</w:t>
            </w:r>
          </w:p>
        </w:tc>
        <w:tc>
          <w:tcPr>
            <w:tcW w:w="1686" w:type="dxa"/>
            <w:tcBorders>
              <w:top w:val="single" w:sz="4" w:space="0" w:color="auto"/>
              <w:left w:val="single" w:sz="4" w:space="0" w:color="auto"/>
              <w:bottom w:val="single" w:sz="4" w:space="0" w:color="auto"/>
              <w:right w:val="single" w:sz="4" w:space="0" w:color="auto"/>
            </w:tcBorders>
            <w:hideMark/>
          </w:tcPr>
          <w:p w:rsidR="002668EC" w:rsidRDefault="002668EC">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w:t>
            </w:r>
          </w:p>
        </w:tc>
        <w:tc>
          <w:tcPr>
            <w:tcW w:w="2391" w:type="dxa"/>
            <w:tcBorders>
              <w:top w:val="single" w:sz="4" w:space="0" w:color="auto"/>
              <w:left w:val="single" w:sz="4" w:space="0" w:color="auto"/>
              <w:bottom w:val="single" w:sz="4" w:space="0" w:color="auto"/>
              <w:right w:val="single" w:sz="4" w:space="0" w:color="auto"/>
            </w:tcBorders>
            <w:hideMark/>
          </w:tcPr>
          <w:p w:rsidR="002668EC" w:rsidRDefault="00856E2F">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8584,94</w:t>
            </w:r>
          </w:p>
        </w:tc>
      </w:tr>
      <w:tr w:rsidR="002668EC" w:rsidTr="000C59B9">
        <w:tc>
          <w:tcPr>
            <w:tcW w:w="627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85214</w:t>
            </w:r>
          </w:p>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Zasiłki okresowe, celowe i pomoc w naturze oraz składki na ubezpieczenie emerytalne i rentowe</w:t>
            </w:r>
          </w:p>
        </w:tc>
        <w:tc>
          <w:tcPr>
            <w:tcW w:w="1686" w:type="dxa"/>
            <w:tcBorders>
              <w:top w:val="single" w:sz="4" w:space="0" w:color="auto"/>
              <w:left w:val="single" w:sz="4" w:space="0" w:color="auto"/>
              <w:bottom w:val="single" w:sz="4" w:space="0" w:color="auto"/>
              <w:right w:val="single" w:sz="4" w:space="0" w:color="auto"/>
            </w:tcBorders>
            <w:hideMark/>
          </w:tcPr>
          <w:p w:rsidR="002668EC" w:rsidRDefault="00FC3907">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61299,42</w:t>
            </w:r>
          </w:p>
        </w:tc>
        <w:tc>
          <w:tcPr>
            <w:tcW w:w="2391" w:type="dxa"/>
            <w:tcBorders>
              <w:top w:val="single" w:sz="4" w:space="0" w:color="auto"/>
              <w:left w:val="single" w:sz="4" w:space="0" w:color="auto"/>
              <w:bottom w:val="single" w:sz="4" w:space="0" w:color="auto"/>
              <w:right w:val="single" w:sz="4" w:space="0" w:color="auto"/>
            </w:tcBorders>
            <w:hideMark/>
          </w:tcPr>
          <w:p w:rsidR="002668EC" w:rsidRDefault="002E6676">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33679,54</w:t>
            </w:r>
          </w:p>
        </w:tc>
      </w:tr>
      <w:tr w:rsidR="002668EC" w:rsidTr="000C59B9">
        <w:tc>
          <w:tcPr>
            <w:tcW w:w="627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85216</w:t>
            </w:r>
          </w:p>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Zasiłki stałe</w:t>
            </w:r>
          </w:p>
        </w:tc>
        <w:tc>
          <w:tcPr>
            <w:tcW w:w="1686" w:type="dxa"/>
            <w:tcBorders>
              <w:top w:val="single" w:sz="4" w:space="0" w:color="auto"/>
              <w:left w:val="single" w:sz="4" w:space="0" w:color="auto"/>
              <w:bottom w:val="single" w:sz="4" w:space="0" w:color="auto"/>
              <w:right w:val="single" w:sz="4" w:space="0" w:color="auto"/>
            </w:tcBorders>
            <w:hideMark/>
          </w:tcPr>
          <w:p w:rsidR="002668EC" w:rsidRDefault="002668EC">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w:t>
            </w:r>
          </w:p>
        </w:tc>
        <w:tc>
          <w:tcPr>
            <w:tcW w:w="2391" w:type="dxa"/>
            <w:tcBorders>
              <w:top w:val="single" w:sz="4" w:space="0" w:color="auto"/>
              <w:left w:val="single" w:sz="4" w:space="0" w:color="auto"/>
              <w:bottom w:val="single" w:sz="4" w:space="0" w:color="auto"/>
              <w:right w:val="single" w:sz="4" w:space="0" w:color="auto"/>
            </w:tcBorders>
            <w:hideMark/>
          </w:tcPr>
          <w:p w:rsidR="002668EC" w:rsidRDefault="00856E2F">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95 392,07</w:t>
            </w:r>
          </w:p>
        </w:tc>
      </w:tr>
      <w:tr w:rsidR="002668EC" w:rsidTr="000C59B9">
        <w:tc>
          <w:tcPr>
            <w:tcW w:w="627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85219</w:t>
            </w:r>
          </w:p>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Ośrodek Pomocy Społecznej</w:t>
            </w:r>
          </w:p>
        </w:tc>
        <w:tc>
          <w:tcPr>
            <w:tcW w:w="1686" w:type="dxa"/>
            <w:tcBorders>
              <w:top w:val="single" w:sz="4" w:space="0" w:color="auto"/>
              <w:left w:val="single" w:sz="4" w:space="0" w:color="auto"/>
              <w:bottom w:val="single" w:sz="4" w:space="0" w:color="auto"/>
              <w:right w:val="single" w:sz="4" w:space="0" w:color="auto"/>
            </w:tcBorders>
            <w:hideMark/>
          </w:tcPr>
          <w:p w:rsidR="002668EC" w:rsidRDefault="002E6676">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401961,52</w:t>
            </w:r>
          </w:p>
        </w:tc>
        <w:tc>
          <w:tcPr>
            <w:tcW w:w="2391" w:type="dxa"/>
            <w:tcBorders>
              <w:top w:val="single" w:sz="4" w:space="0" w:color="auto"/>
              <w:left w:val="single" w:sz="4" w:space="0" w:color="auto"/>
              <w:bottom w:val="single" w:sz="4" w:space="0" w:color="auto"/>
              <w:right w:val="single" w:sz="4" w:space="0" w:color="auto"/>
            </w:tcBorders>
            <w:hideMark/>
          </w:tcPr>
          <w:p w:rsidR="002668EC" w:rsidRDefault="002E6676">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32 861,53</w:t>
            </w:r>
          </w:p>
        </w:tc>
      </w:tr>
      <w:tr w:rsidR="002668EC" w:rsidTr="000C59B9">
        <w:tc>
          <w:tcPr>
            <w:tcW w:w="627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85228</w:t>
            </w:r>
          </w:p>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Usługi opiekuńcze i specjalistyczne usługi opiekuńcze</w:t>
            </w:r>
          </w:p>
        </w:tc>
        <w:tc>
          <w:tcPr>
            <w:tcW w:w="1686" w:type="dxa"/>
            <w:tcBorders>
              <w:top w:val="single" w:sz="4" w:space="0" w:color="auto"/>
              <w:left w:val="single" w:sz="4" w:space="0" w:color="auto"/>
              <w:bottom w:val="single" w:sz="4" w:space="0" w:color="auto"/>
              <w:right w:val="single" w:sz="4" w:space="0" w:color="auto"/>
            </w:tcBorders>
            <w:hideMark/>
          </w:tcPr>
          <w:p w:rsidR="002668EC" w:rsidRDefault="00856E2F">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27432,99</w:t>
            </w:r>
          </w:p>
        </w:tc>
        <w:tc>
          <w:tcPr>
            <w:tcW w:w="2391" w:type="dxa"/>
            <w:tcBorders>
              <w:top w:val="single" w:sz="4" w:space="0" w:color="auto"/>
              <w:left w:val="single" w:sz="4" w:space="0" w:color="auto"/>
              <w:bottom w:val="single" w:sz="4" w:space="0" w:color="auto"/>
              <w:right w:val="single" w:sz="4" w:space="0" w:color="auto"/>
            </w:tcBorders>
            <w:hideMark/>
          </w:tcPr>
          <w:p w:rsidR="002668EC" w:rsidRDefault="002668EC">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w:t>
            </w:r>
          </w:p>
        </w:tc>
      </w:tr>
      <w:tr w:rsidR="002668EC" w:rsidTr="000C59B9">
        <w:tc>
          <w:tcPr>
            <w:tcW w:w="627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85230</w:t>
            </w:r>
          </w:p>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Pomoc w zakresie dożywiania „Posiłek w szkole i w domu”</w:t>
            </w:r>
          </w:p>
        </w:tc>
        <w:tc>
          <w:tcPr>
            <w:tcW w:w="1686" w:type="dxa"/>
            <w:tcBorders>
              <w:top w:val="single" w:sz="4" w:space="0" w:color="auto"/>
              <w:left w:val="single" w:sz="4" w:space="0" w:color="auto"/>
              <w:bottom w:val="single" w:sz="4" w:space="0" w:color="auto"/>
              <w:right w:val="single" w:sz="4" w:space="0" w:color="auto"/>
            </w:tcBorders>
            <w:hideMark/>
          </w:tcPr>
          <w:p w:rsidR="002668EC" w:rsidRDefault="002E6676">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17 386,40</w:t>
            </w:r>
          </w:p>
        </w:tc>
        <w:tc>
          <w:tcPr>
            <w:tcW w:w="2391" w:type="dxa"/>
            <w:tcBorders>
              <w:top w:val="single" w:sz="4" w:space="0" w:color="auto"/>
              <w:left w:val="single" w:sz="4" w:space="0" w:color="auto"/>
              <w:bottom w:val="single" w:sz="4" w:space="0" w:color="auto"/>
              <w:right w:val="single" w:sz="4" w:space="0" w:color="auto"/>
            </w:tcBorders>
            <w:hideMark/>
          </w:tcPr>
          <w:p w:rsidR="002668EC" w:rsidRDefault="002E6676">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69 545,60</w:t>
            </w:r>
          </w:p>
        </w:tc>
      </w:tr>
      <w:tr w:rsidR="002668EC" w:rsidTr="000C59B9">
        <w:tc>
          <w:tcPr>
            <w:tcW w:w="627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668EC" w:rsidRDefault="002668EC">
            <w:pPr>
              <w:pStyle w:val="Nagwek110"/>
              <w:tabs>
                <w:tab w:val="decimal" w:pos="216"/>
                <w:tab w:val="decimal" w:pos="720"/>
              </w:tabs>
              <w:spacing w:line="256" w:lineRule="auto"/>
              <w:rPr>
                <w:rFonts w:asciiTheme="minorHAnsi" w:hAnsiTheme="minorHAnsi" w:cstheme="minorHAnsi"/>
                <w:w w:val="105"/>
                <w:sz w:val="20"/>
                <w:szCs w:val="20"/>
              </w:rPr>
            </w:pPr>
            <w:r>
              <w:rPr>
                <w:rFonts w:asciiTheme="minorHAnsi" w:hAnsiTheme="minorHAnsi" w:cstheme="minorHAnsi"/>
                <w:w w:val="105"/>
                <w:sz w:val="20"/>
                <w:szCs w:val="20"/>
              </w:rPr>
              <w:t>85278</w:t>
            </w:r>
          </w:p>
          <w:p w:rsidR="002668EC" w:rsidRDefault="002668EC">
            <w:pPr>
              <w:pStyle w:val="Nagwek110"/>
              <w:tabs>
                <w:tab w:val="decimal" w:pos="216"/>
                <w:tab w:val="decimal" w:pos="720"/>
              </w:tabs>
              <w:spacing w:line="256" w:lineRule="auto"/>
              <w:rPr>
                <w:rFonts w:asciiTheme="minorHAnsi" w:hAnsiTheme="minorHAnsi" w:cstheme="minorHAnsi"/>
                <w:b w:val="0"/>
                <w:sz w:val="20"/>
                <w:szCs w:val="20"/>
                <w:lang w:eastAsia="pl-PL"/>
              </w:rPr>
            </w:pPr>
            <w:r>
              <w:rPr>
                <w:rFonts w:asciiTheme="minorHAnsi" w:hAnsiTheme="minorHAnsi" w:cstheme="minorHAnsi"/>
                <w:w w:val="105"/>
                <w:sz w:val="20"/>
                <w:szCs w:val="20"/>
              </w:rPr>
              <w:t>Usuwanie skutków klęsk żywiołowych</w:t>
            </w:r>
          </w:p>
        </w:tc>
        <w:tc>
          <w:tcPr>
            <w:tcW w:w="1686" w:type="dxa"/>
            <w:tcBorders>
              <w:top w:val="single" w:sz="4" w:space="0" w:color="auto"/>
              <w:left w:val="single" w:sz="4" w:space="0" w:color="auto"/>
              <w:bottom w:val="single" w:sz="4" w:space="0" w:color="auto"/>
              <w:right w:val="single" w:sz="4" w:space="0" w:color="auto"/>
            </w:tcBorders>
            <w:hideMark/>
          </w:tcPr>
          <w:p w:rsidR="002668EC" w:rsidRDefault="002668EC">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w:t>
            </w:r>
          </w:p>
        </w:tc>
        <w:tc>
          <w:tcPr>
            <w:tcW w:w="2391" w:type="dxa"/>
            <w:tcBorders>
              <w:top w:val="single" w:sz="4" w:space="0" w:color="auto"/>
              <w:left w:val="single" w:sz="4" w:space="0" w:color="auto"/>
              <w:bottom w:val="single" w:sz="4" w:space="0" w:color="auto"/>
              <w:right w:val="single" w:sz="4" w:space="0" w:color="auto"/>
            </w:tcBorders>
            <w:hideMark/>
          </w:tcPr>
          <w:p w:rsidR="002668EC" w:rsidRDefault="00856E2F">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76 551.13</w:t>
            </w:r>
          </w:p>
        </w:tc>
      </w:tr>
      <w:tr w:rsidR="002668EC" w:rsidTr="000C59B9">
        <w:tc>
          <w:tcPr>
            <w:tcW w:w="627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668EC" w:rsidRDefault="002668EC">
            <w:pPr>
              <w:pStyle w:val="Nagwek110"/>
              <w:tabs>
                <w:tab w:val="decimal" w:pos="216"/>
                <w:tab w:val="decimal" w:pos="720"/>
              </w:tabs>
              <w:spacing w:line="256" w:lineRule="auto"/>
              <w:rPr>
                <w:rFonts w:asciiTheme="minorHAnsi" w:hAnsiTheme="minorHAnsi" w:cstheme="minorHAnsi"/>
                <w:w w:val="105"/>
                <w:sz w:val="20"/>
                <w:szCs w:val="20"/>
              </w:rPr>
            </w:pPr>
            <w:r>
              <w:rPr>
                <w:rFonts w:asciiTheme="minorHAnsi" w:hAnsiTheme="minorHAnsi" w:cstheme="minorHAnsi"/>
                <w:w w:val="105"/>
                <w:sz w:val="20"/>
                <w:szCs w:val="20"/>
              </w:rPr>
              <w:t>85295</w:t>
            </w:r>
          </w:p>
          <w:p w:rsidR="002668EC" w:rsidRDefault="002668EC">
            <w:pPr>
              <w:pStyle w:val="Nagwek110"/>
              <w:tabs>
                <w:tab w:val="decimal" w:pos="216"/>
                <w:tab w:val="decimal" w:pos="720"/>
              </w:tabs>
              <w:spacing w:line="256" w:lineRule="auto"/>
              <w:rPr>
                <w:rFonts w:asciiTheme="minorHAnsi" w:hAnsiTheme="minorHAnsi" w:cstheme="minorHAnsi"/>
                <w:w w:val="105"/>
                <w:sz w:val="20"/>
                <w:szCs w:val="20"/>
              </w:rPr>
            </w:pPr>
            <w:r>
              <w:rPr>
                <w:rFonts w:asciiTheme="minorHAnsi" w:hAnsiTheme="minorHAnsi" w:cstheme="minorHAnsi"/>
                <w:w w:val="105"/>
                <w:sz w:val="20"/>
                <w:szCs w:val="20"/>
              </w:rPr>
              <w:t>Pozostała działalność ( dodatek osłonowy)</w:t>
            </w:r>
          </w:p>
        </w:tc>
        <w:tc>
          <w:tcPr>
            <w:tcW w:w="1686" w:type="dxa"/>
            <w:tcBorders>
              <w:top w:val="single" w:sz="4" w:space="0" w:color="auto"/>
              <w:left w:val="single" w:sz="4" w:space="0" w:color="auto"/>
              <w:bottom w:val="single" w:sz="4" w:space="0" w:color="auto"/>
              <w:right w:val="single" w:sz="4" w:space="0" w:color="auto"/>
            </w:tcBorders>
            <w:hideMark/>
          </w:tcPr>
          <w:p w:rsidR="002668EC" w:rsidRDefault="00355F35">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w:t>
            </w:r>
          </w:p>
        </w:tc>
        <w:tc>
          <w:tcPr>
            <w:tcW w:w="2391" w:type="dxa"/>
            <w:tcBorders>
              <w:top w:val="single" w:sz="4" w:space="0" w:color="auto"/>
              <w:left w:val="single" w:sz="4" w:space="0" w:color="auto"/>
              <w:bottom w:val="single" w:sz="4" w:space="0" w:color="auto"/>
              <w:right w:val="single" w:sz="4" w:space="0" w:color="auto"/>
            </w:tcBorders>
            <w:hideMark/>
          </w:tcPr>
          <w:p w:rsidR="002668EC" w:rsidRDefault="00856E2F">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622 463,43</w:t>
            </w:r>
          </w:p>
        </w:tc>
      </w:tr>
      <w:tr w:rsidR="002668EC" w:rsidTr="000C59B9">
        <w:tc>
          <w:tcPr>
            <w:tcW w:w="627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 xml:space="preserve">85395 </w:t>
            </w:r>
          </w:p>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w w:val="105"/>
                <w:sz w:val="20"/>
                <w:szCs w:val="20"/>
              </w:rPr>
              <w:t>Pozostała działalność (dodatek węglowy</w:t>
            </w:r>
            <w:r>
              <w:rPr>
                <w:rFonts w:asciiTheme="minorHAnsi" w:hAnsiTheme="minorHAnsi" w:cstheme="minorHAnsi"/>
                <w:b/>
                <w:sz w:val="20"/>
                <w:szCs w:val="20"/>
                <w:lang w:eastAsia="pl-PL"/>
              </w:rPr>
              <w:t>)</w:t>
            </w:r>
          </w:p>
        </w:tc>
        <w:tc>
          <w:tcPr>
            <w:tcW w:w="1686" w:type="dxa"/>
            <w:tcBorders>
              <w:top w:val="single" w:sz="4" w:space="0" w:color="auto"/>
              <w:left w:val="single" w:sz="4" w:space="0" w:color="auto"/>
              <w:bottom w:val="single" w:sz="4" w:space="0" w:color="auto"/>
              <w:right w:val="single" w:sz="4" w:space="0" w:color="auto"/>
            </w:tcBorders>
            <w:hideMark/>
          </w:tcPr>
          <w:p w:rsidR="002668EC" w:rsidRPr="00355F35" w:rsidRDefault="002668EC">
            <w:pPr>
              <w:spacing w:line="256" w:lineRule="auto"/>
              <w:jc w:val="right"/>
              <w:rPr>
                <w:rFonts w:asciiTheme="minorHAnsi" w:hAnsiTheme="minorHAnsi" w:cstheme="minorHAnsi"/>
                <w:color w:val="FF0000"/>
                <w:lang w:eastAsia="pl-PL"/>
              </w:rPr>
            </w:pPr>
            <w:r w:rsidRPr="00355F35">
              <w:rPr>
                <w:rFonts w:asciiTheme="minorHAnsi" w:hAnsiTheme="minorHAnsi" w:cstheme="minorHAnsi"/>
                <w:color w:val="FF0000"/>
                <w:lang w:eastAsia="pl-PL"/>
              </w:rPr>
              <w:t>----------------</w:t>
            </w:r>
          </w:p>
        </w:tc>
        <w:tc>
          <w:tcPr>
            <w:tcW w:w="2391" w:type="dxa"/>
            <w:tcBorders>
              <w:top w:val="single" w:sz="4" w:space="0" w:color="auto"/>
              <w:left w:val="single" w:sz="4" w:space="0" w:color="auto"/>
              <w:bottom w:val="single" w:sz="4" w:space="0" w:color="auto"/>
              <w:right w:val="single" w:sz="4" w:space="0" w:color="auto"/>
            </w:tcBorders>
            <w:hideMark/>
          </w:tcPr>
          <w:p w:rsidR="002668EC" w:rsidRDefault="002E6676">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3 734 983,05</w:t>
            </w:r>
          </w:p>
        </w:tc>
      </w:tr>
      <w:tr w:rsidR="002668EC" w:rsidTr="000C59B9">
        <w:tc>
          <w:tcPr>
            <w:tcW w:w="627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 xml:space="preserve">85395 </w:t>
            </w:r>
          </w:p>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w w:val="105"/>
                <w:sz w:val="20"/>
                <w:szCs w:val="20"/>
              </w:rPr>
              <w:t>Pozostała działalność (</w:t>
            </w:r>
            <w:r>
              <w:rPr>
                <w:rFonts w:asciiTheme="minorHAnsi" w:hAnsiTheme="minorHAnsi" w:cstheme="minorHAnsi"/>
                <w:b/>
                <w:sz w:val="20"/>
                <w:szCs w:val="20"/>
                <w:lang w:eastAsia="pl-PL"/>
              </w:rPr>
              <w:t>dodatek dla gospodarstw domowych)</w:t>
            </w:r>
          </w:p>
        </w:tc>
        <w:tc>
          <w:tcPr>
            <w:tcW w:w="1686" w:type="dxa"/>
            <w:tcBorders>
              <w:top w:val="single" w:sz="4" w:space="0" w:color="auto"/>
              <w:left w:val="single" w:sz="4" w:space="0" w:color="auto"/>
              <w:bottom w:val="single" w:sz="4" w:space="0" w:color="auto"/>
              <w:right w:val="single" w:sz="4" w:space="0" w:color="auto"/>
            </w:tcBorders>
          </w:tcPr>
          <w:p w:rsidR="002668EC" w:rsidRDefault="002668EC">
            <w:pPr>
              <w:spacing w:line="256" w:lineRule="auto"/>
              <w:rPr>
                <w:rFonts w:asciiTheme="minorHAnsi" w:hAnsiTheme="minorHAnsi" w:cstheme="minorHAnsi"/>
                <w:lang w:eastAsia="pl-PL"/>
              </w:rPr>
            </w:pPr>
          </w:p>
          <w:p w:rsidR="002668EC" w:rsidRPr="00355F35" w:rsidRDefault="002668EC">
            <w:pPr>
              <w:spacing w:line="256" w:lineRule="auto"/>
              <w:jc w:val="center"/>
              <w:rPr>
                <w:rFonts w:asciiTheme="minorHAnsi" w:hAnsiTheme="minorHAnsi" w:cstheme="minorHAnsi"/>
                <w:color w:val="FF0000"/>
                <w:lang w:eastAsia="pl-PL"/>
              </w:rPr>
            </w:pPr>
            <w:r>
              <w:rPr>
                <w:rFonts w:asciiTheme="minorHAnsi" w:hAnsiTheme="minorHAnsi" w:cstheme="minorHAnsi"/>
                <w:lang w:eastAsia="pl-PL"/>
              </w:rPr>
              <w:t xml:space="preserve">  </w:t>
            </w:r>
            <w:r w:rsidRPr="00355F35">
              <w:rPr>
                <w:rFonts w:asciiTheme="minorHAnsi" w:hAnsiTheme="minorHAnsi" w:cstheme="minorHAnsi"/>
                <w:color w:val="FF0000"/>
                <w:lang w:eastAsia="pl-PL"/>
              </w:rPr>
              <w:t>----------------</w:t>
            </w:r>
          </w:p>
        </w:tc>
        <w:tc>
          <w:tcPr>
            <w:tcW w:w="2391" w:type="dxa"/>
            <w:tcBorders>
              <w:top w:val="single" w:sz="4" w:space="0" w:color="auto"/>
              <w:left w:val="single" w:sz="4" w:space="0" w:color="auto"/>
              <w:bottom w:val="single" w:sz="4" w:space="0" w:color="auto"/>
              <w:right w:val="single" w:sz="4" w:space="0" w:color="auto"/>
            </w:tcBorders>
            <w:hideMark/>
          </w:tcPr>
          <w:p w:rsidR="002668EC" w:rsidRPr="00355F35" w:rsidRDefault="002E6676">
            <w:pPr>
              <w:spacing w:line="256" w:lineRule="auto"/>
              <w:jc w:val="right"/>
              <w:rPr>
                <w:rFonts w:asciiTheme="minorHAnsi" w:hAnsiTheme="minorHAnsi" w:cstheme="minorHAnsi"/>
                <w:color w:val="FF0000"/>
                <w:lang w:eastAsia="pl-PL"/>
              </w:rPr>
            </w:pPr>
            <w:r w:rsidRPr="00355F35">
              <w:rPr>
                <w:rFonts w:asciiTheme="minorHAnsi" w:hAnsiTheme="minorHAnsi" w:cstheme="minorHAnsi"/>
                <w:color w:val="FF0000"/>
                <w:lang w:eastAsia="pl-PL"/>
              </w:rPr>
              <w:t>105 060,00</w:t>
            </w:r>
          </w:p>
        </w:tc>
      </w:tr>
      <w:tr w:rsidR="002668EC" w:rsidTr="000C59B9">
        <w:tc>
          <w:tcPr>
            <w:tcW w:w="627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85415</w:t>
            </w:r>
          </w:p>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Pomoc materialna dla uczniów o charakterze socjalnym</w:t>
            </w:r>
          </w:p>
        </w:tc>
        <w:tc>
          <w:tcPr>
            <w:tcW w:w="1686" w:type="dxa"/>
            <w:tcBorders>
              <w:top w:val="single" w:sz="4" w:space="0" w:color="auto"/>
              <w:left w:val="single" w:sz="4" w:space="0" w:color="auto"/>
              <w:bottom w:val="single" w:sz="4" w:space="0" w:color="auto"/>
              <w:right w:val="single" w:sz="4" w:space="0" w:color="auto"/>
            </w:tcBorders>
            <w:hideMark/>
          </w:tcPr>
          <w:p w:rsidR="002668EC" w:rsidRDefault="002E6676">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3</w:t>
            </w:r>
            <w:r w:rsidR="00355F35">
              <w:rPr>
                <w:rFonts w:asciiTheme="minorHAnsi" w:hAnsiTheme="minorHAnsi" w:cstheme="minorHAnsi"/>
                <w:color w:val="FF0000"/>
                <w:lang w:eastAsia="pl-PL"/>
              </w:rPr>
              <w:t xml:space="preserve"> </w:t>
            </w:r>
            <w:r>
              <w:rPr>
                <w:rFonts w:asciiTheme="minorHAnsi" w:hAnsiTheme="minorHAnsi" w:cstheme="minorHAnsi"/>
                <w:color w:val="FF0000"/>
                <w:lang w:eastAsia="pl-PL"/>
              </w:rPr>
              <w:t>849,46</w:t>
            </w:r>
          </w:p>
        </w:tc>
        <w:tc>
          <w:tcPr>
            <w:tcW w:w="2391" w:type="dxa"/>
            <w:tcBorders>
              <w:top w:val="single" w:sz="4" w:space="0" w:color="auto"/>
              <w:left w:val="single" w:sz="4" w:space="0" w:color="auto"/>
              <w:bottom w:val="single" w:sz="4" w:space="0" w:color="auto"/>
              <w:right w:val="single" w:sz="4" w:space="0" w:color="auto"/>
            </w:tcBorders>
            <w:hideMark/>
          </w:tcPr>
          <w:p w:rsidR="002668EC" w:rsidRDefault="002E6676">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15397,86</w:t>
            </w:r>
          </w:p>
        </w:tc>
      </w:tr>
      <w:tr w:rsidR="002668EC" w:rsidTr="000C59B9">
        <w:tc>
          <w:tcPr>
            <w:tcW w:w="627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85501</w:t>
            </w:r>
          </w:p>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 xml:space="preserve">Świadczenia wychowawcze 500+ </w:t>
            </w:r>
          </w:p>
        </w:tc>
        <w:tc>
          <w:tcPr>
            <w:tcW w:w="1686" w:type="dxa"/>
            <w:tcBorders>
              <w:top w:val="single" w:sz="4" w:space="0" w:color="auto"/>
              <w:left w:val="single" w:sz="4" w:space="0" w:color="auto"/>
              <w:bottom w:val="single" w:sz="4" w:space="0" w:color="auto"/>
              <w:right w:val="single" w:sz="4" w:space="0" w:color="auto"/>
            </w:tcBorders>
            <w:hideMark/>
          </w:tcPr>
          <w:p w:rsidR="002668EC" w:rsidRDefault="00856E2F">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w:t>
            </w:r>
          </w:p>
        </w:tc>
        <w:tc>
          <w:tcPr>
            <w:tcW w:w="2391" w:type="dxa"/>
            <w:tcBorders>
              <w:top w:val="single" w:sz="4" w:space="0" w:color="auto"/>
              <w:left w:val="single" w:sz="4" w:space="0" w:color="auto"/>
              <w:bottom w:val="single" w:sz="4" w:space="0" w:color="auto"/>
              <w:right w:val="single" w:sz="4" w:space="0" w:color="auto"/>
            </w:tcBorders>
            <w:hideMark/>
          </w:tcPr>
          <w:p w:rsidR="002668EC" w:rsidRDefault="00856E2F">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2 532 087,90</w:t>
            </w:r>
          </w:p>
        </w:tc>
      </w:tr>
      <w:tr w:rsidR="002668EC" w:rsidTr="000C59B9">
        <w:tc>
          <w:tcPr>
            <w:tcW w:w="627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85502</w:t>
            </w:r>
          </w:p>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Świadczenia rodzinne, świadczenia z funduszu alimentacyjnego oraz składki na ubezpieczenia emerytalne i rentowe z ubezpieczenia społecznego</w:t>
            </w:r>
          </w:p>
        </w:tc>
        <w:tc>
          <w:tcPr>
            <w:tcW w:w="1686" w:type="dxa"/>
            <w:tcBorders>
              <w:top w:val="single" w:sz="4" w:space="0" w:color="auto"/>
              <w:left w:val="single" w:sz="4" w:space="0" w:color="auto"/>
              <w:bottom w:val="single" w:sz="4" w:space="0" w:color="auto"/>
              <w:right w:val="single" w:sz="4" w:space="0" w:color="auto"/>
            </w:tcBorders>
            <w:hideMark/>
          </w:tcPr>
          <w:p w:rsidR="002668EC" w:rsidRDefault="00B51A1E">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107 690,37</w:t>
            </w:r>
          </w:p>
        </w:tc>
        <w:tc>
          <w:tcPr>
            <w:tcW w:w="2391" w:type="dxa"/>
            <w:tcBorders>
              <w:top w:val="single" w:sz="4" w:space="0" w:color="auto"/>
              <w:left w:val="single" w:sz="4" w:space="0" w:color="auto"/>
              <w:bottom w:val="single" w:sz="4" w:space="0" w:color="auto"/>
              <w:right w:val="single" w:sz="4" w:space="0" w:color="auto"/>
            </w:tcBorders>
            <w:hideMark/>
          </w:tcPr>
          <w:p w:rsidR="002668EC" w:rsidRDefault="00B51A1E">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203 0737,38</w:t>
            </w:r>
          </w:p>
        </w:tc>
      </w:tr>
      <w:tr w:rsidR="002668EC" w:rsidTr="000C59B9">
        <w:tc>
          <w:tcPr>
            <w:tcW w:w="627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85503</w:t>
            </w:r>
          </w:p>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Karta Dużej Rodziny</w:t>
            </w:r>
          </w:p>
        </w:tc>
        <w:tc>
          <w:tcPr>
            <w:tcW w:w="1686" w:type="dxa"/>
            <w:tcBorders>
              <w:top w:val="single" w:sz="4" w:space="0" w:color="auto"/>
              <w:left w:val="single" w:sz="4" w:space="0" w:color="auto"/>
              <w:bottom w:val="single" w:sz="4" w:space="0" w:color="auto"/>
              <w:right w:val="single" w:sz="4" w:space="0" w:color="auto"/>
            </w:tcBorders>
            <w:hideMark/>
          </w:tcPr>
          <w:p w:rsidR="002668EC" w:rsidRDefault="002668EC">
            <w:pPr>
              <w:spacing w:line="256" w:lineRule="auto"/>
              <w:jc w:val="right"/>
              <w:rPr>
                <w:rFonts w:asciiTheme="minorHAnsi" w:hAnsiTheme="minorHAnsi" w:cstheme="minorHAnsi"/>
                <w:lang w:eastAsia="pl-PL"/>
              </w:rPr>
            </w:pPr>
            <w:r>
              <w:rPr>
                <w:rFonts w:asciiTheme="minorHAnsi" w:hAnsiTheme="minorHAnsi" w:cstheme="minorHAnsi"/>
                <w:lang w:eastAsia="pl-PL"/>
              </w:rPr>
              <w:t>---------------</w:t>
            </w:r>
          </w:p>
        </w:tc>
        <w:tc>
          <w:tcPr>
            <w:tcW w:w="2391" w:type="dxa"/>
            <w:tcBorders>
              <w:top w:val="single" w:sz="4" w:space="0" w:color="auto"/>
              <w:left w:val="single" w:sz="4" w:space="0" w:color="auto"/>
              <w:bottom w:val="single" w:sz="4" w:space="0" w:color="auto"/>
              <w:right w:val="single" w:sz="4" w:space="0" w:color="auto"/>
            </w:tcBorders>
            <w:hideMark/>
          </w:tcPr>
          <w:p w:rsidR="002668EC" w:rsidRPr="00355F35" w:rsidRDefault="00B51A1E">
            <w:pPr>
              <w:spacing w:line="256" w:lineRule="auto"/>
              <w:jc w:val="right"/>
              <w:rPr>
                <w:rFonts w:asciiTheme="minorHAnsi" w:hAnsiTheme="minorHAnsi" w:cstheme="minorHAnsi"/>
                <w:color w:val="FF0000"/>
                <w:lang w:eastAsia="pl-PL"/>
              </w:rPr>
            </w:pPr>
            <w:r w:rsidRPr="00355F35">
              <w:rPr>
                <w:rFonts w:asciiTheme="minorHAnsi" w:hAnsiTheme="minorHAnsi" w:cstheme="minorHAnsi"/>
                <w:color w:val="FF0000"/>
                <w:lang w:eastAsia="pl-PL"/>
              </w:rPr>
              <w:t>335,17</w:t>
            </w:r>
          </w:p>
        </w:tc>
      </w:tr>
      <w:tr w:rsidR="002668EC" w:rsidTr="000C59B9">
        <w:tc>
          <w:tcPr>
            <w:tcW w:w="627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85504</w:t>
            </w:r>
          </w:p>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Wspieranie rodziny (Asystent Rodziny)</w:t>
            </w:r>
          </w:p>
        </w:tc>
        <w:tc>
          <w:tcPr>
            <w:tcW w:w="1686" w:type="dxa"/>
            <w:tcBorders>
              <w:top w:val="single" w:sz="4" w:space="0" w:color="auto"/>
              <w:left w:val="single" w:sz="4" w:space="0" w:color="auto"/>
              <w:bottom w:val="single" w:sz="4" w:space="0" w:color="auto"/>
              <w:right w:val="single" w:sz="4" w:space="0" w:color="auto"/>
            </w:tcBorders>
            <w:hideMark/>
          </w:tcPr>
          <w:p w:rsidR="002668EC" w:rsidRDefault="00B51A1E">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61</w:t>
            </w:r>
            <w:r w:rsidR="00355F35">
              <w:rPr>
                <w:rFonts w:asciiTheme="minorHAnsi" w:hAnsiTheme="minorHAnsi" w:cstheme="minorHAnsi"/>
                <w:color w:val="FF0000"/>
                <w:lang w:eastAsia="pl-PL"/>
              </w:rPr>
              <w:t xml:space="preserve"> </w:t>
            </w:r>
            <w:r>
              <w:rPr>
                <w:rFonts w:asciiTheme="minorHAnsi" w:hAnsiTheme="minorHAnsi" w:cstheme="minorHAnsi"/>
                <w:color w:val="FF0000"/>
                <w:lang w:eastAsia="pl-PL"/>
              </w:rPr>
              <w:t>979,44</w:t>
            </w:r>
          </w:p>
        </w:tc>
        <w:tc>
          <w:tcPr>
            <w:tcW w:w="2391" w:type="dxa"/>
            <w:tcBorders>
              <w:top w:val="single" w:sz="4" w:space="0" w:color="auto"/>
              <w:left w:val="single" w:sz="4" w:space="0" w:color="auto"/>
              <w:bottom w:val="single" w:sz="4" w:space="0" w:color="auto"/>
              <w:right w:val="single" w:sz="4" w:space="0" w:color="auto"/>
            </w:tcBorders>
            <w:hideMark/>
          </w:tcPr>
          <w:p w:rsidR="002668EC" w:rsidRDefault="00B51A1E">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3000</w:t>
            </w:r>
          </w:p>
        </w:tc>
      </w:tr>
      <w:tr w:rsidR="002668EC" w:rsidTr="000C59B9">
        <w:tc>
          <w:tcPr>
            <w:tcW w:w="627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668EC" w:rsidRDefault="00FC3907">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85508</w:t>
            </w:r>
          </w:p>
          <w:p w:rsidR="002668EC" w:rsidRDefault="00FC3907">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Piecza zastępcza</w:t>
            </w:r>
          </w:p>
        </w:tc>
        <w:tc>
          <w:tcPr>
            <w:tcW w:w="1686" w:type="dxa"/>
            <w:tcBorders>
              <w:top w:val="single" w:sz="4" w:space="0" w:color="auto"/>
              <w:left w:val="single" w:sz="4" w:space="0" w:color="auto"/>
              <w:bottom w:val="single" w:sz="4" w:space="0" w:color="auto"/>
              <w:right w:val="single" w:sz="4" w:space="0" w:color="auto"/>
            </w:tcBorders>
            <w:hideMark/>
          </w:tcPr>
          <w:p w:rsidR="002668EC" w:rsidRPr="00355F35" w:rsidRDefault="00FC3907">
            <w:pPr>
              <w:spacing w:line="256" w:lineRule="auto"/>
              <w:jc w:val="right"/>
              <w:rPr>
                <w:rFonts w:asciiTheme="minorHAnsi" w:hAnsiTheme="minorHAnsi" w:cstheme="minorHAnsi"/>
                <w:color w:val="FF0000"/>
                <w:lang w:eastAsia="pl-PL"/>
              </w:rPr>
            </w:pPr>
            <w:r w:rsidRPr="00355F35">
              <w:rPr>
                <w:rFonts w:asciiTheme="minorHAnsi" w:hAnsiTheme="minorHAnsi" w:cstheme="minorHAnsi"/>
                <w:color w:val="FF0000"/>
                <w:lang w:eastAsia="pl-PL"/>
              </w:rPr>
              <w:t>31</w:t>
            </w:r>
            <w:r w:rsidR="00355F35">
              <w:rPr>
                <w:rFonts w:asciiTheme="minorHAnsi" w:hAnsiTheme="minorHAnsi" w:cstheme="minorHAnsi"/>
                <w:color w:val="FF0000"/>
                <w:lang w:eastAsia="pl-PL"/>
              </w:rPr>
              <w:t xml:space="preserve"> </w:t>
            </w:r>
            <w:r w:rsidRPr="00355F35">
              <w:rPr>
                <w:rFonts w:asciiTheme="minorHAnsi" w:hAnsiTheme="minorHAnsi" w:cstheme="minorHAnsi"/>
                <w:color w:val="FF0000"/>
                <w:lang w:eastAsia="pl-PL"/>
              </w:rPr>
              <w:t>057,23</w:t>
            </w:r>
          </w:p>
        </w:tc>
        <w:tc>
          <w:tcPr>
            <w:tcW w:w="2391" w:type="dxa"/>
            <w:tcBorders>
              <w:top w:val="single" w:sz="4" w:space="0" w:color="auto"/>
              <w:left w:val="single" w:sz="4" w:space="0" w:color="auto"/>
              <w:bottom w:val="single" w:sz="4" w:space="0" w:color="auto"/>
              <w:right w:val="single" w:sz="4" w:space="0" w:color="auto"/>
            </w:tcBorders>
            <w:hideMark/>
          </w:tcPr>
          <w:p w:rsidR="002668EC" w:rsidRDefault="002668EC">
            <w:pPr>
              <w:spacing w:line="256" w:lineRule="auto"/>
              <w:jc w:val="right"/>
              <w:rPr>
                <w:rFonts w:asciiTheme="minorHAnsi" w:hAnsiTheme="minorHAnsi" w:cstheme="minorHAnsi"/>
                <w:lang w:eastAsia="pl-PL"/>
              </w:rPr>
            </w:pPr>
            <w:r>
              <w:rPr>
                <w:rFonts w:asciiTheme="minorHAnsi" w:hAnsiTheme="minorHAnsi" w:cstheme="minorHAnsi"/>
                <w:lang w:eastAsia="pl-PL"/>
              </w:rPr>
              <w:t>----------------</w:t>
            </w:r>
          </w:p>
        </w:tc>
      </w:tr>
      <w:tr w:rsidR="002668EC" w:rsidTr="000C59B9">
        <w:tc>
          <w:tcPr>
            <w:tcW w:w="627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85513</w:t>
            </w:r>
          </w:p>
          <w:p w:rsidR="002668EC" w:rsidRDefault="002668EC">
            <w:pPr>
              <w:spacing w:line="256" w:lineRule="auto"/>
              <w:rPr>
                <w:rFonts w:asciiTheme="minorHAnsi" w:hAnsiTheme="minorHAnsi" w:cstheme="minorHAnsi"/>
                <w:b/>
                <w:sz w:val="20"/>
                <w:szCs w:val="20"/>
                <w:lang w:eastAsia="pl-PL"/>
              </w:rPr>
            </w:pPr>
            <w:r>
              <w:rPr>
                <w:rFonts w:asciiTheme="minorHAnsi" w:hAnsiTheme="minorHAnsi" w:cstheme="minorHAnsi"/>
                <w:b/>
                <w:sz w:val="20"/>
                <w:szCs w:val="20"/>
                <w:lang w:eastAsia="pl-PL"/>
              </w:rPr>
              <w:t xml:space="preserve">Składki na ubezpieczenie zdrowotne opłacane za osoby pobierające niektóre świadczenia rodzinne oraz za osoby pobierające zasiłki dla opiekunów </w:t>
            </w:r>
          </w:p>
        </w:tc>
        <w:tc>
          <w:tcPr>
            <w:tcW w:w="1686" w:type="dxa"/>
            <w:tcBorders>
              <w:top w:val="single" w:sz="4" w:space="0" w:color="auto"/>
              <w:left w:val="single" w:sz="4" w:space="0" w:color="auto"/>
              <w:bottom w:val="single" w:sz="4" w:space="0" w:color="auto"/>
              <w:right w:val="single" w:sz="4" w:space="0" w:color="auto"/>
            </w:tcBorders>
            <w:hideMark/>
          </w:tcPr>
          <w:p w:rsidR="002668EC" w:rsidRDefault="002668EC">
            <w:pPr>
              <w:spacing w:line="256" w:lineRule="auto"/>
              <w:jc w:val="right"/>
              <w:rPr>
                <w:rFonts w:asciiTheme="minorHAnsi" w:hAnsiTheme="minorHAnsi" w:cstheme="minorHAnsi"/>
                <w:lang w:eastAsia="pl-PL"/>
              </w:rPr>
            </w:pPr>
            <w:r>
              <w:rPr>
                <w:rFonts w:asciiTheme="minorHAnsi" w:hAnsiTheme="minorHAnsi" w:cstheme="minorHAnsi"/>
                <w:lang w:eastAsia="pl-PL"/>
              </w:rPr>
              <w:t>----------------</w:t>
            </w:r>
          </w:p>
        </w:tc>
        <w:tc>
          <w:tcPr>
            <w:tcW w:w="2391" w:type="dxa"/>
            <w:tcBorders>
              <w:top w:val="single" w:sz="4" w:space="0" w:color="auto"/>
              <w:left w:val="single" w:sz="4" w:space="0" w:color="auto"/>
              <w:bottom w:val="single" w:sz="4" w:space="0" w:color="auto"/>
              <w:right w:val="single" w:sz="4" w:space="0" w:color="auto"/>
            </w:tcBorders>
            <w:hideMark/>
          </w:tcPr>
          <w:p w:rsidR="002668EC" w:rsidRPr="00355F35" w:rsidRDefault="00B51A1E">
            <w:pPr>
              <w:spacing w:line="256" w:lineRule="auto"/>
              <w:jc w:val="right"/>
              <w:rPr>
                <w:rFonts w:asciiTheme="minorHAnsi" w:hAnsiTheme="minorHAnsi" w:cstheme="minorHAnsi"/>
                <w:color w:val="FF0000"/>
                <w:lang w:eastAsia="pl-PL"/>
              </w:rPr>
            </w:pPr>
            <w:r w:rsidRPr="00355F35">
              <w:rPr>
                <w:rFonts w:asciiTheme="minorHAnsi" w:hAnsiTheme="minorHAnsi" w:cstheme="minorHAnsi"/>
                <w:color w:val="FF0000"/>
                <w:lang w:eastAsia="pl-PL"/>
              </w:rPr>
              <w:t>16</w:t>
            </w:r>
            <w:r w:rsidR="00355F35">
              <w:rPr>
                <w:rFonts w:asciiTheme="minorHAnsi" w:hAnsiTheme="minorHAnsi" w:cstheme="minorHAnsi"/>
                <w:color w:val="FF0000"/>
                <w:lang w:eastAsia="pl-PL"/>
              </w:rPr>
              <w:t xml:space="preserve"> </w:t>
            </w:r>
            <w:r w:rsidRPr="00355F35">
              <w:rPr>
                <w:rFonts w:asciiTheme="minorHAnsi" w:hAnsiTheme="minorHAnsi" w:cstheme="minorHAnsi"/>
                <w:color w:val="FF0000"/>
                <w:lang w:eastAsia="pl-PL"/>
              </w:rPr>
              <w:t>591,77</w:t>
            </w:r>
          </w:p>
        </w:tc>
      </w:tr>
      <w:tr w:rsidR="002668EC" w:rsidTr="000C59B9">
        <w:tc>
          <w:tcPr>
            <w:tcW w:w="627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668EC" w:rsidRDefault="002668EC">
            <w:pPr>
              <w:pStyle w:val="Nagwek110"/>
              <w:tabs>
                <w:tab w:val="decimal" w:pos="216"/>
                <w:tab w:val="decimal" w:pos="720"/>
              </w:tabs>
              <w:spacing w:line="256" w:lineRule="auto"/>
              <w:rPr>
                <w:rFonts w:asciiTheme="minorHAnsi" w:hAnsiTheme="minorHAnsi" w:cstheme="minorHAnsi"/>
                <w:w w:val="105"/>
                <w:sz w:val="20"/>
                <w:szCs w:val="20"/>
              </w:rPr>
            </w:pPr>
            <w:r>
              <w:rPr>
                <w:rFonts w:asciiTheme="minorHAnsi" w:hAnsiTheme="minorHAnsi" w:cstheme="minorHAnsi"/>
                <w:w w:val="105"/>
                <w:sz w:val="20"/>
                <w:szCs w:val="20"/>
              </w:rPr>
              <w:lastRenderedPageBreak/>
              <w:t xml:space="preserve">85295Pozostała działalność </w:t>
            </w:r>
          </w:p>
          <w:p w:rsidR="002668EC" w:rsidRDefault="002668EC">
            <w:pPr>
              <w:pStyle w:val="Nagwek110"/>
              <w:tabs>
                <w:tab w:val="decimal" w:pos="216"/>
                <w:tab w:val="decimal" w:pos="720"/>
              </w:tabs>
              <w:spacing w:line="256" w:lineRule="auto"/>
              <w:rPr>
                <w:rFonts w:asciiTheme="minorHAnsi" w:hAnsiTheme="minorHAnsi" w:cstheme="minorHAnsi"/>
                <w:bCs w:val="0"/>
                <w:w w:val="105"/>
                <w:sz w:val="20"/>
                <w:szCs w:val="20"/>
              </w:rPr>
            </w:pPr>
            <w:r>
              <w:rPr>
                <w:rFonts w:asciiTheme="minorHAnsi" w:hAnsiTheme="minorHAnsi" w:cstheme="minorHAnsi"/>
                <w:bCs w:val="0"/>
                <w:sz w:val="20"/>
                <w:szCs w:val="20"/>
                <w:lang w:eastAsia="pl-PL"/>
              </w:rPr>
              <w:t>Pomoc obywatelom Ukrainy w tym :</w:t>
            </w:r>
          </w:p>
        </w:tc>
        <w:tc>
          <w:tcPr>
            <w:tcW w:w="1686" w:type="dxa"/>
            <w:tcBorders>
              <w:top w:val="single" w:sz="4" w:space="0" w:color="auto"/>
              <w:left w:val="single" w:sz="4" w:space="0" w:color="auto"/>
              <w:bottom w:val="single" w:sz="4" w:space="0" w:color="auto"/>
              <w:right w:val="single" w:sz="4" w:space="0" w:color="auto"/>
            </w:tcBorders>
          </w:tcPr>
          <w:p w:rsidR="002668EC" w:rsidRDefault="000C59B9">
            <w:pPr>
              <w:spacing w:line="256" w:lineRule="auto"/>
              <w:jc w:val="right"/>
              <w:rPr>
                <w:rFonts w:asciiTheme="minorHAnsi" w:hAnsiTheme="minorHAnsi" w:cstheme="minorHAnsi"/>
                <w:lang w:eastAsia="pl-PL"/>
              </w:rPr>
            </w:pPr>
            <w:r>
              <w:rPr>
                <w:rFonts w:asciiTheme="minorHAnsi" w:hAnsiTheme="minorHAnsi" w:cstheme="minorHAnsi"/>
                <w:lang w:eastAsia="pl-PL"/>
              </w:rPr>
              <w:t>--------------------</w:t>
            </w:r>
          </w:p>
        </w:tc>
        <w:tc>
          <w:tcPr>
            <w:tcW w:w="2391" w:type="dxa"/>
            <w:tcBorders>
              <w:top w:val="single" w:sz="4" w:space="0" w:color="auto"/>
              <w:left w:val="single" w:sz="4" w:space="0" w:color="auto"/>
              <w:bottom w:val="single" w:sz="4" w:space="0" w:color="auto"/>
              <w:right w:val="single" w:sz="4" w:space="0" w:color="auto"/>
            </w:tcBorders>
          </w:tcPr>
          <w:p w:rsidR="002668EC" w:rsidRDefault="002E6676">
            <w:pPr>
              <w:spacing w:line="256" w:lineRule="auto"/>
              <w:jc w:val="right"/>
              <w:rPr>
                <w:rFonts w:asciiTheme="minorHAnsi" w:hAnsiTheme="minorHAnsi" w:cstheme="minorHAnsi"/>
                <w:color w:val="FF0000"/>
                <w:lang w:eastAsia="pl-PL"/>
              </w:rPr>
            </w:pPr>
            <w:r>
              <w:rPr>
                <w:rFonts w:asciiTheme="minorHAnsi" w:hAnsiTheme="minorHAnsi" w:cstheme="minorHAnsi"/>
                <w:color w:val="FF0000"/>
                <w:lang w:eastAsia="pl-PL"/>
              </w:rPr>
              <w:t>61 448,00</w:t>
            </w:r>
          </w:p>
        </w:tc>
      </w:tr>
      <w:tr w:rsidR="002668EC" w:rsidTr="000C59B9">
        <w:trPr>
          <w:trHeight w:val="120"/>
        </w:trPr>
        <w:tc>
          <w:tcPr>
            <w:tcW w:w="627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2668EC" w:rsidRDefault="002668EC">
            <w:pPr>
              <w:spacing w:line="256" w:lineRule="auto"/>
              <w:jc w:val="center"/>
              <w:rPr>
                <w:rFonts w:asciiTheme="minorHAnsi" w:hAnsiTheme="minorHAnsi" w:cstheme="minorHAnsi"/>
                <w:b/>
                <w:lang w:eastAsia="pl-PL"/>
              </w:rPr>
            </w:pPr>
          </w:p>
        </w:tc>
        <w:tc>
          <w:tcPr>
            <w:tcW w:w="168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2668EC" w:rsidRDefault="002668EC">
            <w:pPr>
              <w:spacing w:line="256" w:lineRule="auto"/>
              <w:jc w:val="right"/>
              <w:rPr>
                <w:rFonts w:asciiTheme="minorHAnsi" w:hAnsiTheme="minorHAnsi" w:cstheme="minorHAnsi"/>
                <w:lang w:eastAsia="pl-PL"/>
              </w:rPr>
            </w:pPr>
          </w:p>
        </w:tc>
        <w:tc>
          <w:tcPr>
            <w:tcW w:w="239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2668EC" w:rsidRDefault="002668EC">
            <w:pPr>
              <w:spacing w:line="256" w:lineRule="auto"/>
              <w:jc w:val="right"/>
              <w:rPr>
                <w:rFonts w:asciiTheme="minorHAnsi" w:hAnsiTheme="minorHAnsi" w:cstheme="minorHAnsi"/>
                <w:lang w:eastAsia="pl-PL"/>
              </w:rPr>
            </w:pPr>
          </w:p>
        </w:tc>
      </w:tr>
    </w:tbl>
    <w:p w:rsidR="002668EC" w:rsidRDefault="002668EC" w:rsidP="00B7452C">
      <w:pPr>
        <w:pStyle w:val="Bodytext8"/>
        <w:tabs>
          <w:tab w:val="left" w:pos="1416"/>
        </w:tabs>
        <w:spacing w:before="0" w:after="206" w:line="240" w:lineRule="auto"/>
        <w:jc w:val="both"/>
        <w:rPr>
          <w:rFonts w:ascii="Arial Black" w:hAnsi="Arial Black"/>
          <w:i w:val="0"/>
          <w:iCs w:val="0"/>
          <w:color w:val="C00000"/>
          <w:sz w:val="28"/>
          <w:szCs w:val="28"/>
          <w:lang w:val="pl-PL"/>
        </w:rPr>
      </w:pPr>
    </w:p>
    <w:p w:rsidR="002668EC" w:rsidRDefault="002668EC" w:rsidP="00B7452C">
      <w:pPr>
        <w:pStyle w:val="Bodytext8"/>
        <w:tabs>
          <w:tab w:val="left" w:pos="1416"/>
        </w:tabs>
        <w:spacing w:before="0" w:after="206" w:line="240" w:lineRule="auto"/>
        <w:jc w:val="both"/>
        <w:rPr>
          <w:rFonts w:ascii="Arial Black" w:hAnsi="Arial Black"/>
          <w:i w:val="0"/>
          <w:iCs w:val="0"/>
          <w:color w:val="C00000"/>
          <w:sz w:val="28"/>
          <w:szCs w:val="28"/>
          <w:lang w:val="pl-PL"/>
        </w:rPr>
      </w:pPr>
    </w:p>
    <w:p w:rsidR="002668EC" w:rsidRDefault="002668EC" w:rsidP="00B7452C">
      <w:pPr>
        <w:pStyle w:val="Bodytext8"/>
        <w:tabs>
          <w:tab w:val="left" w:pos="1416"/>
        </w:tabs>
        <w:spacing w:before="0" w:after="206" w:line="240" w:lineRule="auto"/>
        <w:jc w:val="both"/>
      </w:pPr>
    </w:p>
    <w:p w:rsidR="00102305" w:rsidRDefault="00164B9E" w:rsidP="00102305">
      <w:pPr>
        <w:pStyle w:val="Standard"/>
        <w:tabs>
          <w:tab w:val="decimal" w:pos="720"/>
          <w:tab w:val="decimal" w:pos="1224"/>
        </w:tabs>
        <w:spacing w:before="36"/>
        <w:ind w:left="504"/>
        <w:jc w:val="both"/>
      </w:pPr>
      <w:r>
        <w:rPr>
          <w:noProof/>
          <w:lang w:val="pl-PL" w:eastAsia="pl-PL" w:bidi="ar-SA"/>
        </w:rPr>
        <mc:AlternateContent>
          <mc:Choice Requires="wps">
            <w:drawing>
              <wp:anchor distT="0" distB="0" distL="114300" distR="114300" simplePos="0" relativeHeight="251662336" behindDoc="0" locked="0" layoutInCell="1" allowOverlap="1">
                <wp:simplePos x="0" y="0"/>
                <wp:positionH relativeFrom="column">
                  <wp:posOffset>74930</wp:posOffset>
                </wp:positionH>
                <wp:positionV relativeFrom="paragraph">
                  <wp:posOffset>220980</wp:posOffset>
                </wp:positionV>
                <wp:extent cx="5928360" cy="1059180"/>
                <wp:effectExtent l="0" t="0" r="15240" b="2667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8360" cy="1059180"/>
                        </a:xfrm>
                        <a:prstGeom prst="rect">
                          <a:avLst/>
                        </a:prstGeom>
                        <a:noFill/>
                        <a:ln w="758">
                          <a:solidFill>
                            <a:srgbClr val="729FCF"/>
                          </a:solidFill>
                          <a:prstDash val="solid"/>
                        </a:ln>
                      </wps:spPr>
                      <wps:txbx>
                        <w:txbxContent>
                          <w:p w:rsidR="00BF720A" w:rsidRPr="005836D3" w:rsidRDefault="00BF720A" w:rsidP="005836D3">
                            <w:pPr>
                              <w:pStyle w:val="Cytatintensywny"/>
                              <w:rPr>
                                <w:b/>
                                <w:bCs/>
                                <w:color w:val="auto"/>
                              </w:rPr>
                            </w:pPr>
                            <w:r w:rsidRPr="005836D3">
                              <w:rPr>
                                <w:rStyle w:val="Tytuksiki"/>
                                <w:color w:val="auto"/>
                                <w:sz w:val="26"/>
                                <w:szCs w:val="26"/>
                              </w:rPr>
                              <w:t>Opis realizacji zadań oraz wydatki na zadania realizowane przez Gminny Ośrodek Pomocy Społecznej</w:t>
                            </w:r>
                            <w:r>
                              <w:rPr>
                                <w:rStyle w:val="Tytuksiki"/>
                                <w:color w:val="auto"/>
                                <w:sz w:val="26"/>
                                <w:szCs w:val="26"/>
                              </w:rPr>
                              <w:t xml:space="preserve"> w Kawęczynie.</w:t>
                            </w:r>
                          </w:p>
                          <w:p w:rsidR="00BF720A" w:rsidRPr="005836D3" w:rsidRDefault="00BF720A" w:rsidP="005836D3"/>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30" type="#_x0000_t202" style="position:absolute;left:0;text-align:left;margin-left:5.9pt;margin-top:17.4pt;width:466.8pt;height:8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" filled="f" strokecolor="#729fcf" strokeweight=".02106mm">
                <v:path arrowok="t"/>
                <v:textbox inset="0,0,0,0">
                  <w:txbxContent>
                    <w:p w:rsidR="00BF720A" w:rsidRPr="005836D3" w:rsidRDefault="00BF720A" w:rsidP="005836D3">
                      <w:pPr>
                        <w:pStyle w:val="Cytatintensywny"/>
                        <w:rPr>
                          <w:b/>
                          <w:bCs/>
                          <w:color w:val="auto"/>
                        </w:rPr>
                      </w:pPr>
                      <w:r w:rsidRPr="005836D3">
                        <w:rPr>
                          <w:rStyle w:val="Tytuksiki"/>
                          <w:color w:val="auto"/>
                          <w:sz w:val="26"/>
                          <w:szCs w:val="26"/>
                        </w:rPr>
                        <w:t>Opis realizacji zadań oraz wydatki na zadania realizowane przez Gminny Ośrodek Pomocy Społecznej</w:t>
                      </w:r>
                      <w:r>
                        <w:rPr>
                          <w:rStyle w:val="Tytuksiki"/>
                          <w:color w:val="auto"/>
                          <w:sz w:val="26"/>
                          <w:szCs w:val="26"/>
                        </w:rPr>
                        <w:t xml:space="preserve"> w Kawęczynie.</w:t>
                      </w:r>
                    </w:p>
                    <w:p w:rsidR="00BF720A" w:rsidRPr="005836D3" w:rsidRDefault="00BF720A" w:rsidP="005836D3"/>
                  </w:txbxContent>
                </v:textbox>
                <w10:wrap type="square"/>
              </v:shape>
            </w:pict>
          </mc:Fallback>
        </mc:AlternateContent>
      </w:r>
    </w:p>
    <w:p w:rsidR="00F10B63" w:rsidRDefault="00102305" w:rsidP="00F10B63">
      <w:pPr>
        <w:pStyle w:val="Nagwek1"/>
        <w:spacing w:before="288" w:after="200"/>
        <w:jc w:val="center"/>
        <w:rPr>
          <w:rFonts w:ascii="Arial Black" w:hAnsi="Arial Black" w:cs="Times New Roman"/>
          <w:color w:val="C00000"/>
          <w:sz w:val="28"/>
          <w:szCs w:val="28"/>
          <w:lang w:val="pl-PL"/>
        </w:rPr>
      </w:pPr>
      <w:r>
        <w:rPr>
          <w:rFonts w:ascii="Arial" w:hAnsi="Arial" w:cs="Times New Roman"/>
          <w:color w:val="C00000"/>
          <w:spacing w:val="16"/>
          <w:sz w:val="36"/>
          <w:szCs w:val="36"/>
          <w:lang w:val="pl-PL"/>
        </w:rPr>
        <w:t xml:space="preserve"> </w:t>
      </w:r>
      <w:r w:rsidRPr="005836D3">
        <w:rPr>
          <w:rFonts w:ascii="Arial Black" w:hAnsi="Arial Black" w:cs="Times New Roman"/>
          <w:color w:val="C00000"/>
          <w:sz w:val="28"/>
          <w:szCs w:val="28"/>
          <w:lang w:val="pl-PL"/>
        </w:rPr>
        <w:t>ZADA</w:t>
      </w:r>
      <w:r w:rsidR="00047F0C" w:rsidRPr="005836D3">
        <w:rPr>
          <w:rFonts w:ascii="Arial Black" w:hAnsi="Arial Black" w:cs="Times New Roman"/>
          <w:color w:val="C00000"/>
          <w:sz w:val="28"/>
          <w:szCs w:val="28"/>
          <w:lang w:val="pl-PL"/>
        </w:rPr>
        <w:t>NIA</w:t>
      </w:r>
      <w:r w:rsidRPr="005836D3">
        <w:rPr>
          <w:rFonts w:ascii="Arial Black" w:hAnsi="Arial Black" w:cs="Times New Roman"/>
          <w:color w:val="C00000"/>
          <w:sz w:val="28"/>
          <w:szCs w:val="28"/>
          <w:lang w:val="pl-PL"/>
        </w:rPr>
        <w:t xml:space="preserve"> W ZAKRESIE POMOCY SPOŁECZNEJ</w:t>
      </w:r>
    </w:p>
    <w:p w:rsidR="00DC523E" w:rsidRPr="00ED7A0F" w:rsidRDefault="00DC523E" w:rsidP="00ED7A0F">
      <w:pPr>
        <w:suppressAutoHyphens w:val="0"/>
        <w:spacing w:line="360" w:lineRule="auto"/>
        <w:jc w:val="both"/>
        <w:rPr>
          <w:lang w:eastAsia="pl-PL"/>
        </w:rPr>
      </w:pPr>
      <w:r w:rsidRPr="0069299D">
        <w:rPr>
          <w:lang w:eastAsia="pl-PL"/>
        </w:rPr>
        <w:t>Podstawowym celem działania ośrodka jest zaspokajanie podstawowych potrzeb życiowych osób i rodzin, które własnym staraniem nie są w stanie pokonać trudności życiowych oraz umożliwienie im bytowania w warunkach odpowiadających godności człowieka.</w:t>
      </w:r>
    </w:p>
    <w:p w:rsidR="00102305" w:rsidRPr="003C4FC7" w:rsidRDefault="00102305" w:rsidP="00102305">
      <w:pPr>
        <w:pStyle w:val="Standard"/>
        <w:tabs>
          <w:tab w:val="decimal" w:pos="0"/>
        </w:tabs>
        <w:spacing w:before="36"/>
        <w:jc w:val="both"/>
        <w:rPr>
          <w:rFonts w:ascii="Times New Roman" w:hAnsi="Times New Roman" w:cs="Times New Roman"/>
          <w:color w:val="000000"/>
          <w:spacing w:val="16"/>
          <w:w w:val="105"/>
          <w:lang w:val="pl-PL"/>
        </w:rPr>
      </w:pPr>
      <w:r>
        <w:rPr>
          <w:rFonts w:ascii="Times New Roman" w:hAnsi="Times New Roman" w:cs="Times New Roman"/>
          <w:color w:val="000000"/>
          <w:spacing w:val="16"/>
          <w:w w:val="105"/>
          <w:sz w:val="30"/>
          <w:szCs w:val="30"/>
          <w:lang w:val="pl-PL"/>
        </w:rPr>
        <w:t xml:space="preserve"> </w:t>
      </w:r>
      <w:r>
        <w:rPr>
          <w:rFonts w:ascii="Times New Roman" w:hAnsi="Times New Roman" w:cs="Times New Roman"/>
          <w:color w:val="000000"/>
          <w:spacing w:val="16"/>
          <w:w w:val="105"/>
          <w:sz w:val="26"/>
          <w:szCs w:val="26"/>
          <w:lang w:val="pl-PL"/>
        </w:rPr>
        <w:t xml:space="preserve"> </w:t>
      </w:r>
      <w:r>
        <w:rPr>
          <w:rFonts w:ascii="Times New Roman" w:hAnsi="Times New Roman" w:cs="Times New Roman"/>
          <w:color w:val="000000"/>
          <w:spacing w:val="16"/>
          <w:w w:val="105"/>
          <w:sz w:val="26"/>
          <w:szCs w:val="26"/>
          <w:lang w:val="pl-PL"/>
        </w:rPr>
        <w:tab/>
      </w:r>
      <w:r w:rsidRPr="003C4FC7">
        <w:rPr>
          <w:rFonts w:ascii="Times New Roman" w:hAnsi="Times New Roman" w:cs="Times New Roman"/>
          <w:color w:val="000000"/>
          <w:spacing w:val="-2"/>
          <w:w w:val="105"/>
          <w:lang w:val="pl-PL"/>
        </w:rPr>
        <w:t xml:space="preserve">Ze świadczeń pomocy społecznej mogą korzystać osoby i rodziny w których spełnione </w:t>
      </w:r>
      <w:r w:rsidRPr="003C4FC7">
        <w:rPr>
          <w:rFonts w:ascii="Times New Roman" w:hAnsi="Times New Roman" w:cs="Times New Roman"/>
          <w:color w:val="000000"/>
          <w:spacing w:val="16"/>
          <w:w w:val="105"/>
          <w:lang w:val="pl-PL"/>
        </w:rPr>
        <w:t>jest kryterium dochodowe określone w art.8 ust.1 ustawy o pomocy społecznej.</w:t>
      </w:r>
    </w:p>
    <w:p w:rsidR="00102305" w:rsidRPr="005F3A05" w:rsidRDefault="00102305" w:rsidP="00102305">
      <w:pPr>
        <w:pStyle w:val="Standard"/>
        <w:tabs>
          <w:tab w:val="decimal" w:pos="216"/>
          <w:tab w:val="decimal" w:pos="720"/>
        </w:tabs>
        <w:spacing w:before="36"/>
        <w:jc w:val="both"/>
        <w:rPr>
          <w:b/>
          <w:bCs/>
          <w:color w:val="C00000"/>
        </w:rPr>
      </w:pPr>
      <w:r w:rsidRPr="005F3A05">
        <w:rPr>
          <w:rFonts w:ascii="Times New Roman" w:hAnsi="Times New Roman" w:cs="Times New Roman"/>
          <w:b/>
          <w:bCs/>
          <w:color w:val="C00000"/>
          <w:spacing w:val="16"/>
          <w:lang w:val="pl-PL"/>
        </w:rPr>
        <w:t>Zgodnie z rozporządzeniem Rady Ministrów od 1</w:t>
      </w:r>
      <w:r w:rsidR="00E00541">
        <w:rPr>
          <w:rFonts w:ascii="Times New Roman" w:hAnsi="Times New Roman" w:cs="Times New Roman"/>
          <w:b/>
          <w:bCs/>
          <w:color w:val="C00000"/>
          <w:spacing w:val="16"/>
          <w:lang w:val="pl-PL"/>
        </w:rPr>
        <w:t>stycznia 2023</w:t>
      </w:r>
      <w:r w:rsidR="00661707" w:rsidRPr="005F3A05">
        <w:rPr>
          <w:rFonts w:ascii="Times New Roman" w:hAnsi="Times New Roman" w:cs="Times New Roman"/>
          <w:b/>
          <w:bCs/>
          <w:color w:val="C00000"/>
          <w:spacing w:val="16"/>
          <w:lang w:val="pl-PL"/>
        </w:rPr>
        <w:t>r</w:t>
      </w:r>
      <w:r w:rsidRPr="005F3A05">
        <w:rPr>
          <w:rFonts w:ascii="Times New Roman" w:hAnsi="Times New Roman" w:cs="Times New Roman"/>
          <w:b/>
          <w:bCs/>
          <w:color w:val="C00000"/>
          <w:spacing w:val="16"/>
          <w:lang w:val="pl-PL"/>
        </w:rPr>
        <w:t xml:space="preserve"> obowiązują następujące kwoty kryteriów dochodowych z pomocy </w:t>
      </w:r>
      <w:r w:rsidR="00FC7ED4" w:rsidRPr="005F3A05">
        <w:rPr>
          <w:rFonts w:ascii="Times New Roman" w:hAnsi="Times New Roman" w:cs="Times New Roman"/>
          <w:b/>
          <w:bCs/>
          <w:color w:val="C00000"/>
          <w:spacing w:val="16"/>
          <w:lang w:val="pl-PL"/>
        </w:rPr>
        <w:t>społecznej:</w:t>
      </w:r>
    </w:p>
    <w:p w:rsidR="00102305" w:rsidRPr="005F3A05" w:rsidRDefault="00102305" w:rsidP="00102305">
      <w:pPr>
        <w:pStyle w:val="Standard"/>
        <w:tabs>
          <w:tab w:val="decimal" w:pos="216"/>
          <w:tab w:val="decimal" w:pos="720"/>
        </w:tabs>
        <w:spacing w:before="36"/>
        <w:jc w:val="both"/>
        <w:rPr>
          <w:rFonts w:ascii="Times New Roman" w:hAnsi="Times New Roman" w:cs="Times New Roman"/>
          <w:b/>
          <w:bCs/>
          <w:color w:val="C00000"/>
          <w:spacing w:val="16"/>
          <w:lang w:val="pl-PL"/>
        </w:rPr>
      </w:pPr>
      <w:r w:rsidRPr="005F3A05">
        <w:rPr>
          <w:rFonts w:ascii="Times New Roman" w:hAnsi="Times New Roman" w:cs="Times New Roman"/>
          <w:b/>
          <w:bCs/>
          <w:color w:val="C00000"/>
          <w:spacing w:val="16"/>
          <w:lang w:val="pl-PL"/>
        </w:rPr>
        <w:t>a) dla osoby samotnie gospodarującej –</w:t>
      </w:r>
      <w:r w:rsidR="00661707" w:rsidRPr="005F3A05">
        <w:rPr>
          <w:rFonts w:ascii="Times New Roman" w:hAnsi="Times New Roman" w:cs="Times New Roman"/>
          <w:b/>
          <w:bCs/>
          <w:color w:val="C00000"/>
          <w:spacing w:val="16"/>
          <w:lang w:val="pl-PL"/>
        </w:rPr>
        <w:t>776</w:t>
      </w:r>
      <w:r w:rsidRPr="005F3A05">
        <w:rPr>
          <w:rFonts w:ascii="Times New Roman" w:hAnsi="Times New Roman" w:cs="Times New Roman"/>
          <w:b/>
          <w:bCs/>
          <w:color w:val="C00000"/>
          <w:spacing w:val="16"/>
          <w:lang w:val="pl-PL"/>
        </w:rPr>
        <w:t xml:space="preserve"> zł,</w:t>
      </w:r>
    </w:p>
    <w:p w:rsidR="00102305" w:rsidRPr="005F3A05" w:rsidRDefault="00102305" w:rsidP="00102305">
      <w:pPr>
        <w:pStyle w:val="Standard"/>
        <w:tabs>
          <w:tab w:val="decimal" w:pos="216"/>
          <w:tab w:val="decimal" w:pos="720"/>
        </w:tabs>
        <w:spacing w:before="36"/>
        <w:jc w:val="both"/>
        <w:rPr>
          <w:rFonts w:ascii="Times New Roman" w:hAnsi="Times New Roman" w:cs="Times New Roman"/>
          <w:b/>
          <w:bCs/>
          <w:color w:val="C00000"/>
          <w:spacing w:val="16"/>
          <w:lang w:val="pl-PL"/>
        </w:rPr>
      </w:pPr>
      <w:r w:rsidRPr="005F3A05">
        <w:rPr>
          <w:rFonts w:ascii="Times New Roman" w:hAnsi="Times New Roman" w:cs="Times New Roman"/>
          <w:b/>
          <w:bCs/>
          <w:color w:val="C00000"/>
          <w:spacing w:val="16"/>
          <w:lang w:val="pl-PL"/>
        </w:rPr>
        <w:t>b) dla osoby w rodzinie –</w:t>
      </w:r>
      <w:r w:rsidR="00661707" w:rsidRPr="005F3A05">
        <w:rPr>
          <w:rFonts w:ascii="Times New Roman" w:hAnsi="Times New Roman" w:cs="Times New Roman"/>
          <w:b/>
          <w:bCs/>
          <w:color w:val="C00000"/>
          <w:spacing w:val="16"/>
          <w:lang w:val="pl-PL"/>
        </w:rPr>
        <w:t>600</w:t>
      </w:r>
      <w:r w:rsidRPr="005F3A05">
        <w:rPr>
          <w:rFonts w:ascii="Times New Roman" w:hAnsi="Times New Roman" w:cs="Times New Roman"/>
          <w:b/>
          <w:bCs/>
          <w:color w:val="C00000"/>
          <w:spacing w:val="16"/>
          <w:lang w:val="pl-PL"/>
        </w:rPr>
        <w:t xml:space="preserve"> zł.</w:t>
      </w:r>
    </w:p>
    <w:p w:rsidR="00102305" w:rsidRPr="00653773" w:rsidRDefault="00102305" w:rsidP="00102305">
      <w:pPr>
        <w:pStyle w:val="Standard"/>
        <w:tabs>
          <w:tab w:val="decimal" w:pos="216"/>
          <w:tab w:val="decimal" w:pos="720"/>
        </w:tabs>
        <w:spacing w:before="36"/>
        <w:jc w:val="both"/>
        <w:rPr>
          <w:rFonts w:ascii="Times New Roman" w:hAnsi="Times New Roman" w:cs="Times New Roman"/>
          <w:color w:val="000000"/>
          <w:spacing w:val="16"/>
          <w:lang w:val="pl-PL"/>
        </w:rPr>
      </w:pPr>
      <w:r w:rsidRPr="003C4FC7">
        <w:rPr>
          <w:rFonts w:ascii="Times New Roman" w:hAnsi="Times New Roman" w:cs="Times New Roman"/>
          <w:color w:val="000000"/>
          <w:spacing w:val="16"/>
          <w:lang w:val="pl-PL"/>
        </w:rPr>
        <w:tab/>
      </w:r>
      <w:r w:rsidRPr="00653773">
        <w:rPr>
          <w:rFonts w:ascii="Times New Roman" w:hAnsi="Times New Roman" w:cs="Times New Roman"/>
          <w:color w:val="000000"/>
          <w:spacing w:val="16"/>
          <w:lang w:val="pl-PL"/>
        </w:rPr>
        <w:t xml:space="preserve">Osoby i rodziny korzystające z pomocy społecznej muszą </w:t>
      </w:r>
      <w:r w:rsidR="00FC7ED4" w:rsidRPr="00653773">
        <w:rPr>
          <w:rFonts w:ascii="Times New Roman" w:hAnsi="Times New Roman" w:cs="Times New Roman"/>
          <w:color w:val="000000"/>
          <w:spacing w:val="16"/>
          <w:lang w:val="pl-PL"/>
        </w:rPr>
        <w:t>spełnić co</w:t>
      </w:r>
      <w:r w:rsidRPr="00653773">
        <w:rPr>
          <w:rFonts w:ascii="Times New Roman" w:hAnsi="Times New Roman" w:cs="Times New Roman"/>
          <w:color w:val="000000"/>
          <w:spacing w:val="16"/>
          <w:lang w:val="pl-PL"/>
        </w:rPr>
        <w:t xml:space="preserve"> najmniej jedną z przyczyn powodującą trudną sytuację rodziny określoną w art.7 ustawy o pomocy społecznej takich jak;</w:t>
      </w:r>
    </w:p>
    <w:p w:rsidR="00102305" w:rsidRPr="00653773" w:rsidRDefault="00102305" w:rsidP="00102305">
      <w:pPr>
        <w:pStyle w:val="Standard"/>
        <w:tabs>
          <w:tab w:val="decimal" w:pos="216"/>
          <w:tab w:val="decimal" w:pos="720"/>
        </w:tabs>
        <w:rPr>
          <w:rFonts w:ascii="Times New Roman" w:hAnsi="Times New Roman" w:cs="Times New Roman"/>
          <w:color w:val="000000"/>
          <w:spacing w:val="16"/>
          <w:w w:val="105"/>
          <w:lang w:val="pl-PL"/>
        </w:rPr>
      </w:pPr>
      <w:r w:rsidRPr="00653773">
        <w:rPr>
          <w:rFonts w:ascii="Times New Roman" w:hAnsi="Times New Roman" w:cs="Times New Roman"/>
          <w:color w:val="000000"/>
          <w:spacing w:val="16"/>
          <w:w w:val="105"/>
          <w:lang w:val="pl-PL"/>
        </w:rPr>
        <w:t xml:space="preserve">ubóstwo,sieroctwo,bezdomność,bezrobocie,niepełnosprawność,długotrwała lub ciężka choroba,przemoc w rodzinie,potrzeba ochrony macierzyństwa lub wielodzietności,bezradność w sprawach opiekuńczo-wychowawczych i prowadzenia   gospodarstwa domowego, zwłaszcza w rodzinach niepełnych lub        </w:t>
      </w:r>
    </w:p>
    <w:p w:rsidR="00102305" w:rsidRPr="00653773" w:rsidRDefault="00102305" w:rsidP="00E22314">
      <w:pPr>
        <w:pStyle w:val="Standard"/>
        <w:tabs>
          <w:tab w:val="decimal" w:pos="216"/>
          <w:tab w:val="decimal" w:pos="720"/>
        </w:tabs>
        <w:rPr>
          <w:rFonts w:ascii="Times New Roman" w:hAnsi="Times New Roman" w:cs="Times New Roman"/>
          <w:color w:val="000000"/>
          <w:spacing w:val="16"/>
          <w:w w:val="105"/>
          <w:lang w:val="pl-PL"/>
        </w:rPr>
      </w:pPr>
      <w:r w:rsidRPr="00653773">
        <w:rPr>
          <w:rFonts w:ascii="Times New Roman" w:hAnsi="Times New Roman" w:cs="Times New Roman"/>
          <w:color w:val="000000"/>
          <w:spacing w:val="16"/>
          <w:w w:val="105"/>
          <w:lang w:val="pl-PL"/>
        </w:rPr>
        <w:t xml:space="preserve"> wielodzietnych,braku umiejętności w przystosowaniu do życia młodzieży</w:t>
      </w:r>
    </w:p>
    <w:p w:rsidR="00102305" w:rsidRPr="00653773" w:rsidRDefault="00102305" w:rsidP="00653773">
      <w:pPr>
        <w:pStyle w:val="Standard"/>
        <w:tabs>
          <w:tab w:val="decimal" w:pos="0"/>
          <w:tab w:val="decimal" w:pos="216"/>
        </w:tabs>
        <w:rPr>
          <w:rFonts w:ascii="Times New Roman" w:hAnsi="Times New Roman" w:cs="Times New Roman"/>
        </w:rPr>
      </w:pPr>
      <w:r w:rsidRPr="00653773">
        <w:rPr>
          <w:rFonts w:ascii="Times New Roman" w:hAnsi="Times New Roman" w:cs="Times New Roman"/>
          <w:color w:val="000000"/>
          <w:spacing w:val="16"/>
          <w:w w:val="105"/>
          <w:lang w:val="pl-PL"/>
        </w:rPr>
        <w:t xml:space="preserve">  opuszczającej placówki opiekuńczo-wychowawcze, trudności w integracji osób, które otrzymały status uchodźcy, trudności w przystosowaniu do życia po zwolnieniu z zakładu</w:t>
      </w:r>
      <w:r w:rsidR="00E22314" w:rsidRPr="00653773">
        <w:rPr>
          <w:rFonts w:ascii="Times New Roman" w:hAnsi="Times New Roman" w:cs="Times New Roman"/>
        </w:rPr>
        <w:t xml:space="preserve"> </w:t>
      </w:r>
      <w:r w:rsidRPr="00653773">
        <w:rPr>
          <w:rFonts w:ascii="Times New Roman" w:hAnsi="Times New Roman" w:cs="Times New Roman"/>
          <w:color w:val="000000"/>
          <w:spacing w:val="16"/>
          <w:w w:val="105"/>
          <w:lang w:val="pl-PL"/>
        </w:rPr>
        <w:t>karnego,</w:t>
      </w:r>
      <w:r w:rsidRPr="00653773">
        <w:rPr>
          <w:rFonts w:ascii="Times New Roman" w:eastAsia="Calibri" w:hAnsi="Times New Roman" w:cs="Times New Roman"/>
          <w:color w:val="000000"/>
          <w:spacing w:val="16"/>
          <w:w w:val="105"/>
          <w:lang w:val="pl-PL"/>
        </w:rPr>
        <w:t>alkoholizmu lub narkomanii,</w:t>
      </w:r>
      <w:r w:rsidRPr="00653773">
        <w:rPr>
          <w:rFonts w:ascii="Times New Roman" w:hAnsi="Times New Roman" w:cs="Times New Roman"/>
          <w:color w:val="000000"/>
          <w:spacing w:val="16"/>
          <w:lang w:val="pl-PL"/>
        </w:rPr>
        <w:t>zdarzenia losowego i sytuacji kryzysowej,</w:t>
      </w:r>
      <w:r w:rsidRPr="00653773">
        <w:rPr>
          <w:rFonts w:ascii="Times New Roman" w:hAnsi="Times New Roman" w:cs="Times New Roman"/>
          <w:color w:val="000000"/>
          <w:spacing w:val="16"/>
          <w:w w:val="105"/>
          <w:lang w:val="pl-PL"/>
        </w:rPr>
        <w:t>klęski żywiołowej lub ekologicznej.</w:t>
      </w:r>
    </w:p>
    <w:p w:rsidR="00102305" w:rsidRDefault="00102305" w:rsidP="00102305">
      <w:pPr>
        <w:pStyle w:val="Standard"/>
        <w:rPr>
          <w:rFonts w:ascii="Arial" w:hAnsi="Arial" w:cs="Arial"/>
          <w:b/>
          <w:sz w:val="28"/>
          <w:szCs w:val="28"/>
          <w:lang w:val="pl-PL"/>
        </w:rPr>
      </w:pPr>
    </w:p>
    <w:p w:rsidR="00ED7A0F" w:rsidRPr="003376C4" w:rsidRDefault="00ED7A0F" w:rsidP="00ED7A0F">
      <w:pPr>
        <w:pStyle w:val="Standard"/>
        <w:tabs>
          <w:tab w:val="decimal" w:pos="216"/>
          <w:tab w:val="decimal" w:pos="720"/>
        </w:tabs>
        <w:jc w:val="both"/>
        <w:rPr>
          <w:rFonts w:ascii="Times New Roman" w:hAnsi="Times New Roman" w:cs="Times New Roman"/>
        </w:rPr>
      </w:pPr>
      <w:r w:rsidRPr="003376C4">
        <w:rPr>
          <w:rFonts w:ascii="Times New Roman" w:hAnsi="Times New Roman" w:cs="Times New Roman"/>
          <w:color w:val="1F1F1F"/>
          <w:w w:val="105"/>
        </w:rPr>
        <w:t xml:space="preserve">W roku sprawozdawczym pomocą społeczną </w:t>
      </w:r>
      <w:r w:rsidR="00653773">
        <w:rPr>
          <w:rFonts w:ascii="Times New Roman" w:hAnsi="Times New Roman" w:cs="Times New Roman"/>
          <w:color w:val="1F1F1F"/>
          <w:w w:val="105"/>
        </w:rPr>
        <w:t xml:space="preserve">( bez uwzgledniania świadczeń rodzinnych oraz świadczeń wynikajacych z dodatkowych ustaw i programów) </w:t>
      </w:r>
      <w:r w:rsidRPr="003376C4">
        <w:rPr>
          <w:rFonts w:ascii="Times New Roman" w:hAnsi="Times New Roman" w:cs="Times New Roman"/>
          <w:color w:val="1F1F1F"/>
          <w:w w:val="105"/>
        </w:rPr>
        <w:t xml:space="preserve">w postaci </w:t>
      </w:r>
      <w:r w:rsidRPr="00653773">
        <w:rPr>
          <w:rFonts w:ascii="Times New Roman" w:hAnsi="Times New Roman" w:cs="Times New Roman"/>
          <w:color w:val="1F1F1F"/>
          <w:w w:val="105"/>
        </w:rPr>
        <w:t>świadczeń pienię</w:t>
      </w:r>
      <w:r w:rsidR="00E00541" w:rsidRPr="00653773">
        <w:rPr>
          <w:rFonts w:ascii="Times New Roman" w:hAnsi="Times New Roman" w:cs="Times New Roman"/>
          <w:color w:val="1F1F1F"/>
          <w:w w:val="105"/>
        </w:rPr>
        <w:t>żnych objęto 108 rodzin</w:t>
      </w:r>
      <w:r w:rsidR="00D23D79" w:rsidRPr="00653773">
        <w:rPr>
          <w:rFonts w:ascii="Times New Roman" w:hAnsi="Times New Roman" w:cs="Times New Roman"/>
          <w:color w:val="1F1F1F"/>
          <w:w w:val="105"/>
        </w:rPr>
        <w:t xml:space="preserve"> </w:t>
      </w:r>
      <w:r w:rsidR="000C59B9" w:rsidRPr="00653773">
        <w:rPr>
          <w:rFonts w:ascii="Times New Roman" w:hAnsi="Times New Roman" w:cs="Times New Roman"/>
          <w:color w:val="1F1F1F"/>
          <w:w w:val="105"/>
        </w:rPr>
        <w:t xml:space="preserve">, osób </w:t>
      </w:r>
      <w:r w:rsidR="00D23D79" w:rsidRPr="00653773">
        <w:rPr>
          <w:rFonts w:ascii="Times New Roman" w:hAnsi="Times New Roman" w:cs="Times New Roman"/>
          <w:color w:val="1F1F1F"/>
          <w:w w:val="105"/>
        </w:rPr>
        <w:t xml:space="preserve">w </w:t>
      </w:r>
      <w:r w:rsidR="000C59B9" w:rsidRPr="00653773">
        <w:rPr>
          <w:rFonts w:ascii="Times New Roman" w:hAnsi="Times New Roman" w:cs="Times New Roman"/>
          <w:color w:val="1F1F1F"/>
          <w:w w:val="105"/>
        </w:rPr>
        <w:t xml:space="preserve">tych rodzinach </w:t>
      </w:r>
      <w:r w:rsidR="00D23D79" w:rsidRPr="00653773">
        <w:rPr>
          <w:rFonts w:ascii="Times New Roman" w:hAnsi="Times New Roman" w:cs="Times New Roman"/>
          <w:color w:val="1F1F1F"/>
          <w:w w:val="105"/>
        </w:rPr>
        <w:t>328</w:t>
      </w:r>
      <w:r w:rsidR="00E06ED5" w:rsidRPr="00653773">
        <w:rPr>
          <w:rFonts w:ascii="Times New Roman" w:hAnsi="Times New Roman" w:cs="Times New Roman"/>
          <w:color w:val="1F1F1F"/>
          <w:w w:val="105"/>
        </w:rPr>
        <w:t>.</w:t>
      </w:r>
      <w:r w:rsidRPr="003376C4">
        <w:rPr>
          <w:rFonts w:ascii="Times New Roman" w:hAnsi="Times New Roman" w:cs="Times New Roman"/>
          <w:b/>
          <w:color w:val="1F1F1F"/>
          <w:w w:val="105"/>
        </w:rPr>
        <w:t xml:space="preserve"> </w:t>
      </w:r>
      <w:r w:rsidRPr="003376C4">
        <w:rPr>
          <w:rFonts w:ascii="Times New Roman" w:hAnsi="Times New Roman" w:cs="Times New Roman"/>
          <w:color w:val="2F2F2F"/>
          <w:w w:val="105"/>
        </w:rPr>
        <w:t xml:space="preserve">Najczęstszym powodem przyznania pomocy była niepełnosprawność, długotrwała lub ciężka choroba, bezradność w sprawach opiekuńczo – wychowawczych i prowadzenia gospodarstwa domowego. Pozostałe </w:t>
      </w:r>
      <w:r w:rsidRPr="003376C4">
        <w:rPr>
          <w:rFonts w:ascii="Times New Roman" w:hAnsi="Times New Roman" w:cs="Times New Roman"/>
          <w:color w:val="2F2F2F"/>
          <w:w w:val="105"/>
        </w:rPr>
        <w:lastRenderedPageBreak/>
        <w:t>powody to: bezrobocie, wielodzietność, potrzeba ochrony macierzyństwa, alkoholizm, trudności w przystosowaniu do życia po opuszczeniu zakładu karnego. W większości przypadków na przyznanie pomocy składało się kilka z wymienionych powodów.</w:t>
      </w:r>
    </w:p>
    <w:p w:rsidR="00102305" w:rsidRPr="003376C4" w:rsidRDefault="00102305" w:rsidP="00102305">
      <w:pPr>
        <w:pStyle w:val="Standard"/>
        <w:jc w:val="both"/>
        <w:rPr>
          <w:rFonts w:ascii="Times New Roman" w:hAnsi="Times New Roman" w:cs="Times New Roman"/>
          <w:b/>
          <w:lang w:val="pl-PL"/>
        </w:rPr>
      </w:pPr>
    </w:p>
    <w:p w:rsidR="00102305" w:rsidRDefault="00102305" w:rsidP="00102305">
      <w:pPr>
        <w:pStyle w:val="Nagwek2"/>
        <w:tabs>
          <w:tab w:val="decimal" w:pos="216"/>
          <w:tab w:val="decimal" w:pos="720"/>
        </w:tabs>
        <w:jc w:val="both"/>
        <w:rPr>
          <w:rFonts w:ascii="Times New Roman" w:hAnsi="Times New Roman" w:cs="Times New Roman"/>
          <w:color w:val="1F1F1F"/>
          <w:spacing w:val="16"/>
          <w:w w:val="105"/>
          <w:sz w:val="30"/>
          <w:szCs w:val="30"/>
          <w:lang w:val="pl-PL"/>
        </w:rPr>
      </w:pPr>
    </w:p>
    <w:p w:rsidR="00102305" w:rsidRDefault="00102305" w:rsidP="00102305">
      <w:pPr>
        <w:pStyle w:val="Nagwek2"/>
        <w:tabs>
          <w:tab w:val="decimal" w:pos="216"/>
          <w:tab w:val="decimal" w:pos="720"/>
        </w:tabs>
        <w:jc w:val="both"/>
        <w:rPr>
          <w:rFonts w:ascii="Arial Black" w:hAnsi="Arial Black" w:cs="Times New Roman"/>
          <w:i/>
          <w:iCs/>
          <w:color w:val="C00000"/>
          <w:w w:val="105"/>
          <w:sz w:val="28"/>
          <w:szCs w:val="28"/>
          <w:lang w:val="pl-PL"/>
        </w:rPr>
      </w:pPr>
      <w:r w:rsidRPr="00047F0C">
        <w:rPr>
          <w:rFonts w:ascii="Arial Black" w:hAnsi="Arial Black" w:cs="Times New Roman"/>
          <w:color w:val="C00000"/>
          <w:w w:val="105"/>
          <w:sz w:val="30"/>
          <w:szCs w:val="30"/>
          <w:lang w:val="pl-PL"/>
        </w:rPr>
        <w:t xml:space="preserve">     </w:t>
      </w:r>
      <w:r w:rsidRPr="005836D3">
        <w:rPr>
          <w:rFonts w:ascii="Arial Black" w:hAnsi="Arial Black" w:cs="Times New Roman"/>
          <w:i/>
          <w:iCs/>
          <w:color w:val="C00000"/>
          <w:w w:val="105"/>
          <w:sz w:val="28"/>
          <w:szCs w:val="28"/>
          <w:lang w:val="pl-PL"/>
        </w:rPr>
        <w:t>1</w:t>
      </w:r>
      <w:r w:rsidR="002F339B">
        <w:rPr>
          <w:rFonts w:ascii="Arial Black" w:hAnsi="Arial Black" w:cs="Times New Roman"/>
          <w:i/>
          <w:iCs/>
          <w:color w:val="C00000"/>
          <w:w w:val="105"/>
          <w:sz w:val="28"/>
          <w:szCs w:val="28"/>
          <w:lang w:val="pl-PL"/>
        </w:rPr>
        <w:t>.</w:t>
      </w:r>
      <w:r w:rsidRPr="005836D3">
        <w:rPr>
          <w:rFonts w:ascii="Arial Black" w:hAnsi="Arial Black" w:cs="Times New Roman"/>
          <w:i/>
          <w:iCs/>
          <w:color w:val="C00000"/>
          <w:w w:val="105"/>
          <w:sz w:val="28"/>
          <w:szCs w:val="28"/>
          <w:lang w:val="pl-PL"/>
        </w:rPr>
        <w:t xml:space="preserve"> Zasiłek okresowy</w:t>
      </w:r>
    </w:p>
    <w:p w:rsidR="00DC69F1" w:rsidRDefault="00DC69F1" w:rsidP="00102305">
      <w:pPr>
        <w:pStyle w:val="Nagwek2"/>
        <w:tabs>
          <w:tab w:val="decimal" w:pos="216"/>
          <w:tab w:val="decimal" w:pos="720"/>
        </w:tabs>
        <w:jc w:val="both"/>
        <w:rPr>
          <w:rFonts w:ascii="Arial Black" w:hAnsi="Arial Black" w:cs="Times New Roman"/>
          <w:i/>
          <w:iCs/>
          <w:color w:val="C00000"/>
          <w:w w:val="105"/>
          <w:sz w:val="28"/>
          <w:szCs w:val="28"/>
          <w:lang w:val="pl-PL"/>
        </w:rPr>
      </w:pPr>
    </w:p>
    <w:p w:rsidR="00A85213" w:rsidRPr="002E1399" w:rsidRDefault="00A85213" w:rsidP="00A85213">
      <w:pPr>
        <w:rPr>
          <w:rFonts w:ascii="Times New Roman" w:hAnsi="Times New Roman" w:cs="Times New Roman"/>
        </w:rPr>
      </w:pPr>
      <w:r w:rsidRPr="002E1399">
        <w:rPr>
          <w:rFonts w:ascii="Times New Roman" w:hAnsi="Times New Roman" w:cs="Times New Roman"/>
          <w:b/>
          <w:lang w:eastAsia="pl-PL"/>
        </w:rPr>
        <w:t xml:space="preserve">Zasiłek okresowy </w:t>
      </w:r>
      <w:r w:rsidRPr="002E1399">
        <w:rPr>
          <w:rFonts w:ascii="Times New Roman" w:hAnsi="Times New Roman" w:cs="Times New Roman"/>
          <w:lang w:eastAsia="pl-PL"/>
        </w:rPr>
        <w:t>przysługuje w szczególności ze względu na długotrwałą chorobę, niepełnosprawność, bezrobocie, możliwość utrzymania lub nabycia uprawnień do świadczeń z innych systemów zabezpieczenia społecznego: osobie samotnie gospodarującej, której dochód jest niższy od kryterium dochodowego osoby samotnie gospodarującej lub rodzinie, której dochód jest niższy od kryterium dochodowego rodziny.</w:t>
      </w:r>
    </w:p>
    <w:p w:rsidR="00A85213" w:rsidRPr="002E1399" w:rsidRDefault="00A85213" w:rsidP="00A85213">
      <w:pPr>
        <w:rPr>
          <w:rFonts w:ascii="Times New Roman" w:eastAsia="Times New Roman" w:hAnsi="Times New Roman" w:cs="Times New Roman"/>
          <w:lang w:eastAsia="pl-PL"/>
        </w:rPr>
      </w:pPr>
      <w:bookmarkStart w:id="3" w:name="mip61514941"/>
      <w:bookmarkEnd w:id="3"/>
      <w:r w:rsidRPr="002E1399">
        <w:rPr>
          <w:rFonts w:ascii="Times New Roman" w:eastAsia="Times New Roman" w:hAnsi="Times New Roman" w:cs="Times New Roman"/>
          <w:lang w:eastAsia="pl-PL"/>
        </w:rPr>
        <w:t>Kwota zasiłku okresowego nie może być niższa niż 50% różnicy między:</w:t>
      </w:r>
    </w:p>
    <w:p w:rsidR="00A85213" w:rsidRPr="002E1399" w:rsidRDefault="00A85213" w:rsidP="00A85213">
      <w:pPr>
        <w:rPr>
          <w:rFonts w:ascii="Times New Roman" w:eastAsia="Times New Roman" w:hAnsi="Times New Roman" w:cs="Times New Roman"/>
          <w:lang w:eastAsia="pl-PL"/>
        </w:rPr>
      </w:pPr>
      <w:bookmarkStart w:id="4" w:name="mip61514951"/>
      <w:bookmarkEnd w:id="4"/>
      <w:r w:rsidRPr="002E1399">
        <w:rPr>
          <w:rFonts w:ascii="Times New Roman" w:eastAsia="Times New Roman" w:hAnsi="Times New Roman" w:cs="Times New Roman"/>
          <w:lang w:eastAsia="pl-PL"/>
        </w:rPr>
        <w:t>1) kryterium dochodowym osoby samotnie gospodarującej a dochodem tej osoby;</w:t>
      </w:r>
    </w:p>
    <w:p w:rsidR="00A85213" w:rsidRPr="002E1399" w:rsidRDefault="00A85213" w:rsidP="00A85213">
      <w:pPr>
        <w:rPr>
          <w:rFonts w:ascii="Times New Roman" w:eastAsia="Times New Roman" w:hAnsi="Times New Roman" w:cs="Times New Roman"/>
          <w:lang w:eastAsia="pl-PL"/>
        </w:rPr>
      </w:pPr>
      <w:bookmarkStart w:id="5" w:name="mip61514952"/>
      <w:bookmarkEnd w:id="5"/>
      <w:r w:rsidRPr="002E1399">
        <w:rPr>
          <w:rFonts w:ascii="Times New Roman" w:eastAsia="Times New Roman" w:hAnsi="Times New Roman" w:cs="Times New Roman"/>
          <w:lang w:eastAsia="pl-PL"/>
        </w:rPr>
        <w:t>2) kryterium dochodowym rodziny a dochodem tej rodziny.</w:t>
      </w:r>
    </w:p>
    <w:p w:rsidR="00A85213" w:rsidRPr="002E1399" w:rsidRDefault="00A85213" w:rsidP="00A85213">
      <w:pPr>
        <w:spacing w:before="34"/>
        <w:rPr>
          <w:rFonts w:ascii="Times New Roman" w:eastAsia="Times New Roman" w:hAnsi="Times New Roman" w:cs="Times New Roman"/>
          <w:lang w:eastAsia="pl-PL"/>
        </w:rPr>
      </w:pPr>
      <w:bookmarkStart w:id="6" w:name="mip61514953"/>
      <w:bookmarkEnd w:id="6"/>
      <w:r w:rsidRPr="002E1399">
        <w:rPr>
          <w:rFonts w:ascii="Times New Roman" w:eastAsia="Times New Roman" w:hAnsi="Times New Roman" w:cs="Times New Roman"/>
          <w:color w:val="000000"/>
          <w:lang w:eastAsia="pl-PL"/>
        </w:rPr>
        <w:t>Kwota zasiłku okresowego nie może być niższa niż 20 zł. Okres, na jaki przyznane zostanie to świadczenie, ustala ośrodek pomocy społecznej na podstawie okoliczności sprawy. Wypłata zasiłku jest obligatoryjnym zadaniem własnym gminy, dotowanym z budżetu państwa.</w:t>
      </w:r>
    </w:p>
    <w:p w:rsidR="0035599D" w:rsidRPr="002E1399" w:rsidRDefault="0035599D" w:rsidP="00102305">
      <w:pPr>
        <w:pStyle w:val="Nagwek2"/>
        <w:tabs>
          <w:tab w:val="decimal" w:pos="216"/>
          <w:tab w:val="decimal" w:pos="720"/>
        </w:tabs>
        <w:jc w:val="both"/>
        <w:rPr>
          <w:rFonts w:ascii="Times New Roman" w:hAnsi="Times New Roman" w:cs="Times New Roman"/>
          <w:color w:val="C00000"/>
          <w:sz w:val="24"/>
          <w:szCs w:val="24"/>
        </w:rPr>
      </w:pPr>
    </w:p>
    <w:p w:rsidR="00102305" w:rsidRPr="003C4FC7" w:rsidRDefault="00102305" w:rsidP="00A85213">
      <w:pPr>
        <w:pStyle w:val="Standard"/>
        <w:tabs>
          <w:tab w:val="decimal" w:pos="0"/>
        </w:tabs>
        <w:spacing w:before="36"/>
        <w:jc w:val="both"/>
        <w:rPr>
          <w:rFonts w:ascii="Times New Roman" w:hAnsi="Times New Roman" w:cs="Times New Roman"/>
          <w:color w:val="000000"/>
          <w:lang w:val="pl-PL"/>
        </w:rPr>
      </w:pPr>
      <w:r>
        <w:rPr>
          <w:rFonts w:ascii="Times New Roman" w:hAnsi="Times New Roman" w:cs="Times New Roman"/>
          <w:color w:val="000000"/>
          <w:sz w:val="26"/>
          <w:szCs w:val="26"/>
          <w:lang w:val="pl-PL"/>
        </w:rPr>
        <w:t xml:space="preserve"> </w:t>
      </w:r>
      <w:r>
        <w:rPr>
          <w:rFonts w:ascii="Times New Roman" w:hAnsi="Times New Roman" w:cs="Times New Roman"/>
          <w:color w:val="000000"/>
          <w:sz w:val="26"/>
          <w:szCs w:val="26"/>
          <w:lang w:val="pl-PL"/>
        </w:rPr>
        <w:tab/>
      </w:r>
    </w:p>
    <w:p w:rsidR="00102305" w:rsidRPr="003C4FC7" w:rsidRDefault="00102305" w:rsidP="005554DA">
      <w:pPr>
        <w:pStyle w:val="Standard"/>
        <w:tabs>
          <w:tab w:val="left" w:pos="60"/>
          <w:tab w:val="decimal" w:pos="216"/>
          <w:tab w:val="decimal" w:pos="720"/>
        </w:tabs>
        <w:spacing w:before="36"/>
        <w:jc w:val="both"/>
        <w:rPr>
          <w:rFonts w:ascii="Times New Roman" w:hAnsi="Times New Roman" w:cs="Times New Roman"/>
          <w:color w:val="000000"/>
          <w:spacing w:val="16"/>
          <w:lang w:val="pl-PL"/>
        </w:rPr>
      </w:pPr>
    </w:p>
    <w:p w:rsidR="00102305" w:rsidRPr="0035599D" w:rsidRDefault="00102305" w:rsidP="00102305">
      <w:pPr>
        <w:pStyle w:val="ng-scope"/>
        <w:spacing w:before="0" w:after="0"/>
        <w:jc w:val="both"/>
        <w:rPr>
          <w:i/>
          <w:iCs/>
        </w:rPr>
      </w:pPr>
      <w:r w:rsidRPr="0035599D">
        <w:rPr>
          <w:rStyle w:val="Pogrubienie"/>
          <w:rFonts w:ascii="Times New Roman" w:hAnsi="Times New Roman"/>
          <w:i/>
          <w:iCs/>
          <w:sz w:val="26"/>
          <w:szCs w:val="26"/>
          <w:lang w:val="pl-PL"/>
        </w:rPr>
        <w:t>W 202</w:t>
      </w:r>
      <w:r w:rsidR="007A1D96">
        <w:rPr>
          <w:rStyle w:val="Pogrubienie"/>
          <w:rFonts w:ascii="Times New Roman" w:hAnsi="Times New Roman"/>
          <w:i/>
          <w:iCs/>
          <w:sz w:val="26"/>
          <w:szCs w:val="26"/>
          <w:lang w:val="pl-PL"/>
        </w:rPr>
        <w:t>2</w:t>
      </w:r>
      <w:r w:rsidRPr="0035599D">
        <w:rPr>
          <w:rStyle w:val="Pogrubienie"/>
          <w:rFonts w:ascii="Times New Roman" w:hAnsi="Times New Roman"/>
          <w:i/>
          <w:iCs/>
          <w:sz w:val="26"/>
          <w:szCs w:val="26"/>
          <w:lang w:val="pl-PL"/>
        </w:rPr>
        <w:t xml:space="preserve"> r. pomocą w tej formie zostały objęt</w:t>
      </w:r>
      <w:r w:rsidR="007A1D96">
        <w:rPr>
          <w:rStyle w:val="Pogrubienie"/>
          <w:rFonts w:ascii="Times New Roman" w:hAnsi="Times New Roman"/>
          <w:i/>
          <w:iCs/>
          <w:sz w:val="26"/>
          <w:szCs w:val="26"/>
          <w:lang w:val="pl-PL"/>
        </w:rPr>
        <w:t xml:space="preserve">ych </w:t>
      </w:r>
      <w:r w:rsidR="00924524" w:rsidRPr="0035599D">
        <w:rPr>
          <w:rStyle w:val="Pogrubienie"/>
          <w:rFonts w:ascii="Times New Roman" w:hAnsi="Times New Roman"/>
          <w:i/>
          <w:iCs/>
          <w:sz w:val="26"/>
          <w:szCs w:val="26"/>
          <w:lang w:val="pl-PL"/>
        </w:rPr>
        <w:t>5</w:t>
      </w:r>
      <w:r w:rsidRPr="0035599D">
        <w:rPr>
          <w:rStyle w:val="Pogrubienie"/>
          <w:rFonts w:ascii="Times New Roman" w:hAnsi="Times New Roman"/>
          <w:i/>
          <w:iCs/>
          <w:sz w:val="26"/>
          <w:szCs w:val="26"/>
          <w:lang w:val="pl-PL"/>
        </w:rPr>
        <w:t xml:space="preserve"> osób, wypłacono </w:t>
      </w:r>
      <w:r w:rsidR="007A1D96">
        <w:rPr>
          <w:rStyle w:val="Pogrubienie"/>
          <w:rFonts w:ascii="Times New Roman" w:hAnsi="Times New Roman"/>
          <w:i/>
          <w:iCs/>
          <w:sz w:val="26"/>
          <w:szCs w:val="26"/>
          <w:lang w:val="pl-PL"/>
        </w:rPr>
        <w:t>44</w:t>
      </w:r>
      <w:r w:rsidRPr="0035599D">
        <w:rPr>
          <w:rStyle w:val="Pogrubienie"/>
          <w:rFonts w:ascii="Times New Roman" w:hAnsi="Times New Roman"/>
          <w:i/>
          <w:iCs/>
          <w:sz w:val="26"/>
          <w:szCs w:val="26"/>
          <w:lang w:val="pl-PL"/>
        </w:rPr>
        <w:t xml:space="preserve"> świadcze</w:t>
      </w:r>
      <w:r w:rsidR="00924524" w:rsidRPr="0035599D">
        <w:rPr>
          <w:rStyle w:val="Pogrubienie"/>
          <w:rFonts w:ascii="Times New Roman" w:hAnsi="Times New Roman"/>
          <w:i/>
          <w:iCs/>
          <w:sz w:val="26"/>
          <w:szCs w:val="26"/>
          <w:lang w:val="pl-PL"/>
        </w:rPr>
        <w:t>nia</w:t>
      </w:r>
      <w:r w:rsidRPr="0035599D">
        <w:rPr>
          <w:rStyle w:val="Pogrubienie"/>
          <w:rFonts w:ascii="Times New Roman" w:hAnsi="Times New Roman"/>
          <w:i/>
          <w:iCs/>
          <w:sz w:val="26"/>
          <w:szCs w:val="26"/>
          <w:lang w:val="pl-PL"/>
        </w:rPr>
        <w:t xml:space="preserve"> na kwotę </w:t>
      </w:r>
      <w:r w:rsidR="007A1D96">
        <w:rPr>
          <w:rStyle w:val="Pogrubienie"/>
          <w:rFonts w:ascii="Times New Roman" w:hAnsi="Times New Roman"/>
          <w:i/>
          <w:iCs/>
          <w:sz w:val="26"/>
          <w:szCs w:val="26"/>
          <w:lang w:val="pl-PL"/>
        </w:rPr>
        <w:t>67.359</w:t>
      </w:r>
      <w:r w:rsidR="00924524" w:rsidRPr="0035599D">
        <w:rPr>
          <w:rStyle w:val="Pogrubienie"/>
          <w:rFonts w:ascii="Times New Roman" w:hAnsi="Times New Roman"/>
          <w:i/>
          <w:iCs/>
          <w:sz w:val="26"/>
          <w:szCs w:val="26"/>
          <w:lang w:val="pl-PL"/>
        </w:rPr>
        <w:t>,00</w:t>
      </w:r>
      <w:r w:rsidRPr="0035599D">
        <w:rPr>
          <w:rStyle w:val="Pogrubienie"/>
          <w:rFonts w:ascii="Times New Roman" w:hAnsi="Times New Roman"/>
          <w:i/>
          <w:iCs/>
          <w:sz w:val="26"/>
          <w:szCs w:val="26"/>
          <w:lang w:val="pl-PL"/>
        </w:rPr>
        <w:t xml:space="preserve"> zł, </w:t>
      </w:r>
    </w:p>
    <w:p w:rsidR="00102305" w:rsidRPr="0035599D" w:rsidRDefault="00102305" w:rsidP="00102305">
      <w:pPr>
        <w:pStyle w:val="ng-scope"/>
        <w:tabs>
          <w:tab w:val="decimal" w:pos="216"/>
          <w:tab w:val="decimal" w:pos="720"/>
        </w:tabs>
        <w:spacing w:before="0" w:after="0"/>
        <w:jc w:val="both"/>
        <w:rPr>
          <w:i/>
          <w:iCs/>
        </w:rPr>
      </w:pPr>
      <w:r w:rsidRPr="0035599D">
        <w:rPr>
          <w:rStyle w:val="Pogrubienie"/>
          <w:rFonts w:cs="Times New Roman"/>
          <w:i/>
          <w:iCs/>
          <w:spacing w:val="16"/>
          <w:sz w:val="26"/>
          <w:szCs w:val="26"/>
          <w:lang w:val="pl-PL"/>
        </w:rPr>
        <w:t xml:space="preserve">z tego ze środków własnych – </w:t>
      </w:r>
      <w:r w:rsidR="007A1D96">
        <w:rPr>
          <w:rStyle w:val="Pogrubienie"/>
          <w:rFonts w:cs="Times New Roman"/>
          <w:i/>
          <w:iCs/>
          <w:spacing w:val="16"/>
          <w:sz w:val="26"/>
          <w:szCs w:val="26"/>
          <w:lang w:val="pl-PL"/>
        </w:rPr>
        <w:t>33.679,00</w:t>
      </w:r>
      <w:r w:rsidR="00FC7ED4" w:rsidRPr="0035599D">
        <w:rPr>
          <w:rStyle w:val="Pogrubienie"/>
          <w:rFonts w:cs="Times New Roman"/>
          <w:i/>
          <w:iCs/>
          <w:spacing w:val="16"/>
          <w:sz w:val="26"/>
          <w:szCs w:val="26"/>
          <w:lang w:val="pl-PL"/>
        </w:rPr>
        <w:t>zł</w:t>
      </w:r>
      <w:r w:rsidR="00FC7ED4">
        <w:rPr>
          <w:rStyle w:val="Pogrubienie"/>
          <w:rFonts w:cs="Times New Roman"/>
          <w:i/>
          <w:iCs/>
          <w:spacing w:val="16"/>
          <w:sz w:val="26"/>
          <w:szCs w:val="26"/>
          <w:lang w:val="pl-PL"/>
        </w:rPr>
        <w:t>,</w:t>
      </w:r>
      <w:r w:rsidRPr="0035599D">
        <w:rPr>
          <w:rStyle w:val="Pogrubienie"/>
          <w:rFonts w:cs="Times New Roman"/>
          <w:i/>
          <w:iCs/>
          <w:spacing w:val="16"/>
          <w:sz w:val="26"/>
          <w:szCs w:val="26"/>
          <w:lang w:val="pl-PL"/>
        </w:rPr>
        <w:t xml:space="preserve"> z dotacji</w:t>
      </w:r>
      <w:r w:rsidR="00431BE4">
        <w:rPr>
          <w:rStyle w:val="Pogrubienie"/>
          <w:rFonts w:cs="Times New Roman"/>
          <w:i/>
          <w:iCs/>
          <w:spacing w:val="16"/>
          <w:sz w:val="26"/>
          <w:szCs w:val="26"/>
          <w:lang w:val="pl-PL"/>
        </w:rPr>
        <w:t>-</w:t>
      </w:r>
      <w:r w:rsidRPr="0035599D">
        <w:rPr>
          <w:rStyle w:val="Pogrubienie"/>
          <w:rFonts w:cs="Times New Roman"/>
          <w:i/>
          <w:iCs/>
          <w:spacing w:val="16"/>
          <w:sz w:val="26"/>
          <w:szCs w:val="26"/>
          <w:lang w:val="pl-PL"/>
        </w:rPr>
        <w:t xml:space="preserve"> </w:t>
      </w:r>
      <w:r w:rsidR="007A1D96">
        <w:rPr>
          <w:rStyle w:val="Pogrubienie"/>
          <w:rFonts w:cs="Times New Roman"/>
          <w:i/>
          <w:iCs/>
          <w:spacing w:val="16"/>
          <w:sz w:val="26"/>
          <w:szCs w:val="26"/>
          <w:lang w:val="pl-PL"/>
        </w:rPr>
        <w:t>33.680</w:t>
      </w:r>
      <w:r w:rsidR="00924524" w:rsidRPr="0035599D">
        <w:rPr>
          <w:rStyle w:val="Pogrubienie"/>
          <w:rFonts w:cs="Times New Roman"/>
          <w:i/>
          <w:iCs/>
          <w:spacing w:val="16"/>
          <w:sz w:val="26"/>
          <w:szCs w:val="26"/>
          <w:lang w:val="pl-PL"/>
        </w:rPr>
        <w:t>,00</w:t>
      </w:r>
      <w:r w:rsidRPr="0035599D">
        <w:rPr>
          <w:rStyle w:val="Pogrubienie"/>
          <w:rFonts w:cs="Times New Roman"/>
          <w:i/>
          <w:iCs/>
          <w:spacing w:val="16"/>
          <w:sz w:val="26"/>
          <w:szCs w:val="26"/>
          <w:lang w:val="pl-PL"/>
        </w:rPr>
        <w:t>zł.</w:t>
      </w:r>
    </w:p>
    <w:p w:rsidR="00102305" w:rsidRDefault="00102305" w:rsidP="00102305">
      <w:pPr>
        <w:pStyle w:val="ng-scope"/>
        <w:tabs>
          <w:tab w:val="decimal" w:pos="216"/>
          <w:tab w:val="decimal" w:pos="720"/>
        </w:tabs>
        <w:spacing w:before="0" w:after="0"/>
        <w:jc w:val="both"/>
        <w:rPr>
          <w:rFonts w:ascii="Times New Roman" w:hAnsi="Times New Roman"/>
          <w:color w:val="000000"/>
          <w:sz w:val="30"/>
          <w:szCs w:val="30"/>
          <w:lang w:val="pl-PL"/>
        </w:rPr>
      </w:pPr>
    </w:p>
    <w:p w:rsidR="00102305" w:rsidRPr="005836D3" w:rsidRDefault="00102305" w:rsidP="00102305">
      <w:pPr>
        <w:pStyle w:val="Standard"/>
        <w:tabs>
          <w:tab w:val="decimal" w:pos="159"/>
          <w:tab w:val="decimal" w:pos="663"/>
        </w:tabs>
        <w:spacing w:before="36"/>
        <w:ind w:left="-57"/>
        <w:jc w:val="both"/>
        <w:rPr>
          <w:rFonts w:ascii="Arial Black" w:hAnsi="Arial Black"/>
          <w:b/>
          <w:color w:val="C00000"/>
          <w:sz w:val="28"/>
          <w:szCs w:val="28"/>
        </w:rPr>
      </w:pPr>
      <w:r w:rsidRPr="005836D3">
        <w:rPr>
          <w:rFonts w:ascii="Arial Black" w:hAnsi="Arial Black" w:cs="Times New Roman"/>
          <w:b/>
          <w:i/>
          <w:iCs/>
          <w:color w:val="C00000"/>
          <w:sz w:val="28"/>
          <w:szCs w:val="28"/>
          <w:lang w:val="pl-PL"/>
        </w:rPr>
        <w:t>2.</w:t>
      </w:r>
      <w:r w:rsidR="002F339B">
        <w:rPr>
          <w:rFonts w:ascii="Arial Black" w:hAnsi="Arial Black" w:cs="Times New Roman"/>
          <w:b/>
          <w:i/>
          <w:iCs/>
          <w:color w:val="C00000"/>
          <w:sz w:val="28"/>
          <w:szCs w:val="28"/>
          <w:lang w:val="pl-PL"/>
        </w:rPr>
        <w:t xml:space="preserve"> </w:t>
      </w:r>
      <w:r w:rsidRPr="005836D3">
        <w:rPr>
          <w:rFonts w:ascii="Arial Black" w:hAnsi="Arial Black" w:cs="Times New Roman"/>
          <w:b/>
          <w:i/>
          <w:iCs/>
          <w:color w:val="C00000"/>
          <w:sz w:val="28"/>
          <w:szCs w:val="28"/>
          <w:lang w:val="pl-PL"/>
        </w:rPr>
        <w:t>Z</w:t>
      </w:r>
      <w:r w:rsidRPr="005836D3">
        <w:rPr>
          <w:rFonts w:ascii="Arial Black" w:hAnsi="Arial Black" w:cs="Times New Roman"/>
          <w:b/>
          <w:bCs/>
          <w:i/>
          <w:iCs/>
          <w:color w:val="C00000"/>
          <w:sz w:val="28"/>
          <w:szCs w:val="28"/>
          <w:lang w:val="pl-PL"/>
        </w:rPr>
        <w:t>asiłek celowy i specjalny zasiłek celowy</w:t>
      </w:r>
    </w:p>
    <w:p w:rsidR="00102305" w:rsidRDefault="00102305" w:rsidP="00102305">
      <w:pPr>
        <w:pStyle w:val="Standard"/>
        <w:tabs>
          <w:tab w:val="decimal" w:pos="159"/>
          <w:tab w:val="decimal" w:pos="663"/>
        </w:tabs>
        <w:spacing w:before="36"/>
        <w:ind w:left="-57"/>
        <w:jc w:val="both"/>
        <w:rPr>
          <w:rFonts w:ascii="Times New Roman" w:hAnsi="Times New Roman" w:cs="Times New Roman"/>
          <w:b/>
          <w:bCs/>
          <w:spacing w:val="16"/>
          <w:sz w:val="26"/>
          <w:szCs w:val="26"/>
          <w:lang w:val="pl-PL"/>
        </w:rPr>
      </w:pPr>
    </w:p>
    <w:p w:rsidR="00102305" w:rsidRPr="003C4FC7" w:rsidRDefault="00102305" w:rsidP="00102305">
      <w:pPr>
        <w:pStyle w:val="Standard"/>
        <w:tabs>
          <w:tab w:val="decimal" w:pos="0"/>
        </w:tabs>
        <w:spacing w:before="36"/>
        <w:ind w:left="-57"/>
        <w:jc w:val="both"/>
        <w:rPr>
          <w:rFonts w:ascii="Times New Roman" w:hAnsi="Times New Roman" w:cs="Times New Roman"/>
          <w:lang w:val="pl-PL"/>
        </w:rPr>
      </w:pPr>
      <w:r>
        <w:rPr>
          <w:rFonts w:ascii="Times New Roman" w:hAnsi="Times New Roman" w:cs="Times New Roman"/>
          <w:sz w:val="26"/>
          <w:szCs w:val="26"/>
          <w:lang w:val="pl-PL"/>
        </w:rPr>
        <w:tab/>
      </w:r>
      <w:r>
        <w:rPr>
          <w:rFonts w:ascii="Times New Roman" w:hAnsi="Times New Roman" w:cs="Times New Roman"/>
          <w:sz w:val="26"/>
          <w:szCs w:val="26"/>
          <w:lang w:val="pl-PL"/>
        </w:rPr>
        <w:tab/>
      </w:r>
      <w:r w:rsidRPr="003C4FC7">
        <w:rPr>
          <w:rFonts w:ascii="Times New Roman" w:hAnsi="Times New Roman" w:cs="Times New Roman"/>
          <w:lang w:val="pl-PL"/>
        </w:rPr>
        <w:t>Zasiłek celowy jest świadczeniem fakultatywnym przyznawanym na podstawie art. 39 ustawy o pomocy społecznej na zaspokojenie niezbędnej potrzeby życiowej, a w szczególności na pokrycie części lub całości kosztów zakupu żywności, leków i leczenia, opału, odzieży, niezbędnych przedmiotów użytku domowego, drobnych remontów i napraw w mieszkaniu, a także kosztów pogrzebu.</w:t>
      </w:r>
    </w:p>
    <w:p w:rsidR="00102305" w:rsidRPr="003C4FC7" w:rsidRDefault="00102305" w:rsidP="00102305">
      <w:pPr>
        <w:pStyle w:val="Standard"/>
        <w:tabs>
          <w:tab w:val="decimal" w:pos="159"/>
          <w:tab w:val="decimal" w:pos="663"/>
        </w:tabs>
        <w:spacing w:before="36"/>
        <w:ind w:left="-57"/>
        <w:jc w:val="both"/>
        <w:rPr>
          <w:rFonts w:ascii="Times New Roman" w:hAnsi="Times New Roman" w:cs="Times New Roman"/>
          <w:lang w:val="pl-PL"/>
        </w:rPr>
      </w:pPr>
      <w:r w:rsidRPr="003C4FC7">
        <w:rPr>
          <w:rFonts w:ascii="Times New Roman" w:hAnsi="Times New Roman" w:cs="Times New Roman"/>
          <w:lang w:val="pl-PL"/>
        </w:rPr>
        <w:t>W szczególnie uzasadnionych przypadkach, na podstawie art. 41 ustawy o pomocy społecznej, osobie albo rodzinie o dochodach przekraczających kryterium ustawowe może być przyznany specjalny zasiłek celowy w wysokości nieprzekraczającej odpowiednio kryterium dochodowego osoby samotnie gospodarującej lub rodziny.</w:t>
      </w:r>
    </w:p>
    <w:p w:rsidR="00102305" w:rsidRPr="003C4FC7" w:rsidRDefault="00102305" w:rsidP="00102305">
      <w:pPr>
        <w:pStyle w:val="Standard"/>
        <w:tabs>
          <w:tab w:val="decimal" w:pos="159"/>
          <w:tab w:val="decimal" w:pos="663"/>
        </w:tabs>
        <w:spacing w:before="36"/>
        <w:ind w:left="-57"/>
        <w:jc w:val="both"/>
        <w:rPr>
          <w:rFonts w:ascii="Times New Roman" w:hAnsi="Times New Roman" w:cs="Times New Roman"/>
          <w:lang w:val="pl-PL"/>
        </w:rPr>
      </w:pPr>
      <w:r w:rsidRPr="003C4FC7">
        <w:rPr>
          <w:rFonts w:ascii="Times New Roman" w:hAnsi="Times New Roman" w:cs="Times New Roman"/>
          <w:lang w:val="pl-PL"/>
        </w:rPr>
        <w:t>Na podstawie art. 40 ustawy o pomocy społecznej osobie albo rodzinie może być przyznany zasiłek celowy niezależnie od dochodu i bez obowiązku zwrotu w przypadku poniesienia strat w wyniku zdarzenia losowego.</w:t>
      </w:r>
    </w:p>
    <w:p w:rsidR="00102305" w:rsidRDefault="00102305" w:rsidP="00102305">
      <w:pPr>
        <w:pStyle w:val="Standard"/>
        <w:tabs>
          <w:tab w:val="decimal" w:pos="159"/>
          <w:tab w:val="decimal" w:pos="663"/>
        </w:tabs>
        <w:spacing w:before="36"/>
        <w:ind w:left="-57"/>
        <w:jc w:val="both"/>
        <w:rPr>
          <w:rFonts w:ascii="Times New Roman" w:hAnsi="Times New Roman" w:cs="Times New Roman"/>
          <w:spacing w:val="16"/>
          <w:sz w:val="26"/>
          <w:szCs w:val="26"/>
          <w:lang w:val="pl-PL"/>
        </w:rPr>
      </w:pPr>
    </w:p>
    <w:p w:rsidR="00102305" w:rsidRPr="0035599D" w:rsidRDefault="00102305" w:rsidP="00102305">
      <w:pPr>
        <w:pStyle w:val="Standard"/>
        <w:jc w:val="both"/>
        <w:rPr>
          <w:i/>
          <w:iCs/>
        </w:rPr>
      </w:pPr>
      <w:r w:rsidRPr="0035599D">
        <w:rPr>
          <w:rStyle w:val="Pogrubienie"/>
          <w:rFonts w:ascii="Times New Roman" w:hAnsi="Times New Roman"/>
          <w:i/>
          <w:iCs/>
          <w:sz w:val="26"/>
          <w:szCs w:val="26"/>
          <w:lang w:val="pl-PL"/>
        </w:rPr>
        <w:t>Pomocą w formie zasiłku celowego w 20</w:t>
      </w:r>
      <w:r w:rsidR="007A1D96">
        <w:rPr>
          <w:rStyle w:val="Pogrubienie"/>
          <w:rFonts w:ascii="Times New Roman" w:hAnsi="Times New Roman"/>
          <w:i/>
          <w:iCs/>
          <w:sz w:val="26"/>
          <w:szCs w:val="26"/>
          <w:lang w:val="pl-PL"/>
        </w:rPr>
        <w:t>22</w:t>
      </w:r>
      <w:r w:rsidR="00FC7ED4" w:rsidRPr="0035599D">
        <w:rPr>
          <w:rStyle w:val="Pogrubienie"/>
          <w:rFonts w:ascii="Times New Roman" w:hAnsi="Times New Roman"/>
          <w:i/>
          <w:iCs/>
          <w:sz w:val="26"/>
          <w:szCs w:val="26"/>
          <w:lang w:val="pl-PL"/>
        </w:rPr>
        <w:t>r zostało</w:t>
      </w:r>
      <w:r w:rsidRPr="0035599D">
        <w:rPr>
          <w:rStyle w:val="Pogrubienie"/>
          <w:rFonts w:ascii="Times New Roman" w:hAnsi="Times New Roman"/>
          <w:i/>
          <w:iCs/>
          <w:sz w:val="26"/>
          <w:szCs w:val="26"/>
          <w:lang w:val="pl-PL"/>
        </w:rPr>
        <w:t xml:space="preserve"> objętych </w:t>
      </w:r>
      <w:r w:rsidR="007A1D96">
        <w:rPr>
          <w:rStyle w:val="Pogrubienie"/>
          <w:rFonts w:ascii="Times New Roman" w:hAnsi="Times New Roman"/>
          <w:i/>
          <w:iCs/>
          <w:sz w:val="26"/>
          <w:szCs w:val="26"/>
          <w:lang w:val="pl-PL"/>
        </w:rPr>
        <w:t>37</w:t>
      </w:r>
      <w:r w:rsidRPr="0035599D">
        <w:rPr>
          <w:rStyle w:val="Pogrubienie"/>
          <w:rFonts w:ascii="Times New Roman" w:hAnsi="Times New Roman"/>
          <w:i/>
          <w:iCs/>
          <w:sz w:val="26"/>
          <w:szCs w:val="26"/>
          <w:lang w:val="pl-PL"/>
        </w:rPr>
        <w:t xml:space="preserve"> osób, na kwotę </w:t>
      </w:r>
      <w:r w:rsidR="007A1D96">
        <w:rPr>
          <w:rStyle w:val="Pogrubienie"/>
          <w:rFonts w:ascii="Times New Roman" w:hAnsi="Times New Roman"/>
          <w:i/>
          <w:iCs/>
          <w:sz w:val="26"/>
          <w:szCs w:val="26"/>
          <w:lang w:val="pl-PL"/>
        </w:rPr>
        <w:t>58.720</w:t>
      </w:r>
      <w:r w:rsidRPr="0035599D">
        <w:rPr>
          <w:rStyle w:val="Pogrubienie"/>
          <w:rFonts w:ascii="Times New Roman" w:hAnsi="Times New Roman"/>
          <w:i/>
          <w:iCs/>
          <w:sz w:val="26"/>
          <w:szCs w:val="26"/>
          <w:lang w:val="pl-PL"/>
        </w:rPr>
        <w:t>,</w:t>
      </w:r>
      <w:r w:rsidR="00FC7ED4" w:rsidRPr="0035599D">
        <w:rPr>
          <w:rStyle w:val="Pogrubienie"/>
          <w:rFonts w:ascii="Times New Roman" w:hAnsi="Times New Roman"/>
          <w:i/>
          <w:iCs/>
          <w:sz w:val="26"/>
          <w:szCs w:val="26"/>
          <w:lang w:val="pl-PL"/>
        </w:rPr>
        <w:t>00 zł</w:t>
      </w:r>
      <w:r w:rsidRPr="0035599D">
        <w:rPr>
          <w:rStyle w:val="Pogrubienie"/>
          <w:rFonts w:ascii="Times New Roman" w:hAnsi="Times New Roman"/>
          <w:i/>
          <w:iCs/>
          <w:sz w:val="26"/>
          <w:szCs w:val="26"/>
          <w:lang w:val="pl-PL"/>
        </w:rPr>
        <w:t>, w tym:</w:t>
      </w:r>
    </w:p>
    <w:p w:rsidR="00102305" w:rsidRPr="0035599D" w:rsidRDefault="00102305" w:rsidP="00102305">
      <w:pPr>
        <w:pStyle w:val="Standard"/>
        <w:jc w:val="both"/>
        <w:rPr>
          <w:i/>
          <w:iCs/>
        </w:rPr>
      </w:pPr>
      <w:r w:rsidRPr="0035599D">
        <w:rPr>
          <w:rStyle w:val="Pogrubienie"/>
          <w:rFonts w:ascii="Times New Roman" w:hAnsi="Times New Roman"/>
          <w:i/>
          <w:iCs/>
          <w:sz w:val="26"/>
          <w:szCs w:val="26"/>
          <w:lang w:val="pl-PL"/>
        </w:rPr>
        <w:t xml:space="preserve">zasiłków celowych specjalnych </w:t>
      </w:r>
      <w:r w:rsidR="007A1D96">
        <w:rPr>
          <w:rStyle w:val="Pogrubienie"/>
          <w:rFonts w:ascii="Times New Roman" w:hAnsi="Times New Roman"/>
          <w:i/>
          <w:iCs/>
          <w:sz w:val="26"/>
          <w:szCs w:val="26"/>
          <w:lang w:val="pl-PL"/>
        </w:rPr>
        <w:t>13</w:t>
      </w:r>
      <w:r w:rsidRPr="0035599D">
        <w:rPr>
          <w:rStyle w:val="Pogrubienie"/>
          <w:rFonts w:ascii="Times New Roman" w:hAnsi="Times New Roman"/>
          <w:i/>
          <w:iCs/>
          <w:sz w:val="26"/>
          <w:szCs w:val="26"/>
          <w:lang w:val="pl-PL"/>
        </w:rPr>
        <w:t xml:space="preserve"> </w:t>
      </w:r>
      <w:r w:rsidR="00FC7ED4" w:rsidRPr="0035599D">
        <w:rPr>
          <w:rStyle w:val="Pogrubienie"/>
          <w:rFonts w:ascii="Times New Roman" w:hAnsi="Times New Roman"/>
          <w:i/>
          <w:iCs/>
          <w:sz w:val="26"/>
          <w:szCs w:val="26"/>
          <w:lang w:val="pl-PL"/>
        </w:rPr>
        <w:t>osób,</w:t>
      </w:r>
      <w:r w:rsidRPr="0035599D">
        <w:rPr>
          <w:rStyle w:val="Pogrubienie"/>
          <w:rFonts w:ascii="Times New Roman" w:hAnsi="Times New Roman"/>
          <w:i/>
          <w:iCs/>
          <w:sz w:val="26"/>
          <w:szCs w:val="26"/>
          <w:lang w:val="pl-PL"/>
        </w:rPr>
        <w:t xml:space="preserve"> </w:t>
      </w:r>
      <w:r w:rsidR="007A1D96">
        <w:rPr>
          <w:rStyle w:val="Pogrubienie"/>
          <w:rFonts w:ascii="Times New Roman" w:hAnsi="Times New Roman"/>
          <w:i/>
          <w:iCs/>
          <w:sz w:val="26"/>
          <w:szCs w:val="26"/>
          <w:lang w:val="pl-PL"/>
        </w:rPr>
        <w:t>18</w:t>
      </w:r>
      <w:r w:rsidRPr="0035599D">
        <w:rPr>
          <w:rStyle w:val="Pogrubienie"/>
          <w:rFonts w:ascii="Times New Roman" w:hAnsi="Times New Roman"/>
          <w:i/>
          <w:iCs/>
          <w:sz w:val="26"/>
          <w:szCs w:val="26"/>
          <w:lang w:val="pl-PL"/>
        </w:rPr>
        <w:t xml:space="preserve"> świadczeń na kwotę </w:t>
      </w:r>
      <w:r w:rsidR="007A1D96">
        <w:rPr>
          <w:rStyle w:val="Pogrubienie"/>
          <w:rFonts w:ascii="Times New Roman" w:hAnsi="Times New Roman"/>
          <w:i/>
          <w:iCs/>
          <w:sz w:val="26"/>
          <w:szCs w:val="26"/>
          <w:lang w:val="pl-PL"/>
        </w:rPr>
        <w:t>15.420</w:t>
      </w:r>
      <w:r w:rsidRPr="0035599D">
        <w:rPr>
          <w:rStyle w:val="Pogrubienie"/>
          <w:rFonts w:ascii="Times New Roman" w:hAnsi="Times New Roman"/>
          <w:i/>
          <w:iCs/>
          <w:sz w:val="26"/>
          <w:szCs w:val="26"/>
          <w:lang w:val="pl-PL"/>
        </w:rPr>
        <w:t>,00 zł.,</w:t>
      </w:r>
    </w:p>
    <w:p w:rsidR="00102305" w:rsidRPr="00377C89" w:rsidRDefault="00102305" w:rsidP="00102305">
      <w:pPr>
        <w:pStyle w:val="Standard"/>
        <w:tabs>
          <w:tab w:val="decimal" w:pos="159"/>
          <w:tab w:val="decimal" w:pos="663"/>
        </w:tabs>
        <w:ind w:left="-57"/>
        <w:jc w:val="both"/>
        <w:rPr>
          <w:rFonts w:ascii="Times New Roman" w:hAnsi="Times New Roman" w:cs="Times New Roman"/>
          <w:b/>
          <w:color w:val="C00000"/>
          <w:spacing w:val="16"/>
          <w:sz w:val="26"/>
          <w:szCs w:val="26"/>
          <w:u w:val="single"/>
          <w:lang w:val="pl-PL"/>
        </w:rPr>
      </w:pPr>
    </w:p>
    <w:p w:rsidR="00102305" w:rsidRPr="005836D3" w:rsidRDefault="00102305" w:rsidP="00102305">
      <w:pPr>
        <w:pStyle w:val="Standard"/>
        <w:tabs>
          <w:tab w:val="decimal" w:pos="159"/>
          <w:tab w:val="decimal" w:pos="663"/>
        </w:tabs>
        <w:ind w:left="-57"/>
        <w:jc w:val="both"/>
        <w:rPr>
          <w:rFonts w:ascii="Arial Black" w:hAnsi="Arial Black" w:cs="Times New Roman"/>
          <w:b/>
          <w:i/>
          <w:iCs/>
          <w:color w:val="3465A4"/>
          <w:spacing w:val="16"/>
          <w:sz w:val="28"/>
          <w:szCs w:val="28"/>
          <w:lang w:val="pl-PL"/>
        </w:rPr>
      </w:pPr>
      <w:r w:rsidRPr="005836D3">
        <w:rPr>
          <w:rFonts w:ascii="Arial Black" w:hAnsi="Arial Black" w:cs="Times New Roman"/>
          <w:b/>
          <w:i/>
          <w:iCs/>
          <w:color w:val="C00000"/>
          <w:sz w:val="28"/>
          <w:szCs w:val="28"/>
          <w:lang w:val="pl-PL"/>
        </w:rPr>
        <w:t>3. Zasiłek stały</w:t>
      </w:r>
    </w:p>
    <w:p w:rsidR="00102305" w:rsidRDefault="00102305" w:rsidP="00102305">
      <w:pPr>
        <w:pStyle w:val="Standard"/>
        <w:tabs>
          <w:tab w:val="decimal" w:pos="159"/>
          <w:tab w:val="decimal" w:pos="663"/>
        </w:tabs>
        <w:ind w:left="-57"/>
        <w:jc w:val="both"/>
        <w:rPr>
          <w:rFonts w:ascii="sans-serif" w:hAnsi="sans-serif" w:cs="Times New Roman" w:hint="eastAsia"/>
          <w:b/>
          <w:spacing w:val="16"/>
          <w:sz w:val="30"/>
          <w:szCs w:val="30"/>
          <w:lang w:val="pl-PL"/>
        </w:rPr>
      </w:pPr>
    </w:p>
    <w:p w:rsidR="00444649" w:rsidRPr="002E1399" w:rsidRDefault="00102305" w:rsidP="00444649">
      <w:pPr>
        <w:rPr>
          <w:rFonts w:ascii="Times New Roman" w:hAnsi="Times New Roman" w:cs="Times New Roman"/>
          <w:lang w:eastAsia="pl-PL"/>
        </w:rPr>
      </w:pPr>
      <w:r>
        <w:rPr>
          <w:rFonts w:ascii="Times New Roman" w:hAnsi="Times New Roman" w:cs="Times New Roman"/>
          <w:sz w:val="26"/>
          <w:szCs w:val="26"/>
        </w:rPr>
        <w:tab/>
      </w:r>
      <w:r>
        <w:rPr>
          <w:rFonts w:ascii="Times New Roman" w:hAnsi="Times New Roman" w:cs="Times New Roman"/>
          <w:sz w:val="26"/>
          <w:szCs w:val="26"/>
        </w:rPr>
        <w:tab/>
      </w:r>
      <w:r w:rsidR="00444649" w:rsidRPr="002E1399">
        <w:rPr>
          <w:rFonts w:ascii="Times New Roman" w:hAnsi="Times New Roman" w:cs="Times New Roman"/>
          <w:b/>
          <w:lang w:eastAsia="pl-PL"/>
        </w:rPr>
        <w:t>Zasiłek stały</w:t>
      </w:r>
      <w:r w:rsidR="00444649" w:rsidRPr="002E1399">
        <w:rPr>
          <w:rFonts w:ascii="Times New Roman" w:hAnsi="Times New Roman" w:cs="Times New Roman"/>
          <w:lang w:eastAsia="pl-PL"/>
        </w:rPr>
        <w:t xml:space="preserve"> przysługuje pełnoletniej osobie samotnie gospodarującej, niezdolnej do pracy z powodu wieku lub całkowicie niezdolnej do pracy, jeżeli Jej dochód jest niższy od kryterium dochodowego osoby samotnie gospodarującej oraz pełnoletniej osobie pozostającej w rodzinie, niezdolnej do pracy z powodu wieku lub całkowicie niezdolnej do pracy, jeżeli Jej dochód, jak również dochód na osobę w rodzinie są niższe od kryterium dochodowego na osobę w rodzinie. </w:t>
      </w:r>
    </w:p>
    <w:p w:rsidR="00444649" w:rsidRPr="002E1399" w:rsidRDefault="00444649" w:rsidP="00444649">
      <w:pPr>
        <w:rPr>
          <w:rFonts w:ascii="Times New Roman" w:hAnsi="Times New Roman" w:cs="Times New Roman"/>
          <w:lang w:eastAsia="pl-PL"/>
        </w:rPr>
      </w:pPr>
      <w:r w:rsidRPr="002E1399">
        <w:rPr>
          <w:rFonts w:ascii="Times New Roman" w:hAnsi="Times New Roman" w:cs="Times New Roman"/>
          <w:lang w:eastAsia="pl-PL"/>
        </w:rPr>
        <w:t>Zasiłek stały ustala się w wysokości:</w:t>
      </w:r>
    </w:p>
    <w:p w:rsidR="00444649" w:rsidRPr="002E1399" w:rsidRDefault="00444649" w:rsidP="00444649">
      <w:pPr>
        <w:pStyle w:val="Akapitzlist"/>
        <w:numPr>
          <w:ilvl w:val="0"/>
          <w:numId w:val="28"/>
        </w:numPr>
        <w:suppressAutoHyphens w:val="0"/>
        <w:autoSpaceDN/>
        <w:spacing w:after="0" w:line="276" w:lineRule="auto"/>
        <w:contextualSpacing/>
        <w:jc w:val="both"/>
        <w:textAlignment w:val="auto"/>
        <w:rPr>
          <w:rFonts w:ascii="Times New Roman" w:hAnsi="Times New Roman" w:cs="Times New Roman"/>
          <w:sz w:val="24"/>
          <w:szCs w:val="24"/>
          <w:lang w:eastAsia="pl-PL"/>
        </w:rPr>
      </w:pPr>
      <w:r w:rsidRPr="002E1399">
        <w:rPr>
          <w:rFonts w:ascii="Times New Roman" w:hAnsi="Times New Roman" w:cs="Times New Roman"/>
          <w:sz w:val="24"/>
          <w:szCs w:val="24"/>
          <w:lang w:eastAsia="pl-PL"/>
        </w:rPr>
        <w:t xml:space="preserve">w przypadku </w:t>
      </w:r>
      <w:r w:rsidRPr="002E1399">
        <w:rPr>
          <w:rStyle w:val="markedcontent"/>
          <w:rFonts w:ascii="Times New Roman" w:hAnsi="Times New Roman" w:cs="Times New Roman"/>
          <w:sz w:val="24"/>
          <w:szCs w:val="24"/>
        </w:rPr>
        <w:t>osoby samotnie gospodarującej – różnicy między kryterium</w:t>
      </w:r>
      <w:r w:rsidRPr="002E1399">
        <w:rPr>
          <w:rFonts w:ascii="Times New Roman" w:hAnsi="Times New Roman" w:cs="Times New Roman"/>
          <w:sz w:val="24"/>
          <w:szCs w:val="24"/>
        </w:rPr>
        <w:br/>
      </w:r>
      <w:r w:rsidRPr="002E1399">
        <w:rPr>
          <w:rStyle w:val="markedcontent"/>
          <w:rFonts w:ascii="Times New Roman" w:hAnsi="Times New Roman" w:cs="Times New Roman"/>
          <w:sz w:val="24"/>
          <w:szCs w:val="24"/>
        </w:rPr>
        <w:t>dochodowym osoby samotnie gospodarującej a dochodem tej osoby, z tym że</w:t>
      </w:r>
      <w:r w:rsidRPr="002E1399">
        <w:rPr>
          <w:rFonts w:ascii="Times New Roman" w:hAnsi="Times New Roman" w:cs="Times New Roman"/>
          <w:sz w:val="24"/>
          <w:szCs w:val="24"/>
        </w:rPr>
        <w:br/>
      </w:r>
      <w:r w:rsidRPr="002E1399">
        <w:rPr>
          <w:rStyle w:val="markedcontent"/>
          <w:rFonts w:ascii="Times New Roman" w:hAnsi="Times New Roman" w:cs="Times New Roman"/>
          <w:sz w:val="24"/>
          <w:szCs w:val="24"/>
        </w:rPr>
        <w:t xml:space="preserve">kwota zasiłku nie może być wyższa niż </w:t>
      </w:r>
      <w:r w:rsidRPr="002E1399">
        <w:rPr>
          <w:rStyle w:val="markedcontent"/>
          <w:rFonts w:ascii="Times New Roman" w:hAnsi="Times New Roman" w:cs="Times New Roman"/>
          <w:b/>
          <w:sz w:val="24"/>
          <w:szCs w:val="24"/>
        </w:rPr>
        <w:t>719</w:t>
      </w:r>
      <w:r w:rsidRPr="002E1399">
        <w:rPr>
          <w:rStyle w:val="markedcontent"/>
          <w:rFonts w:ascii="Times New Roman" w:hAnsi="Times New Roman" w:cs="Times New Roman"/>
          <w:sz w:val="24"/>
          <w:szCs w:val="24"/>
        </w:rPr>
        <w:t xml:space="preserve"> zł miesięcznie;</w:t>
      </w:r>
    </w:p>
    <w:p w:rsidR="00444649" w:rsidRPr="002E1399" w:rsidRDefault="00444649" w:rsidP="00444649">
      <w:pPr>
        <w:pStyle w:val="Akapitzlist"/>
        <w:numPr>
          <w:ilvl w:val="0"/>
          <w:numId w:val="28"/>
        </w:numPr>
        <w:suppressAutoHyphens w:val="0"/>
        <w:autoSpaceDN/>
        <w:spacing w:after="0" w:line="276" w:lineRule="auto"/>
        <w:contextualSpacing/>
        <w:jc w:val="both"/>
        <w:textAlignment w:val="auto"/>
        <w:rPr>
          <w:rStyle w:val="markedcontent"/>
          <w:rFonts w:ascii="Times New Roman" w:hAnsi="Times New Roman" w:cs="Times New Roman"/>
          <w:sz w:val="24"/>
          <w:szCs w:val="24"/>
          <w:lang w:eastAsia="pl-PL"/>
        </w:rPr>
      </w:pPr>
      <w:r w:rsidRPr="002E1399">
        <w:rPr>
          <w:rStyle w:val="markedcontent"/>
          <w:rFonts w:ascii="Times New Roman" w:hAnsi="Times New Roman" w:cs="Times New Roman"/>
          <w:sz w:val="24"/>
          <w:szCs w:val="24"/>
        </w:rPr>
        <w:t>w przypadku osoby w rodzinie – różnicy między kryterium dochodowym na</w:t>
      </w:r>
      <w:r w:rsidRPr="002E1399">
        <w:rPr>
          <w:rFonts w:ascii="Times New Roman" w:hAnsi="Times New Roman" w:cs="Times New Roman"/>
          <w:sz w:val="24"/>
          <w:szCs w:val="24"/>
        </w:rPr>
        <w:br/>
      </w:r>
      <w:r w:rsidRPr="002E1399">
        <w:rPr>
          <w:rStyle w:val="markedcontent"/>
          <w:rFonts w:ascii="Times New Roman" w:hAnsi="Times New Roman" w:cs="Times New Roman"/>
          <w:sz w:val="24"/>
          <w:szCs w:val="24"/>
        </w:rPr>
        <w:t>osobę w rodzinie a dochodem na osobę w rodzinie.</w:t>
      </w:r>
    </w:p>
    <w:p w:rsidR="00444649" w:rsidRPr="002E1399" w:rsidRDefault="00444649" w:rsidP="00444649">
      <w:pPr>
        <w:rPr>
          <w:rFonts w:ascii="Times New Roman" w:hAnsi="Times New Roman" w:cs="Times New Roman"/>
          <w:lang w:eastAsia="pl-PL"/>
        </w:rPr>
      </w:pPr>
      <w:r w:rsidRPr="002E1399">
        <w:rPr>
          <w:rStyle w:val="markedcontent"/>
          <w:rFonts w:ascii="Times New Roman" w:hAnsi="Times New Roman" w:cs="Times New Roman"/>
        </w:rPr>
        <w:t xml:space="preserve">Kwota zasiłku stałego nie może być niższa niż </w:t>
      </w:r>
      <w:r w:rsidRPr="002E1399">
        <w:rPr>
          <w:rStyle w:val="markedcontent"/>
          <w:rFonts w:ascii="Times New Roman" w:hAnsi="Times New Roman" w:cs="Times New Roman"/>
          <w:b/>
        </w:rPr>
        <w:t>30</w:t>
      </w:r>
      <w:r w:rsidRPr="002E1399">
        <w:rPr>
          <w:rStyle w:val="markedcontent"/>
          <w:rFonts w:ascii="Times New Roman" w:hAnsi="Times New Roman" w:cs="Times New Roman"/>
        </w:rPr>
        <w:t xml:space="preserve"> zł miesięcznie.</w:t>
      </w:r>
    </w:p>
    <w:p w:rsidR="00444649" w:rsidRPr="002E1399" w:rsidRDefault="00444649" w:rsidP="00444649">
      <w:pPr>
        <w:rPr>
          <w:rFonts w:ascii="Times New Roman" w:hAnsi="Times New Roman" w:cs="Times New Roman"/>
        </w:rPr>
      </w:pPr>
      <w:r w:rsidRPr="002E1399">
        <w:rPr>
          <w:rFonts w:ascii="Times New Roman" w:hAnsi="Times New Roman" w:cs="Times New Roman"/>
          <w:lang w:eastAsia="pl-PL"/>
        </w:rPr>
        <w:t>Od osób, które pobierają zasiłek stały opłacane są składki na ubezpieczenie zdrowotne.</w:t>
      </w:r>
    </w:p>
    <w:p w:rsidR="00102305" w:rsidRPr="003C4FC7" w:rsidRDefault="00102305" w:rsidP="00102305">
      <w:pPr>
        <w:pStyle w:val="Standard"/>
        <w:tabs>
          <w:tab w:val="decimal" w:pos="0"/>
        </w:tabs>
        <w:ind w:left="-57"/>
        <w:jc w:val="both"/>
        <w:rPr>
          <w:rFonts w:ascii="Times New Roman" w:hAnsi="Times New Roman" w:cs="Times New Roman"/>
          <w:lang w:val="pl-PL"/>
        </w:rPr>
      </w:pPr>
    </w:p>
    <w:p w:rsidR="007A1D96" w:rsidRDefault="00102305" w:rsidP="00102305">
      <w:pPr>
        <w:pStyle w:val="ng-scope"/>
        <w:jc w:val="both"/>
        <w:rPr>
          <w:rStyle w:val="Pogrubienie"/>
          <w:rFonts w:ascii="Times New Roman" w:hAnsi="Times New Roman"/>
          <w:i/>
          <w:iCs/>
          <w:sz w:val="26"/>
          <w:szCs w:val="26"/>
          <w:lang w:val="pl-PL"/>
        </w:rPr>
      </w:pPr>
      <w:r w:rsidRPr="0035599D">
        <w:rPr>
          <w:rStyle w:val="Pogrubienie"/>
          <w:rFonts w:ascii="Times New Roman" w:hAnsi="Times New Roman"/>
          <w:i/>
          <w:iCs/>
          <w:sz w:val="26"/>
          <w:szCs w:val="26"/>
          <w:lang w:val="pl-PL"/>
        </w:rPr>
        <w:t>W 202</w:t>
      </w:r>
      <w:r w:rsidR="007A1D96">
        <w:rPr>
          <w:rStyle w:val="Pogrubienie"/>
          <w:rFonts w:ascii="Times New Roman" w:hAnsi="Times New Roman"/>
          <w:i/>
          <w:iCs/>
          <w:sz w:val="26"/>
          <w:szCs w:val="26"/>
          <w:lang w:val="pl-PL"/>
        </w:rPr>
        <w:t>2</w:t>
      </w:r>
      <w:r w:rsidRPr="0035599D">
        <w:rPr>
          <w:rStyle w:val="Pogrubienie"/>
          <w:rFonts w:ascii="Times New Roman" w:hAnsi="Times New Roman"/>
          <w:i/>
          <w:iCs/>
          <w:sz w:val="26"/>
          <w:szCs w:val="26"/>
          <w:lang w:val="pl-PL"/>
        </w:rPr>
        <w:t xml:space="preserve"> </w:t>
      </w:r>
      <w:r w:rsidR="007A1D96">
        <w:rPr>
          <w:rStyle w:val="Pogrubienie"/>
          <w:rFonts w:ascii="Times New Roman" w:hAnsi="Times New Roman"/>
          <w:i/>
          <w:iCs/>
          <w:sz w:val="26"/>
          <w:szCs w:val="26"/>
          <w:lang w:val="pl-PL"/>
        </w:rPr>
        <w:t>roku pomocą w tej formie zostało objętych 14</w:t>
      </w:r>
      <w:r w:rsidRPr="0035599D">
        <w:rPr>
          <w:rStyle w:val="Pogrubienie"/>
          <w:rFonts w:ascii="Times New Roman" w:hAnsi="Times New Roman"/>
          <w:i/>
          <w:iCs/>
          <w:sz w:val="26"/>
          <w:szCs w:val="26"/>
          <w:lang w:val="pl-PL"/>
        </w:rPr>
        <w:t xml:space="preserve"> </w:t>
      </w:r>
      <w:r w:rsidR="007A1D96">
        <w:rPr>
          <w:rStyle w:val="Pogrubienie"/>
          <w:rFonts w:ascii="Times New Roman" w:hAnsi="Times New Roman"/>
          <w:i/>
          <w:iCs/>
          <w:sz w:val="26"/>
          <w:szCs w:val="26"/>
          <w:lang w:val="pl-PL"/>
        </w:rPr>
        <w:t>osób</w:t>
      </w:r>
      <w:r w:rsidR="00FC7ED4" w:rsidRPr="0035599D">
        <w:rPr>
          <w:rStyle w:val="Pogrubienie"/>
          <w:rFonts w:ascii="Times New Roman" w:hAnsi="Times New Roman"/>
          <w:i/>
          <w:iCs/>
          <w:sz w:val="26"/>
          <w:szCs w:val="26"/>
          <w:lang w:val="pl-PL"/>
        </w:rPr>
        <w:t>,</w:t>
      </w:r>
      <w:r w:rsidR="007A1D96">
        <w:rPr>
          <w:rStyle w:val="Pogrubienie"/>
          <w:rFonts w:ascii="Times New Roman" w:hAnsi="Times New Roman"/>
          <w:i/>
          <w:iCs/>
          <w:sz w:val="26"/>
          <w:szCs w:val="26"/>
          <w:lang w:val="pl-PL"/>
        </w:rPr>
        <w:t xml:space="preserve"> wypłacono 164 świadczenia </w:t>
      </w:r>
      <w:r w:rsidRPr="0035599D">
        <w:rPr>
          <w:rStyle w:val="Pogrubienie"/>
          <w:rFonts w:ascii="Times New Roman" w:hAnsi="Times New Roman"/>
          <w:i/>
          <w:iCs/>
          <w:sz w:val="26"/>
          <w:szCs w:val="26"/>
          <w:lang w:val="pl-PL"/>
        </w:rPr>
        <w:t xml:space="preserve">na kwotę </w:t>
      </w:r>
      <w:r w:rsidR="007A1D96">
        <w:rPr>
          <w:rStyle w:val="Pogrubienie"/>
          <w:rFonts w:ascii="Times New Roman" w:hAnsi="Times New Roman"/>
          <w:i/>
          <w:iCs/>
          <w:sz w:val="26"/>
          <w:szCs w:val="26"/>
          <w:lang w:val="pl-PL"/>
        </w:rPr>
        <w:t>95.392</w:t>
      </w:r>
      <w:r w:rsidR="00924524" w:rsidRPr="0035599D">
        <w:rPr>
          <w:rStyle w:val="Pogrubienie"/>
          <w:rFonts w:ascii="Times New Roman" w:hAnsi="Times New Roman"/>
          <w:i/>
          <w:iCs/>
          <w:sz w:val="26"/>
          <w:szCs w:val="26"/>
          <w:lang w:val="pl-PL"/>
        </w:rPr>
        <w:t xml:space="preserve">,00 </w:t>
      </w:r>
      <w:r w:rsidR="00FC7ED4" w:rsidRPr="0035599D">
        <w:rPr>
          <w:rStyle w:val="Pogrubienie"/>
          <w:rFonts w:ascii="Times New Roman" w:hAnsi="Times New Roman"/>
          <w:i/>
          <w:iCs/>
          <w:sz w:val="26"/>
          <w:szCs w:val="26"/>
          <w:lang w:val="pl-PL"/>
        </w:rPr>
        <w:t>zł z</w:t>
      </w:r>
      <w:r w:rsidRPr="0035599D">
        <w:rPr>
          <w:rStyle w:val="Pogrubienie"/>
          <w:rFonts w:ascii="Times New Roman" w:hAnsi="Times New Roman"/>
          <w:i/>
          <w:iCs/>
          <w:sz w:val="26"/>
          <w:szCs w:val="26"/>
          <w:lang w:val="pl-PL"/>
        </w:rPr>
        <w:t xml:space="preserve"> tego dotacja </w:t>
      </w:r>
      <w:r w:rsidR="007A1D96">
        <w:rPr>
          <w:rStyle w:val="Pogrubienie"/>
          <w:rFonts w:ascii="Times New Roman" w:hAnsi="Times New Roman"/>
          <w:i/>
          <w:iCs/>
          <w:sz w:val="26"/>
          <w:szCs w:val="26"/>
          <w:lang w:val="pl-PL"/>
        </w:rPr>
        <w:t>95.392</w:t>
      </w:r>
      <w:r w:rsidR="00924524" w:rsidRPr="0035599D">
        <w:rPr>
          <w:rStyle w:val="Pogrubienie"/>
          <w:rFonts w:ascii="Times New Roman" w:hAnsi="Times New Roman"/>
          <w:i/>
          <w:iCs/>
          <w:sz w:val="26"/>
          <w:szCs w:val="26"/>
          <w:lang w:val="pl-PL"/>
        </w:rPr>
        <w:t>,00</w:t>
      </w:r>
      <w:r w:rsidRPr="0035599D">
        <w:rPr>
          <w:rStyle w:val="Pogrubienie"/>
          <w:rFonts w:ascii="Times New Roman" w:hAnsi="Times New Roman"/>
          <w:i/>
          <w:iCs/>
          <w:sz w:val="26"/>
          <w:szCs w:val="26"/>
          <w:lang w:val="pl-PL"/>
        </w:rPr>
        <w:t xml:space="preserve"> </w:t>
      </w:r>
    </w:p>
    <w:p w:rsidR="00E110B1" w:rsidRDefault="00E110B1" w:rsidP="00102305">
      <w:pPr>
        <w:pStyle w:val="ng-scope"/>
        <w:jc w:val="both"/>
        <w:rPr>
          <w:rStyle w:val="Pogrubienie"/>
          <w:rFonts w:ascii="Times New Roman" w:hAnsi="Times New Roman"/>
          <w:i/>
          <w:iCs/>
          <w:sz w:val="26"/>
          <w:szCs w:val="26"/>
          <w:lang w:val="pl-PL"/>
        </w:rPr>
      </w:pPr>
    </w:p>
    <w:p w:rsidR="00102305" w:rsidRPr="005836D3" w:rsidRDefault="00102305" w:rsidP="00102305">
      <w:pPr>
        <w:pStyle w:val="ng-scope"/>
        <w:jc w:val="both"/>
        <w:rPr>
          <w:rFonts w:ascii="Arial Black" w:hAnsi="Arial Black"/>
          <w:b/>
          <w:bCs/>
          <w:i/>
          <w:iCs/>
          <w:color w:val="C00000"/>
          <w:sz w:val="28"/>
          <w:szCs w:val="28"/>
          <w:lang w:val="pl-PL"/>
        </w:rPr>
      </w:pPr>
      <w:r w:rsidRPr="005836D3">
        <w:rPr>
          <w:rFonts w:ascii="Arial Black" w:hAnsi="Arial Black"/>
          <w:b/>
          <w:bCs/>
          <w:i/>
          <w:iCs/>
          <w:color w:val="C00000"/>
          <w:sz w:val="28"/>
          <w:szCs w:val="28"/>
          <w:lang w:val="pl-PL"/>
        </w:rPr>
        <w:t>4.</w:t>
      </w:r>
      <w:r w:rsidR="002F339B">
        <w:rPr>
          <w:rFonts w:ascii="Arial Black" w:hAnsi="Arial Black"/>
          <w:b/>
          <w:bCs/>
          <w:i/>
          <w:iCs/>
          <w:color w:val="C00000"/>
          <w:sz w:val="28"/>
          <w:szCs w:val="28"/>
          <w:lang w:val="pl-PL"/>
        </w:rPr>
        <w:t xml:space="preserve"> </w:t>
      </w:r>
      <w:r w:rsidRPr="005836D3">
        <w:rPr>
          <w:rFonts w:ascii="Arial Black" w:hAnsi="Arial Black"/>
          <w:b/>
          <w:bCs/>
          <w:i/>
          <w:iCs/>
          <w:color w:val="C00000"/>
          <w:sz w:val="28"/>
          <w:szCs w:val="28"/>
          <w:lang w:val="pl-PL"/>
        </w:rPr>
        <w:t>Zapewnienie posiłku oraz dożywianie dzieci</w:t>
      </w:r>
    </w:p>
    <w:p w:rsidR="00F1204F" w:rsidRPr="00653773" w:rsidRDefault="00102305" w:rsidP="00653773">
      <w:pPr>
        <w:pStyle w:val="ng-scope"/>
        <w:ind w:firstLine="709"/>
        <w:jc w:val="both"/>
        <w:rPr>
          <w:rStyle w:val="Pogrubienie"/>
          <w:b w:val="0"/>
          <w:bCs w:val="0"/>
        </w:rPr>
      </w:pPr>
      <w:r w:rsidRPr="003C4FC7">
        <w:rPr>
          <w:rFonts w:ascii="Times New Roman" w:hAnsi="Times New Roman"/>
          <w:lang w:val="pl-PL"/>
        </w:rPr>
        <w:t xml:space="preserve"> Gminny Ośrodek Pomocy Społecznej w </w:t>
      </w:r>
      <w:r w:rsidR="007A1D96">
        <w:rPr>
          <w:rFonts w:ascii="Times New Roman" w:hAnsi="Times New Roman"/>
          <w:lang w:val="pl-PL"/>
        </w:rPr>
        <w:t>Kawęczynie</w:t>
      </w:r>
      <w:r w:rsidRPr="003C4FC7">
        <w:rPr>
          <w:rFonts w:ascii="Times New Roman" w:hAnsi="Times New Roman"/>
          <w:lang w:val="pl-PL"/>
        </w:rPr>
        <w:t xml:space="preserve"> realizował wieloletni program wspierania finansowego gmin w zakresie dożywiania „Pomoc państwa w zakresie dożywiania” na lata 2014 – 2020, który od 01 stycznia 2019 został zastąpiony </w:t>
      </w:r>
      <w:r w:rsidR="00FC7ED4" w:rsidRPr="003C4FC7">
        <w:rPr>
          <w:rFonts w:ascii="Times New Roman" w:hAnsi="Times New Roman"/>
          <w:lang w:val="pl-PL"/>
        </w:rPr>
        <w:t>wieloletnim rządowym</w:t>
      </w:r>
      <w:r w:rsidRPr="003C4FC7">
        <w:rPr>
          <w:rFonts w:ascii="Times New Roman" w:hAnsi="Times New Roman"/>
          <w:lang w:val="pl-PL"/>
        </w:rPr>
        <w:t xml:space="preserve"> programem "Posiłek w szkole i w domu" na lata 20</w:t>
      </w:r>
      <w:r w:rsidR="002C311D">
        <w:rPr>
          <w:rFonts w:ascii="Times New Roman" w:hAnsi="Times New Roman"/>
          <w:lang w:val="pl-PL"/>
        </w:rPr>
        <w:t>19-2023. Świadczeniem tym w 2022</w:t>
      </w:r>
      <w:r w:rsidRPr="003C4FC7">
        <w:rPr>
          <w:rFonts w:ascii="Times New Roman" w:hAnsi="Times New Roman"/>
          <w:lang w:val="pl-PL"/>
        </w:rPr>
        <w:t xml:space="preserve"> roku objęci zostal</w:t>
      </w:r>
      <w:r w:rsidR="00E06ED5">
        <w:rPr>
          <w:rFonts w:ascii="Times New Roman" w:hAnsi="Times New Roman"/>
          <w:lang w:val="pl-PL"/>
        </w:rPr>
        <w:t xml:space="preserve">i uczniowie szkół podstawowych </w:t>
      </w:r>
      <w:r w:rsidRPr="003C4FC7">
        <w:rPr>
          <w:rFonts w:ascii="Times New Roman" w:hAnsi="Times New Roman"/>
          <w:lang w:val="pl-PL"/>
        </w:rPr>
        <w:t xml:space="preserve">oraz uczniów szkół </w:t>
      </w:r>
      <w:r w:rsidR="00FC7ED4" w:rsidRPr="003C4FC7">
        <w:rPr>
          <w:rFonts w:ascii="Times New Roman" w:hAnsi="Times New Roman"/>
          <w:lang w:val="pl-PL"/>
        </w:rPr>
        <w:t>średnich.</w:t>
      </w:r>
      <w:r w:rsidRPr="003C4FC7">
        <w:rPr>
          <w:rFonts w:ascii="Times New Roman" w:hAnsi="Times New Roman"/>
          <w:lang w:val="pl-PL"/>
        </w:rPr>
        <w:t xml:space="preserve"> Dzieci były dożywiane </w:t>
      </w:r>
      <w:r w:rsidR="00FC7ED4" w:rsidRPr="00E06ED5">
        <w:rPr>
          <w:rFonts w:ascii="Times New Roman" w:hAnsi="Times New Roman"/>
          <w:lang w:val="pl-PL"/>
        </w:rPr>
        <w:t>szkołach</w:t>
      </w:r>
      <w:r w:rsidR="00FC7ED4" w:rsidRPr="002C311D">
        <w:rPr>
          <w:rFonts w:ascii="Times New Roman" w:hAnsi="Times New Roman"/>
          <w:b/>
          <w:lang w:val="pl-PL"/>
        </w:rPr>
        <w:t>:</w:t>
      </w:r>
      <w:r w:rsidRPr="002C311D">
        <w:rPr>
          <w:rFonts w:ascii="Times New Roman" w:hAnsi="Times New Roman"/>
          <w:b/>
          <w:lang w:val="pl-PL"/>
        </w:rPr>
        <w:t xml:space="preserve"> </w:t>
      </w:r>
      <w:r w:rsidRPr="003376C4">
        <w:rPr>
          <w:rFonts w:ascii="Times New Roman" w:hAnsi="Times New Roman"/>
          <w:lang w:val="pl-PL"/>
        </w:rPr>
        <w:t xml:space="preserve">Zespół Szkolno Przedszkolny w </w:t>
      </w:r>
      <w:r w:rsidR="00FC7ED4" w:rsidRPr="003376C4">
        <w:rPr>
          <w:rFonts w:ascii="Times New Roman" w:hAnsi="Times New Roman"/>
          <w:lang w:val="pl-PL"/>
        </w:rPr>
        <w:t>Dobrej,</w:t>
      </w:r>
      <w:r w:rsidRPr="003376C4">
        <w:rPr>
          <w:rFonts w:ascii="Times New Roman" w:hAnsi="Times New Roman"/>
          <w:lang w:val="pl-PL"/>
        </w:rPr>
        <w:t xml:space="preserve"> Zespół Szkół Technicznych w </w:t>
      </w:r>
      <w:r w:rsidR="00FC7ED4" w:rsidRPr="003376C4">
        <w:rPr>
          <w:rFonts w:ascii="Times New Roman" w:hAnsi="Times New Roman"/>
          <w:lang w:val="pl-PL"/>
        </w:rPr>
        <w:t>Turku,</w:t>
      </w:r>
      <w:r w:rsidRPr="003376C4">
        <w:rPr>
          <w:rFonts w:ascii="Times New Roman" w:hAnsi="Times New Roman"/>
          <w:lang w:val="pl-PL"/>
        </w:rPr>
        <w:t xml:space="preserve"> Zespół Szkół Rolniczych w Kaczkach </w:t>
      </w:r>
      <w:r w:rsidR="00FC7ED4" w:rsidRPr="003376C4">
        <w:rPr>
          <w:rFonts w:ascii="Times New Roman" w:hAnsi="Times New Roman"/>
          <w:lang w:val="pl-PL"/>
        </w:rPr>
        <w:t>Średnich</w:t>
      </w:r>
      <w:r w:rsidR="00E06ED5">
        <w:rPr>
          <w:rFonts w:ascii="Times New Roman" w:hAnsi="Times New Roman"/>
          <w:lang w:val="pl-PL"/>
        </w:rPr>
        <w:t>,</w:t>
      </w:r>
      <w:r w:rsidRPr="003376C4">
        <w:rPr>
          <w:rFonts w:ascii="Times New Roman" w:hAnsi="Times New Roman"/>
          <w:lang w:val="pl-PL"/>
        </w:rPr>
        <w:t xml:space="preserve">Zespół Placówek Edukacyjno Wychowawczych w </w:t>
      </w:r>
      <w:r w:rsidR="00FC7ED4" w:rsidRPr="003376C4">
        <w:rPr>
          <w:rFonts w:ascii="Times New Roman" w:hAnsi="Times New Roman"/>
          <w:lang w:val="pl-PL"/>
        </w:rPr>
        <w:t>Turku,</w:t>
      </w:r>
      <w:r w:rsidRPr="003376C4">
        <w:rPr>
          <w:rFonts w:ascii="Times New Roman" w:hAnsi="Times New Roman"/>
          <w:lang w:val="pl-PL"/>
        </w:rPr>
        <w:t xml:space="preserve"> </w:t>
      </w:r>
      <w:r w:rsidR="0005434A" w:rsidRPr="003376C4">
        <w:rPr>
          <w:rFonts w:ascii="Times New Roman" w:hAnsi="Times New Roman"/>
          <w:lang w:val="pl-PL"/>
        </w:rPr>
        <w:t xml:space="preserve">Specjalny Ośrodek Szkolno-Wychowawczy w Kaliszu, </w:t>
      </w:r>
      <w:r w:rsidRPr="003376C4">
        <w:rPr>
          <w:rFonts w:ascii="Times New Roman" w:hAnsi="Times New Roman"/>
          <w:lang w:val="pl-PL"/>
        </w:rPr>
        <w:t>Szkoła Podstawowa w Sarbicach</w:t>
      </w:r>
      <w:r w:rsidR="0005434A" w:rsidRPr="003376C4">
        <w:rPr>
          <w:rFonts w:ascii="Times New Roman" w:hAnsi="Times New Roman"/>
          <w:lang w:val="pl-PL"/>
        </w:rPr>
        <w:t>, Szkoła Podstawowa w Skarżynie,. Szkoła Podstawowa w Tokarach, Szkoła Podstawowa w Kowalach Pańskich Kolonii.</w:t>
      </w:r>
      <w:r w:rsidR="0005434A" w:rsidRPr="003C4FC7">
        <w:rPr>
          <w:rFonts w:ascii="Times New Roman" w:hAnsi="Times New Roman"/>
          <w:lang w:val="pl-PL"/>
        </w:rPr>
        <w:t xml:space="preserve"> </w:t>
      </w:r>
      <w:r w:rsidRPr="003C4FC7">
        <w:rPr>
          <w:rFonts w:ascii="Times New Roman" w:hAnsi="Times New Roman"/>
          <w:lang w:val="pl-PL"/>
        </w:rPr>
        <w:t>Pomoc w formie posiłku może być przyznana bezpłatnie, jeżeli dochód osoby nie przekracza 150% kryterium dochodowego, czyli podwyższonego w stosunku do ogólnych zapisów ustawy o pomocy społecznej. Pomoc w formie posiłku jest udzielana ze szczególnym uwzględnieniem posiłku gorącego i zasiłku celowego na zakup żywności.</w:t>
      </w:r>
    </w:p>
    <w:p w:rsidR="00633DCA" w:rsidRPr="00A03218" w:rsidRDefault="0035599D" w:rsidP="0035599D">
      <w:pPr>
        <w:pStyle w:val="NormalnyWeb"/>
        <w:jc w:val="both"/>
        <w:rPr>
          <w:b/>
          <w:bCs/>
          <w:i/>
          <w:iCs/>
          <w:sz w:val="26"/>
          <w:szCs w:val="26"/>
          <w:lang w:val="pl-PL"/>
        </w:rPr>
      </w:pPr>
      <w:r>
        <w:rPr>
          <w:rStyle w:val="Pogrubienie"/>
          <w:i/>
          <w:iCs/>
          <w:spacing w:val="16"/>
          <w:sz w:val="26"/>
          <w:szCs w:val="26"/>
          <w:lang w:val="pl-PL"/>
        </w:rPr>
        <w:tab/>
      </w:r>
      <w:r w:rsidR="00102305" w:rsidRPr="0035599D">
        <w:rPr>
          <w:b/>
          <w:i/>
          <w:iCs/>
          <w:sz w:val="26"/>
          <w:szCs w:val="26"/>
          <w:lang w:val="pl-PL"/>
        </w:rPr>
        <w:t>W</w:t>
      </w:r>
      <w:r w:rsidR="00102305" w:rsidRPr="0035599D">
        <w:rPr>
          <w:rStyle w:val="Pogrubienie"/>
          <w:i/>
          <w:iCs/>
          <w:sz w:val="26"/>
          <w:szCs w:val="26"/>
          <w:lang w:val="pl-PL"/>
        </w:rPr>
        <w:t xml:space="preserve">ydano </w:t>
      </w:r>
      <w:r w:rsidR="00E44548">
        <w:rPr>
          <w:rStyle w:val="Pogrubienie"/>
          <w:i/>
          <w:iCs/>
          <w:sz w:val="26"/>
          <w:szCs w:val="26"/>
          <w:lang w:val="pl-PL"/>
        </w:rPr>
        <w:t>48</w:t>
      </w:r>
      <w:r w:rsidR="00102305" w:rsidRPr="0035599D">
        <w:rPr>
          <w:rStyle w:val="Pogrubienie"/>
          <w:i/>
          <w:iCs/>
          <w:sz w:val="26"/>
          <w:szCs w:val="26"/>
          <w:lang w:val="pl-PL"/>
        </w:rPr>
        <w:t xml:space="preserve"> uczniom </w:t>
      </w:r>
      <w:r w:rsidR="00A03218">
        <w:rPr>
          <w:rStyle w:val="Pogrubienie"/>
          <w:i/>
          <w:iCs/>
          <w:sz w:val="26"/>
          <w:szCs w:val="26"/>
          <w:lang w:val="pl-PL"/>
        </w:rPr>
        <w:t xml:space="preserve"> 5</w:t>
      </w:r>
      <w:r w:rsidR="00E44548">
        <w:rPr>
          <w:rStyle w:val="Pogrubienie"/>
          <w:i/>
          <w:iCs/>
          <w:sz w:val="26"/>
          <w:szCs w:val="26"/>
          <w:lang w:val="pl-PL"/>
        </w:rPr>
        <w:t>297</w:t>
      </w:r>
      <w:r w:rsidR="00102305" w:rsidRPr="0035599D">
        <w:rPr>
          <w:rStyle w:val="Pogrubienie"/>
          <w:i/>
          <w:iCs/>
          <w:sz w:val="26"/>
          <w:szCs w:val="26"/>
          <w:lang w:val="pl-PL"/>
        </w:rPr>
        <w:t xml:space="preserve"> posiłków na łączną </w:t>
      </w:r>
      <w:r w:rsidR="00FC7ED4" w:rsidRPr="0035599D">
        <w:rPr>
          <w:rStyle w:val="Pogrubienie"/>
          <w:i/>
          <w:iCs/>
          <w:sz w:val="26"/>
          <w:szCs w:val="26"/>
          <w:lang w:val="pl-PL"/>
        </w:rPr>
        <w:t xml:space="preserve">kwotę </w:t>
      </w:r>
      <w:r w:rsidR="00E44548">
        <w:rPr>
          <w:rStyle w:val="Pogrubienie"/>
          <w:i/>
          <w:iCs/>
          <w:sz w:val="26"/>
          <w:szCs w:val="26"/>
          <w:lang w:val="pl-PL"/>
        </w:rPr>
        <w:t>55.832,00</w:t>
      </w:r>
      <w:r w:rsidR="00102305" w:rsidRPr="0035599D">
        <w:rPr>
          <w:rStyle w:val="Pogrubienie"/>
          <w:i/>
          <w:iCs/>
          <w:sz w:val="26"/>
          <w:szCs w:val="26"/>
          <w:lang w:val="pl-PL"/>
        </w:rPr>
        <w:t xml:space="preserve"> zł, środki własne stanowiła kwota </w:t>
      </w:r>
      <w:r w:rsidR="00E44548">
        <w:rPr>
          <w:rStyle w:val="Pogrubienie"/>
          <w:i/>
          <w:iCs/>
          <w:sz w:val="26"/>
          <w:szCs w:val="26"/>
          <w:lang w:val="pl-PL"/>
        </w:rPr>
        <w:t>11.166</w:t>
      </w:r>
      <w:r w:rsidR="00633DCA" w:rsidRPr="0035599D">
        <w:rPr>
          <w:rStyle w:val="Pogrubienie"/>
          <w:i/>
          <w:iCs/>
          <w:sz w:val="26"/>
          <w:szCs w:val="26"/>
          <w:lang w:val="pl-PL"/>
        </w:rPr>
        <w:t>,00</w:t>
      </w:r>
      <w:r w:rsidR="00102305" w:rsidRPr="0035599D">
        <w:rPr>
          <w:rStyle w:val="Pogrubienie"/>
          <w:i/>
          <w:iCs/>
          <w:sz w:val="26"/>
          <w:szCs w:val="26"/>
          <w:lang w:val="pl-PL"/>
        </w:rPr>
        <w:t xml:space="preserve"> zł, natomiast dotacja wyniosła </w:t>
      </w:r>
      <w:r w:rsidR="00E44548">
        <w:rPr>
          <w:rStyle w:val="Pogrubienie"/>
          <w:i/>
          <w:iCs/>
          <w:sz w:val="26"/>
          <w:szCs w:val="26"/>
          <w:lang w:val="pl-PL"/>
        </w:rPr>
        <w:t>44.666,00</w:t>
      </w:r>
      <w:r w:rsidR="00102305" w:rsidRPr="0035599D">
        <w:rPr>
          <w:rStyle w:val="Pogrubienie"/>
          <w:i/>
          <w:iCs/>
          <w:sz w:val="26"/>
          <w:szCs w:val="26"/>
          <w:lang w:val="pl-PL"/>
        </w:rPr>
        <w:t xml:space="preserve"> zł.</w:t>
      </w:r>
      <w:r w:rsidR="00633DCA" w:rsidRPr="0035599D">
        <w:rPr>
          <w:rStyle w:val="Pogrubienie"/>
          <w:i/>
          <w:iCs/>
          <w:sz w:val="26"/>
          <w:szCs w:val="26"/>
          <w:lang w:val="pl-PL"/>
        </w:rPr>
        <w:t xml:space="preserve"> / posiłki wydawane na podstawie decyzji administracyjnej /</w:t>
      </w:r>
      <w:r w:rsidR="00102305" w:rsidRPr="0035599D">
        <w:rPr>
          <w:i/>
          <w:iCs/>
          <w:sz w:val="26"/>
          <w:szCs w:val="26"/>
          <w:lang w:val="pl-PL"/>
        </w:rPr>
        <w:t xml:space="preserve">  </w:t>
      </w:r>
    </w:p>
    <w:p w:rsidR="00102305" w:rsidRPr="0035599D" w:rsidRDefault="00102305" w:rsidP="00102305">
      <w:pPr>
        <w:pStyle w:val="ng-scope"/>
        <w:jc w:val="both"/>
        <w:rPr>
          <w:i/>
          <w:iCs/>
        </w:rPr>
      </w:pPr>
      <w:r w:rsidRPr="0035599D">
        <w:rPr>
          <w:rStyle w:val="Pogrubienie"/>
          <w:rFonts w:ascii="Times New Roman" w:hAnsi="Times New Roman" w:cs="Times New Roman"/>
          <w:i/>
          <w:iCs/>
          <w:spacing w:val="16"/>
          <w:sz w:val="26"/>
          <w:szCs w:val="26"/>
          <w:lang w:val="pl-PL"/>
        </w:rPr>
        <w:t xml:space="preserve">Środki z w/w programu przeznaczono </w:t>
      </w:r>
      <w:r w:rsidR="00FC7ED4" w:rsidRPr="0035599D">
        <w:rPr>
          <w:rStyle w:val="Pogrubienie"/>
          <w:rFonts w:ascii="Times New Roman" w:hAnsi="Times New Roman" w:cs="Times New Roman"/>
          <w:i/>
          <w:iCs/>
          <w:spacing w:val="16"/>
          <w:sz w:val="26"/>
          <w:szCs w:val="26"/>
          <w:lang w:val="pl-PL"/>
        </w:rPr>
        <w:t>także na</w:t>
      </w:r>
      <w:r w:rsidRPr="0035599D">
        <w:rPr>
          <w:rStyle w:val="Pogrubienie"/>
          <w:rFonts w:ascii="Times New Roman" w:hAnsi="Times New Roman" w:cs="Times New Roman"/>
          <w:i/>
          <w:iCs/>
          <w:spacing w:val="16"/>
          <w:sz w:val="26"/>
          <w:szCs w:val="26"/>
          <w:lang w:val="pl-PL"/>
        </w:rPr>
        <w:t xml:space="preserve"> wypłatę zasiłków pieniężnych z przeznaczeniem na zakup żywności </w:t>
      </w:r>
      <w:r w:rsidR="00E44548">
        <w:rPr>
          <w:rStyle w:val="Pogrubienie"/>
          <w:rFonts w:ascii="Times New Roman" w:hAnsi="Times New Roman" w:cs="Times New Roman"/>
          <w:i/>
          <w:iCs/>
          <w:spacing w:val="16"/>
          <w:sz w:val="26"/>
          <w:szCs w:val="26"/>
          <w:lang w:val="pl-PL"/>
        </w:rPr>
        <w:t>– 31.100,00</w:t>
      </w:r>
      <w:r w:rsidRPr="0035599D">
        <w:rPr>
          <w:rStyle w:val="Pogrubienie"/>
          <w:rFonts w:ascii="Times New Roman" w:hAnsi="Times New Roman" w:cs="Times New Roman"/>
          <w:i/>
          <w:iCs/>
          <w:spacing w:val="16"/>
          <w:sz w:val="26"/>
          <w:szCs w:val="26"/>
          <w:lang w:val="pl-PL"/>
        </w:rPr>
        <w:t xml:space="preserve">zł, środki własne to kwota </w:t>
      </w:r>
      <w:r w:rsidR="00E44548">
        <w:rPr>
          <w:rStyle w:val="Pogrubienie"/>
          <w:rFonts w:ascii="Times New Roman" w:hAnsi="Times New Roman" w:cs="Times New Roman"/>
          <w:i/>
          <w:iCs/>
          <w:spacing w:val="16"/>
          <w:sz w:val="26"/>
          <w:szCs w:val="26"/>
          <w:lang w:val="pl-PL"/>
        </w:rPr>
        <w:t>6.220</w:t>
      </w:r>
      <w:r w:rsidR="00090177" w:rsidRPr="0035599D">
        <w:rPr>
          <w:rStyle w:val="Pogrubienie"/>
          <w:rFonts w:ascii="Times New Roman" w:hAnsi="Times New Roman" w:cs="Times New Roman"/>
          <w:i/>
          <w:iCs/>
          <w:spacing w:val="16"/>
          <w:sz w:val="26"/>
          <w:szCs w:val="26"/>
          <w:lang w:val="pl-PL"/>
        </w:rPr>
        <w:t>,00</w:t>
      </w:r>
      <w:r w:rsidR="00A03218">
        <w:rPr>
          <w:rStyle w:val="Pogrubienie"/>
          <w:rFonts w:ascii="Times New Roman" w:hAnsi="Times New Roman" w:cs="Times New Roman"/>
          <w:i/>
          <w:iCs/>
          <w:spacing w:val="16"/>
          <w:sz w:val="26"/>
          <w:szCs w:val="26"/>
          <w:lang w:val="pl-PL"/>
        </w:rPr>
        <w:t xml:space="preserve"> zł. , </w:t>
      </w:r>
      <w:r w:rsidRPr="0035599D">
        <w:rPr>
          <w:rStyle w:val="Pogrubienie"/>
          <w:rFonts w:ascii="Times New Roman" w:hAnsi="Times New Roman" w:cs="Times New Roman"/>
          <w:i/>
          <w:iCs/>
          <w:spacing w:val="16"/>
          <w:sz w:val="26"/>
          <w:szCs w:val="26"/>
          <w:lang w:val="pl-PL"/>
        </w:rPr>
        <w:t xml:space="preserve"> dotacja wynosiła </w:t>
      </w:r>
      <w:r w:rsidR="00E44548">
        <w:rPr>
          <w:rStyle w:val="Pogrubienie"/>
          <w:rFonts w:ascii="Times New Roman" w:hAnsi="Times New Roman" w:cs="Times New Roman"/>
          <w:i/>
          <w:iCs/>
          <w:spacing w:val="16"/>
          <w:sz w:val="26"/>
          <w:szCs w:val="26"/>
          <w:lang w:val="pl-PL"/>
        </w:rPr>
        <w:t>24.880</w:t>
      </w:r>
      <w:r w:rsidR="00090177" w:rsidRPr="0035599D">
        <w:rPr>
          <w:rStyle w:val="Pogrubienie"/>
          <w:rFonts w:ascii="Times New Roman" w:hAnsi="Times New Roman" w:cs="Times New Roman"/>
          <w:i/>
          <w:iCs/>
          <w:spacing w:val="16"/>
          <w:sz w:val="26"/>
          <w:szCs w:val="26"/>
          <w:lang w:val="pl-PL"/>
        </w:rPr>
        <w:t>,00</w:t>
      </w:r>
      <w:r w:rsidRPr="0035599D">
        <w:rPr>
          <w:rStyle w:val="Pogrubienie"/>
          <w:rFonts w:ascii="Times New Roman" w:hAnsi="Times New Roman" w:cs="Times New Roman"/>
          <w:i/>
          <w:iCs/>
          <w:spacing w:val="16"/>
          <w:sz w:val="26"/>
          <w:szCs w:val="26"/>
          <w:lang w:val="pl-PL"/>
        </w:rPr>
        <w:t xml:space="preserve"> </w:t>
      </w:r>
      <w:r w:rsidR="00FC7ED4" w:rsidRPr="0035599D">
        <w:rPr>
          <w:rStyle w:val="Pogrubienie"/>
          <w:rFonts w:ascii="Times New Roman" w:hAnsi="Times New Roman" w:cs="Times New Roman"/>
          <w:i/>
          <w:iCs/>
          <w:spacing w:val="16"/>
          <w:sz w:val="26"/>
          <w:szCs w:val="26"/>
          <w:lang w:val="pl-PL"/>
        </w:rPr>
        <w:t xml:space="preserve">zł, </w:t>
      </w:r>
    </w:p>
    <w:p w:rsidR="00102305" w:rsidRPr="005836D3" w:rsidRDefault="00102305" w:rsidP="00102305">
      <w:pPr>
        <w:pStyle w:val="ng-scope"/>
        <w:tabs>
          <w:tab w:val="decimal" w:pos="216"/>
          <w:tab w:val="decimal" w:pos="720"/>
        </w:tabs>
        <w:jc w:val="both"/>
        <w:rPr>
          <w:rFonts w:ascii="Arial Black" w:hAnsi="Arial Black"/>
          <w:b/>
          <w:color w:val="C00000"/>
          <w:sz w:val="28"/>
          <w:szCs w:val="28"/>
        </w:rPr>
      </w:pPr>
      <w:r w:rsidRPr="005836D3">
        <w:rPr>
          <w:rStyle w:val="Pogrubienie"/>
          <w:rFonts w:ascii="Arial Black" w:hAnsi="Arial Black" w:cs="Times New Roman"/>
          <w:i/>
          <w:iCs/>
          <w:color w:val="C00000"/>
          <w:sz w:val="28"/>
          <w:szCs w:val="28"/>
          <w:lang w:val="pl-PL"/>
        </w:rPr>
        <w:lastRenderedPageBreak/>
        <w:t>5.</w:t>
      </w:r>
      <w:r w:rsidR="002F339B">
        <w:rPr>
          <w:rStyle w:val="Pogrubienie"/>
          <w:rFonts w:ascii="Arial Black" w:hAnsi="Arial Black" w:cs="Times New Roman"/>
          <w:i/>
          <w:iCs/>
          <w:color w:val="C00000"/>
          <w:sz w:val="28"/>
          <w:szCs w:val="28"/>
          <w:lang w:val="pl-PL"/>
        </w:rPr>
        <w:t xml:space="preserve"> </w:t>
      </w:r>
      <w:r w:rsidRPr="005836D3">
        <w:rPr>
          <w:rStyle w:val="Pogrubienie"/>
          <w:rFonts w:ascii="Arial Black" w:hAnsi="Arial Black" w:cs="Times New Roman"/>
          <w:i/>
          <w:iCs/>
          <w:color w:val="C00000"/>
          <w:sz w:val="28"/>
          <w:szCs w:val="28"/>
          <w:lang w:val="pl-PL"/>
        </w:rPr>
        <w:t>Organizowanie i świadczenie usług opiekuńczych:</w:t>
      </w:r>
    </w:p>
    <w:p w:rsidR="00102305" w:rsidRPr="003376C4" w:rsidRDefault="00102305" w:rsidP="00102305">
      <w:pPr>
        <w:pStyle w:val="ng-scope"/>
        <w:tabs>
          <w:tab w:val="decimal" w:pos="0"/>
        </w:tabs>
        <w:jc w:val="both"/>
        <w:rPr>
          <w:rStyle w:val="Pogrubienie"/>
          <w:rFonts w:ascii="Times New Roman" w:hAnsi="Times New Roman" w:cs="Times New Roman"/>
          <w:b w:val="0"/>
          <w:bCs w:val="0"/>
          <w:lang w:val="pl-PL"/>
        </w:rPr>
      </w:pPr>
      <w:r>
        <w:rPr>
          <w:rStyle w:val="Pogrubienie"/>
          <w:rFonts w:cs="Times New Roman"/>
          <w:sz w:val="26"/>
          <w:szCs w:val="26"/>
          <w:lang w:val="pl-PL"/>
        </w:rPr>
        <w:tab/>
      </w:r>
      <w:r w:rsidRPr="003376C4">
        <w:rPr>
          <w:rStyle w:val="Pogrubienie"/>
          <w:rFonts w:ascii="Times New Roman" w:hAnsi="Times New Roman" w:cs="Times New Roman"/>
          <w:b w:val="0"/>
          <w:bCs w:val="0"/>
          <w:lang w:val="pl-PL"/>
        </w:rPr>
        <w:t>Osobom, które ze względu na wiek, chorobę lub niepełnosprawność wymagają częściowej opieki i pomocy w zaspokajaniu niezbędnych potrzeb życiowych, mogą być przyznane usługi opiekuńcze świadczone w środowisku. Obejmują one pomoc w zaspakajaniu codziennych potrzeb życiowych, podstawową opiekę higieniczną, zaleconą przez lekarza pielęgnację oraz zapewnienie kontaktów z otoczeniem. Usługi opiekuńcze są zadaniami własnymi gminy o charakterze obowiązkowym Usługi op</w:t>
      </w:r>
      <w:r w:rsidR="005D2D23">
        <w:rPr>
          <w:rStyle w:val="Pogrubienie"/>
          <w:rFonts w:ascii="Times New Roman" w:hAnsi="Times New Roman" w:cs="Times New Roman"/>
          <w:b w:val="0"/>
          <w:bCs w:val="0"/>
          <w:lang w:val="pl-PL"/>
        </w:rPr>
        <w:t>iekuńcze w środowisku świadczy 1 opiekunka  zatrudniona  na umowę zlecenie</w:t>
      </w:r>
      <w:r w:rsidR="00400263" w:rsidRPr="003376C4">
        <w:rPr>
          <w:rStyle w:val="Pogrubienie"/>
          <w:rFonts w:ascii="Times New Roman" w:hAnsi="Times New Roman" w:cs="Times New Roman"/>
          <w:b w:val="0"/>
          <w:bCs w:val="0"/>
          <w:lang w:val="pl-PL"/>
        </w:rPr>
        <w:t>.</w:t>
      </w:r>
    </w:p>
    <w:p w:rsidR="00400263" w:rsidRPr="003376C4" w:rsidRDefault="00400263" w:rsidP="00400263">
      <w:pPr>
        <w:rPr>
          <w:rFonts w:ascii="Times New Roman" w:hAnsi="Times New Roman" w:cs="Times New Roman"/>
        </w:rPr>
      </w:pPr>
      <w:r w:rsidRPr="003376C4">
        <w:rPr>
          <w:rFonts w:ascii="Times New Roman" w:hAnsi="Times New Roman" w:cs="Times New Roman"/>
        </w:rPr>
        <w:t xml:space="preserve">Zakres usług opiekuńczych świadczonych przez </w:t>
      </w:r>
      <w:r w:rsidR="00FC7ED4" w:rsidRPr="003376C4">
        <w:rPr>
          <w:rFonts w:ascii="Times New Roman" w:hAnsi="Times New Roman" w:cs="Times New Roman"/>
        </w:rPr>
        <w:t>opiekunkę;</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b/>
        </w:rPr>
        <w:t>1.</w:t>
      </w:r>
      <w:r w:rsidRPr="003376C4">
        <w:rPr>
          <w:rFonts w:ascii="Times New Roman" w:hAnsi="Times New Roman" w:cs="Times New Roman"/>
        </w:rPr>
        <w:t xml:space="preserve"> Usługi opiekuńcze są świadczone osobom w miejscu zamieszkania, które nie są w stanie samodzielnie funkcjonować z powodu wieku lub niepełnosprawności, które są osobami samotnymi lub posiadają dzieci, które z powodu poważnych przeszkód nie mogą zaopiekować się swoim rodzicami. Udzielenie pomocy w postaci usług opiekuńczych nie zwalnia dzieci z obowiązku pomagania swoim rodzicom na miarę posiadanych </w:t>
      </w:r>
      <w:r w:rsidR="00FC7ED4" w:rsidRPr="003376C4">
        <w:rPr>
          <w:rFonts w:ascii="Times New Roman" w:hAnsi="Times New Roman" w:cs="Times New Roman"/>
        </w:rPr>
        <w:t>możliwości.</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b/>
        </w:rPr>
        <w:t xml:space="preserve"> 2.</w:t>
      </w:r>
      <w:r w:rsidRPr="003376C4">
        <w:rPr>
          <w:rFonts w:ascii="Times New Roman" w:hAnsi="Times New Roman" w:cs="Times New Roman"/>
        </w:rPr>
        <w:t xml:space="preserve"> Usługi opiekuńcze są wykonywa</w:t>
      </w:r>
      <w:r w:rsidR="002C311D" w:rsidRPr="003376C4">
        <w:rPr>
          <w:rFonts w:ascii="Times New Roman" w:hAnsi="Times New Roman" w:cs="Times New Roman"/>
        </w:rPr>
        <w:t xml:space="preserve">ne przez opiekunkę </w:t>
      </w:r>
      <w:r w:rsidRPr="003376C4">
        <w:rPr>
          <w:rFonts w:ascii="Times New Roman" w:hAnsi="Times New Roman" w:cs="Times New Roman"/>
        </w:rPr>
        <w:t xml:space="preserve"> posi</w:t>
      </w:r>
      <w:r w:rsidR="005417DA" w:rsidRPr="003376C4">
        <w:rPr>
          <w:rFonts w:ascii="Times New Roman" w:hAnsi="Times New Roman" w:cs="Times New Roman"/>
        </w:rPr>
        <w:t>adająca kwalifikacje</w:t>
      </w:r>
      <w:r w:rsidRPr="003376C4">
        <w:rPr>
          <w:rFonts w:ascii="Times New Roman" w:hAnsi="Times New Roman" w:cs="Times New Roman"/>
        </w:rPr>
        <w:t xml:space="preserve"> </w:t>
      </w:r>
      <w:r w:rsidR="002C311D" w:rsidRPr="003376C4">
        <w:rPr>
          <w:rFonts w:ascii="Times New Roman" w:hAnsi="Times New Roman" w:cs="Times New Roman"/>
        </w:rPr>
        <w:t xml:space="preserve">opiekuna medycznego </w:t>
      </w:r>
      <w:r w:rsidRPr="003376C4">
        <w:rPr>
          <w:rFonts w:ascii="Times New Roman" w:hAnsi="Times New Roman" w:cs="Times New Roman"/>
        </w:rPr>
        <w:t xml:space="preserve">i obejmują: </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rPr>
        <w:t xml:space="preserve">- </w:t>
      </w:r>
      <w:r w:rsidRPr="003376C4">
        <w:rPr>
          <w:rFonts w:ascii="Times New Roman" w:hAnsi="Times New Roman" w:cs="Times New Roman"/>
          <w:u w:val="single"/>
        </w:rPr>
        <w:t>pomoc w zaspokojeniu codziennych potrzeb życiowych podopiecznego:</w:t>
      </w:r>
      <w:r w:rsidRPr="003376C4">
        <w:rPr>
          <w:rFonts w:ascii="Times New Roman" w:hAnsi="Times New Roman" w:cs="Times New Roman"/>
        </w:rPr>
        <w:t xml:space="preserve"> </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rPr>
        <w:t xml:space="preserve">* robienie niezbędnych zakupów, </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rPr>
        <w:t xml:space="preserve">* przygotowanie posiłku lub jego dostarczenie z punktu gastronomicznego, </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rPr>
        <w:t xml:space="preserve">* karmienie </w:t>
      </w:r>
      <w:r w:rsidR="00FC7ED4" w:rsidRPr="003376C4">
        <w:rPr>
          <w:rFonts w:ascii="Times New Roman" w:hAnsi="Times New Roman" w:cs="Times New Roman"/>
        </w:rPr>
        <w:t>podopiecznego,</w:t>
      </w:r>
      <w:r w:rsidRPr="003376C4">
        <w:rPr>
          <w:rFonts w:ascii="Times New Roman" w:hAnsi="Times New Roman" w:cs="Times New Roman"/>
        </w:rPr>
        <w:t xml:space="preserve"> jeżeli tego wymaga,</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rPr>
        <w:t xml:space="preserve">* bieżące prace porządkowe w mieszkaniu podopiecznego lub części mieszkania użytkowanej przez podopiecznego, </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rPr>
        <w:t xml:space="preserve">* mycie okien (2 razy w roku) w pokoju podopiecznego,  </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rPr>
        <w:t xml:space="preserve">* mycie naczyń, </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rPr>
        <w:t xml:space="preserve">* pranie ubrań i bielizny podopiecznego </w:t>
      </w:r>
      <w:r w:rsidR="00FC7ED4" w:rsidRPr="003376C4">
        <w:rPr>
          <w:rFonts w:ascii="Times New Roman" w:hAnsi="Times New Roman" w:cs="Times New Roman"/>
        </w:rPr>
        <w:t>(w</w:t>
      </w:r>
      <w:r w:rsidRPr="003376C4">
        <w:rPr>
          <w:rFonts w:ascii="Times New Roman" w:hAnsi="Times New Roman" w:cs="Times New Roman"/>
        </w:rPr>
        <w:t xml:space="preserve"> sprzęcie zmechanizowanym), </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rPr>
        <w:t xml:space="preserve">* palenie w piecu. </w:t>
      </w:r>
    </w:p>
    <w:p w:rsidR="00400263" w:rsidRPr="003376C4" w:rsidRDefault="00400263" w:rsidP="00400263">
      <w:pPr>
        <w:jc w:val="both"/>
        <w:rPr>
          <w:rFonts w:ascii="Times New Roman" w:hAnsi="Times New Roman" w:cs="Times New Roman"/>
          <w:u w:val="single"/>
        </w:rPr>
      </w:pPr>
      <w:r w:rsidRPr="003376C4">
        <w:rPr>
          <w:rFonts w:ascii="Times New Roman" w:hAnsi="Times New Roman" w:cs="Times New Roman"/>
          <w:u w:val="single"/>
        </w:rPr>
        <w:t xml:space="preserve">- opiekę higieniczną: </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rPr>
        <w:t>* pomoc w utrzymywaniu higieny osobistej podopiecznego (mycie),</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rPr>
        <w:t xml:space="preserve">* zmiana bielizny osobistej i pościelowej, </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rPr>
        <w:t xml:space="preserve">- </w:t>
      </w:r>
      <w:r w:rsidRPr="003376C4">
        <w:rPr>
          <w:rFonts w:ascii="Times New Roman" w:hAnsi="Times New Roman" w:cs="Times New Roman"/>
          <w:u w:val="single"/>
        </w:rPr>
        <w:t xml:space="preserve">ubranie </w:t>
      </w:r>
      <w:r w:rsidR="00FC7ED4" w:rsidRPr="003376C4">
        <w:rPr>
          <w:rFonts w:ascii="Times New Roman" w:hAnsi="Times New Roman" w:cs="Times New Roman"/>
          <w:u w:val="single"/>
        </w:rPr>
        <w:t>chorego,</w:t>
      </w:r>
      <w:r w:rsidRPr="003376C4">
        <w:rPr>
          <w:rFonts w:ascii="Times New Roman" w:hAnsi="Times New Roman" w:cs="Times New Roman"/>
          <w:u w:val="single"/>
        </w:rPr>
        <w:t xml:space="preserve"> pielęgnację podopiecznego</w:t>
      </w:r>
      <w:r w:rsidRPr="003376C4">
        <w:rPr>
          <w:rFonts w:ascii="Times New Roman" w:hAnsi="Times New Roman" w:cs="Times New Roman"/>
        </w:rPr>
        <w:t>:</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rPr>
        <w:t>*  pomoc przy załatwianiu potrzeb fizjologicznych, zmiana opatrunków, zapobieganie w powstawaniu odleżyn, pomoc w ułożeniu chorego w łóżku, zmianie pozycji chorego w łóżku,</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rPr>
        <w:t>* pomoc w poruszaniu się chorego po mieszkaniu,</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rPr>
        <w:t>*  zamawianie wizyt lekarza, pielęgniarki</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u w:val="single"/>
        </w:rPr>
        <w:t>- zapewnienie w miarę możliwości kontaktu z otoczeniem</w:t>
      </w:r>
      <w:r w:rsidRPr="003376C4">
        <w:rPr>
          <w:rFonts w:ascii="Times New Roman" w:hAnsi="Times New Roman" w:cs="Times New Roman"/>
        </w:rPr>
        <w:t>:</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rPr>
        <w:t xml:space="preserve">* zamawianie wizyt duchownych u podopiecznego, </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rPr>
        <w:t>* wysyłanie korespondencji,</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rPr>
        <w:t>* załatwienie drobnych spraw urzędowych,</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rPr>
        <w:t>* prowadzenie podręcznego zeszytu wydatków,</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rPr>
        <w:t xml:space="preserve">* wyjście z podopiecznym na spacer, dostarczenie prasy i książek. </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rPr>
        <w:t>Wymienione wyżej czynności mogą być wykonywane w zależności od potrzeb chorego i możliwości czasowych opiekunki. Ilość godzin przyznawanych usług opiekuńczych jest zależna od potrzeb podopiecznego oraz możliwości Ośrodka Pomocy Społecznej.</w:t>
      </w:r>
    </w:p>
    <w:p w:rsidR="00400263" w:rsidRPr="003376C4" w:rsidRDefault="00400263" w:rsidP="00400263">
      <w:pPr>
        <w:jc w:val="both"/>
        <w:rPr>
          <w:rFonts w:ascii="Times New Roman" w:hAnsi="Times New Roman" w:cs="Times New Roman"/>
        </w:rPr>
      </w:pPr>
      <w:r w:rsidRPr="003376C4">
        <w:rPr>
          <w:rFonts w:ascii="Times New Roman" w:hAnsi="Times New Roman" w:cs="Times New Roman"/>
          <w:b/>
        </w:rPr>
        <w:t xml:space="preserve"> 3.</w:t>
      </w:r>
      <w:r w:rsidRPr="003376C4">
        <w:rPr>
          <w:rFonts w:ascii="Times New Roman" w:hAnsi="Times New Roman" w:cs="Times New Roman"/>
        </w:rPr>
        <w:t xml:space="preserve"> Warunkiem korzystania z pomocy w postaci usług opiekuńczych jest współpraca podopiecznego z opiekunką. Utrudnianie wykonywania zadań opiekunce przez osobę podopieczną może spowodować wstrzymanie świadczenia usług. </w:t>
      </w:r>
    </w:p>
    <w:p w:rsidR="00782D68" w:rsidRPr="0035599D" w:rsidRDefault="00102305" w:rsidP="00102305">
      <w:pPr>
        <w:pStyle w:val="ng-scope"/>
        <w:tabs>
          <w:tab w:val="decimal" w:pos="216"/>
          <w:tab w:val="decimal" w:pos="720"/>
        </w:tabs>
        <w:jc w:val="both"/>
        <w:rPr>
          <w:rStyle w:val="Pogrubienie"/>
          <w:rFonts w:ascii="Times New Roman" w:hAnsi="Times New Roman" w:cs="Times New Roman"/>
          <w:i/>
          <w:iCs/>
          <w:spacing w:val="16"/>
          <w:sz w:val="26"/>
          <w:szCs w:val="26"/>
          <w:lang w:val="pl-PL"/>
        </w:rPr>
      </w:pPr>
      <w:r w:rsidRPr="0035599D">
        <w:rPr>
          <w:rStyle w:val="Pogrubienie"/>
          <w:rFonts w:ascii="Times New Roman" w:hAnsi="Times New Roman" w:cs="Times New Roman"/>
          <w:i/>
          <w:iCs/>
          <w:spacing w:val="16"/>
          <w:sz w:val="26"/>
          <w:szCs w:val="26"/>
          <w:lang w:val="pl-PL"/>
        </w:rPr>
        <w:lastRenderedPageBreak/>
        <w:t>W 202</w:t>
      </w:r>
      <w:r w:rsidR="005417DA">
        <w:rPr>
          <w:rStyle w:val="Pogrubienie"/>
          <w:rFonts w:ascii="Times New Roman" w:hAnsi="Times New Roman" w:cs="Times New Roman"/>
          <w:i/>
          <w:iCs/>
          <w:spacing w:val="16"/>
          <w:sz w:val="26"/>
          <w:szCs w:val="26"/>
          <w:lang w:val="pl-PL"/>
        </w:rPr>
        <w:t>2</w:t>
      </w:r>
      <w:r w:rsidRPr="0035599D">
        <w:rPr>
          <w:rStyle w:val="Pogrubienie"/>
          <w:rFonts w:ascii="Times New Roman" w:hAnsi="Times New Roman" w:cs="Times New Roman"/>
          <w:i/>
          <w:iCs/>
          <w:spacing w:val="16"/>
          <w:sz w:val="26"/>
          <w:szCs w:val="26"/>
          <w:lang w:val="pl-PL"/>
        </w:rPr>
        <w:t xml:space="preserve"> roku</w:t>
      </w:r>
      <w:r w:rsidR="005417DA">
        <w:rPr>
          <w:rStyle w:val="Pogrubienie"/>
          <w:rFonts w:ascii="Times New Roman" w:hAnsi="Times New Roman" w:cs="Times New Roman"/>
          <w:i/>
          <w:iCs/>
          <w:spacing w:val="16"/>
          <w:sz w:val="26"/>
          <w:szCs w:val="26"/>
          <w:lang w:val="pl-PL"/>
        </w:rPr>
        <w:t xml:space="preserve"> usługami opiekuńczymi objęto 3 osoby starsze i niepełnosprawne, </w:t>
      </w:r>
      <w:r w:rsidRPr="0035599D">
        <w:rPr>
          <w:rStyle w:val="Pogrubienie"/>
          <w:rFonts w:ascii="Times New Roman" w:hAnsi="Times New Roman" w:cs="Times New Roman"/>
          <w:i/>
          <w:iCs/>
          <w:spacing w:val="16"/>
          <w:sz w:val="26"/>
          <w:szCs w:val="26"/>
          <w:lang w:val="pl-PL"/>
        </w:rPr>
        <w:t>które są samotne lub którym rodzina nie była w stanie zapewnić opieki i pielęgnacji.</w:t>
      </w:r>
      <w:r w:rsidR="00431BE4">
        <w:rPr>
          <w:rStyle w:val="Pogrubienie"/>
          <w:rFonts w:ascii="Times New Roman" w:hAnsi="Times New Roman" w:cs="Times New Roman"/>
          <w:i/>
          <w:iCs/>
          <w:spacing w:val="16"/>
          <w:sz w:val="26"/>
          <w:szCs w:val="26"/>
          <w:lang w:val="pl-PL"/>
        </w:rPr>
        <w:t xml:space="preserve"> </w:t>
      </w:r>
      <w:r w:rsidRPr="0035599D">
        <w:rPr>
          <w:rStyle w:val="Pogrubienie"/>
          <w:rFonts w:ascii="Times New Roman" w:hAnsi="Times New Roman" w:cs="Times New Roman"/>
          <w:i/>
          <w:iCs/>
          <w:spacing w:val="16"/>
          <w:sz w:val="26"/>
          <w:szCs w:val="26"/>
          <w:lang w:val="pl-PL"/>
        </w:rPr>
        <w:t xml:space="preserve">Koszt świadczenia usług wyniósł </w:t>
      </w:r>
      <w:r w:rsidR="005417DA">
        <w:rPr>
          <w:rStyle w:val="Pogrubienie"/>
          <w:rFonts w:ascii="Times New Roman" w:hAnsi="Times New Roman" w:cs="Times New Roman"/>
          <w:i/>
          <w:iCs/>
          <w:spacing w:val="16"/>
          <w:sz w:val="26"/>
          <w:szCs w:val="26"/>
          <w:lang w:val="pl-PL"/>
        </w:rPr>
        <w:t>27.433</w:t>
      </w:r>
      <w:r w:rsidR="00936FB4" w:rsidRPr="0035599D">
        <w:rPr>
          <w:rStyle w:val="Pogrubienie"/>
          <w:rFonts w:ascii="Times New Roman" w:hAnsi="Times New Roman" w:cs="Times New Roman"/>
          <w:i/>
          <w:iCs/>
          <w:spacing w:val="16"/>
          <w:sz w:val="26"/>
          <w:szCs w:val="26"/>
          <w:lang w:val="pl-PL"/>
        </w:rPr>
        <w:t>,00</w:t>
      </w:r>
      <w:r w:rsidRPr="0035599D">
        <w:rPr>
          <w:rStyle w:val="Pogrubienie"/>
          <w:rFonts w:ascii="Times New Roman" w:hAnsi="Times New Roman" w:cs="Times New Roman"/>
          <w:i/>
          <w:iCs/>
          <w:spacing w:val="16"/>
          <w:sz w:val="26"/>
          <w:szCs w:val="26"/>
          <w:lang w:val="pl-PL"/>
        </w:rPr>
        <w:t xml:space="preserve"> zł</w:t>
      </w:r>
    </w:p>
    <w:p w:rsidR="00102305" w:rsidRPr="005836D3" w:rsidRDefault="00102305" w:rsidP="00102305">
      <w:pPr>
        <w:pStyle w:val="ng-scope"/>
        <w:tabs>
          <w:tab w:val="decimal" w:pos="216"/>
          <w:tab w:val="decimal" w:pos="720"/>
        </w:tabs>
        <w:jc w:val="both"/>
        <w:rPr>
          <w:rFonts w:ascii="Arial Black" w:hAnsi="Arial Black"/>
          <w:b/>
          <w:color w:val="C00000"/>
          <w:sz w:val="28"/>
          <w:szCs w:val="28"/>
        </w:rPr>
      </w:pPr>
      <w:r w:rsidRPr="005836D3">
        <w:rPr>
          <w:rStyle w:val="Pogrubienie"/>
          <w:rFonts w:ascii="Arial Black" w:hAnsi="Arial Black" w:cs="Times New Roman"/>
          <w:i/>
          <w:iCs/>
          <w:color w:val="C00000"/>
          <w:sz w:val="28"/>
          <w:szCs w:val="28"/>
          <w:lang w:val="pl-PL"/>
        </w:rPr>
        <w:t>6.</w:t>
      </w:r>
      <w:r w:rsidR="002F339B">
        <w:rPr>
          <w:rStyle w:val="Pogrubienie"/>
          <w:rFonts w:ascii="Arial Black" w:hAnsi="Arial Black" w:cs="Times New Roman"/>
          <w:i/>
          <w:iCs/>
          <w:color w:val="C00000"/>
          <w:sz w:val="28"/>
          <w:szCs w:val="28"/>
          <w:lang w:val="pl-PL"/>
        </w:rPr>
        <w:t xml:space="preserve"> </w:t>
      </w:r>
      <w:r w:rsidRPr="005836D3">
        <w:rPr>
          <w:rStyle w:val="Pogrubienie"/>
          <w:rFonts w:ascii="Arial Black" w:hAnsi="Arial Black" w:cs="Times New Roman"/>
          <w:i/>
          <w:iCs/>
          <w:color w:val="C00000"/>
          <w:sz w:val="28"/>
          <w:szCs w:val="28"/>
          <w:lang w:val="pl-PL"/>
        </w:rPr>
        <w:t>Specjalistyczne usługi opiekuńcze świadczone w Ośrodku wsparcia.</w:t>
      </w:r>
    </w:p>
    <w:p w:rsidR="00102305" w:rsidRPr="003C4FC7" w:rsidRDefault="00102305" w:rsidP="003C4FC7">
      <w:pPr>
        <w:pStyle w:val="ng-scope"/>
        <w:tabs>
          <w:tab w:val="decimal" w:pos="0"/>
        </w:tabs>
        <w:jc w:val="both"/>
        <w:rPr>
          <w:b/>
          <w:bCs/>
        </w:rPr>
      </w:pPr>
      <w:r>
        <w:rPr>
          <w:rStyle w:val="Pogrubienie"/>
          <w:rFonts w:ascii="Times New Roman" w:hAnsi="Times New Roman" w:cs="Times New Roman"/>
          <w:color w:val="000000"/>
          <w:sz w:val="26"/>
          <w:szCs w:val="26"/>
          <w:lang w:val="pl-PL"/>
        </w:rPr>
        <w:tab/>
      </w:r>
      <w:r w:rsidRPr="003C4FC7">
        <w:rPr>
          <w:rStyle w:val="Pogrubienie"/>
          <w:rFonts w:ascii="Times New Roman" w:hAnsi="Times New Roman" w:cs="Times New Roman"/>
          <w:b w:val="0"/>
          <w:bCs w:val="0"/>
          <w:color w:val="000000"/>
          <w:lang w:val="pl-PL"/>
        </w:rPr>
        <w:t xml:space="preserve">Osobom, które ze względu na wiek, chorobę lub niepełnosprawność wymagają częściowej opieki i pomocy w zaspokajaniu niezbędnych potrzeb życiowych, mogą być przyznane usługi opiekuńcze, specjalistyczne usługi opiekuńcze lub posiłek, świadczone w ośrodku wsparcia </w:t>
      </w:r>
      <w:r w:rsidR="00431BE4">
        <w:rPr>
          <w:rStyle w:val="Pogrubienie"/>
          <w:rFonts w:ascii="Times New Roman" w:hAnsi="Times New Roman" w:cs="Times New Roman"/>
          <w:b w:val="0"/>
          <w:bCs w:val="0"/>
          <w:color w:val="000000"/>
          <w:lang w:val="pl-PL"/>
        </w:rPr>
        <w:t xml:space="preserve">np. </w:t>
      </w:r>
      <w:r w:rsidRPr="003C4FC7">
        <w:rPr>
          <w:rStyle w:val="Pogrubienie"/>
          <w:rFonts w:ascii="Times New Roman" w:hAnsi="Times New Roman" w:cs="Times New Roman"/>
          <w:b w:val="0"/>
          <w:bCs w:val="0"/>
          <w:color w:val="000000"/>
          <w:lang w:val="pl-PL"/>
        </w:rPr>
        <w:t>w Ś</w:t>
      </w:r>
      <w:r w:rsidR="00431BE4">
        <w:rPr>
          <w:rStyle w:val="Pogrubienie"/>
          <w:rFonts w:ascii="Times New Roman" w:hAnsi="Times New Roman" w:cs="Times New Roman"/>
          <w:b w:val="0"/>
          <w:bCs w:val="0"/>
          <w:color w:val="000000"/>
          <w:lang w:val="pl-PL"/>
        </w:rPr>
        <w:t>rodowiskowym </w:t>
      </w:r>
      <w:r w:rsidRPr="003C4FC7">
        <w:rPr>
          <w:rStyle w:val="Pogrubienie"/>
          <w:rFonts w:ascii="Times New Roman" w:hAnsi="Times New Roman" w:cs="Times New Roman"/>
          <w:b w:val="0"/>
          <w:bCs w:val="0"/>
          <w:color w:val="000000"/>
          <w:lang w:val="pl-PL"/>
        </w:rPr>
        <w:t>D</w:t>
      </w:r>
      <w:r w:rsidR="00431BE4">
        <w:rPr>
          <w:rStyle w:val="Pogrubienie"/>
          <w:rFonts w:ascii="Times New Roman" w:hAnsi="Times New Roman" w:cs="Times New Roman"/>
          <w:b w:val="0"/>
          <w:bCs w:val="0"/>
          <w:color w:val="000000"/>
          <w:lang w:val="pl-PL"/>
        </w:rPr>
        <w:t>omu </w:t>
      </w:r>
      <w:r w:rsidRPr="003C4FC7">
        <w:rPr>
          <w:rStyle w:val="Pogrubienie"/>
          <w:rFonts w:ascii="Times New Roman" w:hAnsi="Times New Roman" w:cs="Times New Roman"/>
          <w:b w:val="0"/>
          <w:bCs w:val="0"/>
          <w:color w:val="000000"/>
          <w:lang w:val="pl-PL"/>
        </w:rPr>
        <w:t>S</w:t>
      </w:r>
      <w:r w:rsidR="00431BE4">
        <w:rPr>
          <w:rStyle w:val="Pogrubienie"/>
          <w:rFonts w:ascii="Times New Roman" w:hAnsi="Times New Roman" w:cs="Times New Roman"/>
          <w:b w:val="0"/>
          <w:bCs w:val="0"/>
          <w:color w:val="000000"/>
          <w:lang w:val="pl-PL"/>
        </w:rPr>
        <w:t>amopomocy.</w:t>
      </w:r>
      <w:r w:rsidRPr="003C4FC7">
        <w:rPr>
          <w:rStyle w:val="Pogrubienie"/>
          <w:rFonts w:ascii="Times New Roman" w:hAnsi="Times New Roman" w:cs="Times New Roman"/>
          <w:b w:val="0"/>
          <w:bCs w:val="0"/>
          <w:color w:val="000000"/>
          <w:lang w:val="pl-PL"/>
        </w:rPr>
        <w:t xml:space="preserve">                                                                </w:t>
      </w:r>
      <w:r w:rsidR="003C4FC7">
        <w:rPr>
          <w:b/>
          <w:bCs/>
        </w:rPr>
        <w:t xml:space="preserve">                                                                                                    </w:t>
      </w:r>
      <w:r w:rsidR="003C4FC7">
        <w:rPr>
          <w:b/>
          <w:bCs/>
        </w:rPr>
        <w:tab/>
      </w:r>
      <w:r w:rsidRPr="003C4FC7">
        <w:rPr>
          <w:rStyle w:val="Pogrubienie"/>
          <w:rFonts w:ascii="Times New Roman" w:hAnsi="Times New Roman" w:cs="Times New Roman"/>
          <w:b w:val="0"/>
          <w:bCs w:val="0"/>
          <w:color w:val="000000"/>
          <w:lang w:val="pl-PL"/>
        </w:rPr>
        <w:t xml:space="preserve">Środowiskowy Dom Samopomocy świadczy usługi w ramach indywidualnych lub zespołowych treningów samoobsługi i treningów umiejętności społecznych, polegających na nauce, rozwijaniu lub podtrzymywaniu umiejętności w zakresie czynności dnia codziennego i funkcjonowania w życiu społecznym. </w:t>
      </w:r>
      <w:r w:rsidRPr="003C4FC7">
        <w:rPr>
          <w:rStyle w:val="Pogrubienie"/>
          <w:rFonts w:ascii="Times New Roman" w:hAnsi="Times New Roman" w:cs="Times New Roman"/>
          <w:b w:val="0"/>
          <w:bCs w:val="0"/>
          <w:lang w:val="pl-PL"/>
        </w:rPr>
        <w:t>Decyzję o skierowaniu do ośrodka wsparcia dla osób z zaburzeniami psychicznymi i decyzję ustalającą odpłatność za korzystanie z usług w tych ośrodkach wydaje właściwy organ jednostki samorządu terytorialnego prowadzącej lub zlecającej prowadzenie ośrodka wsparcia dla osób z zaburzeniami psychicznymi. Organ może zwolnić osoby zobowiązane do odpłatności za usługi w ośrodkach wsparcia, na ich wniosek, częściowo lub całkowicie z tej odpłatności.</w:t>
      </w:r>
      <w:r w:rsidRPr="003C4FC7">
        <w:rPr>
          <w:rStyle w:val="Pogrubienie"/>
          <w:rFonts w:ascii="Times New Roman" w:hAnsi="Times New Roman" w:cs="Times New Roman"/>
          <w:b w:val="0"/>
          <w:bCs w:val="0"/>
          <w:color w:val="000000"/>
          <w:lang w:val="pl-PL"/>
        </w:rPr>
        <w:t xml:space="preserve">  Gminny Ośrodek Pomocy Społecznej w </w:t>
      </w:r>
      <w:r w:rsidR="005417DA">
        <w:rPr>
          <w:rStyle w:val="Pogrubienie"/>
          <w:rFonts w:ascii="Times New Roman" w:hAnsi="Times New Roman" w:cs="Times New Roman"/>
          <w:b w:val="0"/>
          <w:bCs w:val="0"/>
          <w:color w:val="000000"/>
          <w:lang w:val="pl-PL"/>
        </w:rPr>
        <w:t>Kawęczynie</w:t>
      </w:r>
      <w:r w:rsidR="00FC7ED4" w:rsidRPr="003C4FC7">
        <w:rPr>
          <w:rStyle w:val="Pogrubienie"/>
          <w:rFonts w:ascii="Times New Roman" w:hAnsi="Times New Roman" w:cs="Times New Roman"/>
          <w:b w:val="0"/>
          <w:bCs w:val="0"/>
          <w:color w:val="000000"/>
          <w:lang w:val="pl-PL"/>
        </w:rPr>
        <w:t xml:space="preserve"> kieruje</w:t>
      </w:r>
      <w:r w:rsidRPr="003C4FC7">
        <w:rPr>
          <w:rStyle w:val="Pogrubienie"/>
          <w:rFonts w:ascii="Times New Roman" w:hAnsi="Times New Roman" w:cs="Times New Roman"/>
          <w:b w:val="0"/>
          <w:bCs w:val="0"/>
          <w:color w:val="000000"/>
          <w:lang w:val="pl-PL"/>
        </w:rPr>
        <w:t xml:space="preserve"> osoby do Środowiskowego Domu Samopomocy w </w:t>
      </w:r>
      <w:r w:rsidR="005417DA">
        <w:rPr>
          <w:rStyle w:val="Pogrubienie"/>
          <w:rFonts w:ascii="Times New Roman" w:hAnsi="Times New Roman" w:cs="Times New Roman"/>
          <w:b w:val="0"/>
          <w:bCs w:val="0"/>
          <w:color w:val="000000"/>
          <w:lang w:val="pl-PL"/>
        </w:rPr>
        <w:t>Młodzianowie</w:t>
      </w:r>
      <w:r w:rsidRPr="003C4FC7">
        <w:rPr>
          <w:rStyle w:val="Pogrubienie"/>
          <w:rFonts w:ascii="Times New Roman" w:hAnsi="Times New Roman" w:cs="Times New Roman"/>
          <w:b w:val="0"/>
          <w:bCs w:val="0"/>
          <w:color w:val="000000"/>
          <w:lang w:val="pl-PL"/>
        </w:rPr>
        <w:t xml:space="preserve">, a także wydaje </w:t>
      </w:r>
      <w:r w:rsidR="00FC7ED4" w:rsidRPr="003C4FC7">
        <w:rPr>
          <w:rStyle w:val="Pogrubienie"/>
          <w:rFonts w:ascii="Times New Roman" w:hAnsi="Times New Roman" w:cs="Times New Roman"/>
          <w:b w:val="0"/>
          <w:bCs w:val="0"/>
          <w:color w:val="000000"/>
          <w:lang w:val="pl-PL"/>
        </w:rPr>
        <w:t>decyzje,</w:t>
      </w:r>
      <w:r w:rsidRPr="003C4FC7">
        <w:rPr>
          <w:rStyle w:val="Pogrubienie"/>
          <w:rFonts w:ascii="Times New Roman" w:hAnsi="Times New Roman" w:cs="Times New Roman"/>
          <w:b w:val="0"/>
          <w:bCs w:val="0"/>
          <w:color w:val="000000"/>
          <w:lang w:val="pl-PL"/>
        </w:rPr>
        <w:t xml:space="preserve"> dla osób które kierowane są przez inne gminy.                       </w:t>
      </w:r>
    </w:p>
    <w:p w:rsidR="00102305" w:rsidRDefault="00102305" w:rsidP="00102305">
      <w:pPr>
        <w:pStyle w:val="ng-scope"/>
        <w:tabs>
          <w:tab w:val="decimal" w:pos="216"/>
          <w:tab w:val="decimal" w:pos="720"/>
        </w:tabs>
        <w:jc w:val="both"/>
        <w:rPr>
          <w:rStyle w:val="Pogrubienie"/>
          <w:rFonts w:ascii="Times New Roman" w:hAnsi="Times New Roman" w:cs="Times New Roman"/>
          <w:i/>
          <w:iCs/>
          <w:spacing w:val="16"/>
          <w:sz w:val="26"/>
          <w:szCs w:val="26"/>
          <w:lang w:val="pl-PL"/>
        </w:rPr>
      </w:pPr>
      <w:r w:rsidRPr="0035599D">
        <w:rPr>
          <w:rStyle w:val="Pogrubienie"/>
          <w:rFonts w:ascii="Times New Roman" w:hAnsi="Times New Roman" w:cs="Times New Roman"/>
          <w:i/>
          <w:iCs/>
          <w:spacing w:val="16"/>
          <w:sz w:val="26"/>
          <w:szCs w:val="26"/>
          <w:lang w:val="pl-PL"/>
        </w:rPr>
        <w:t>W 202</w:t>
      </w:r>
      <w:r w:rsidR="005417DA">
        <w:rPr>
          <w:rStyle w:val="Pogrubienie"/>
          <w:rFonts w:ascii="Times New Roman" w:hAnsi="Times New Roman" w:cs="Times New Roman"/>
          <w:i/>
          <w:iCs/>
          <w:spacing w:val="16"/>
          <w:sz w:val="26"/>
          <w:szCs w:val="26"/>
          <w:lang w:val="pl-PL"/>
        </w:rPr>
        <w:t>2</w:t>
      </w:r>
      <w:r w:rsidRPr="0035599D">
        <w:rPr>
          <w:rStyle w:val="Pogrubienie"/>
          <w:rFonts w:ascii="Times New Roman" w:hAnsi="Times New Roman" w:cs="Times New Roman"/>
          <w:i/>
          <w:iCs/>
          <w:spacing w:val="16"/>
          <w:sz w:val="26"/>
          <w:szCs w:val="26"/>
          <w:lang w:val="pl-PL"/>
        </w:rPr>
        <w:t xml:space="preserve"> roku specjalistycznymi usługami opiekuńczymi objęto </w:t>
      </w:r>
      <w:r w:rsidR="005417DA">
        <w:rPr>
          <w:rStyle w:val="Pogrubienie"/>
          <w:rFonts w:ascii="Times New Roman" w:hAnsi="Times New Roman" w:cs="Times New Roman"/>
          <w:i/>
          <w:iCs/>
          <w:spacing w:val="16"/>
          <w:sz w:val="26"/>
          <w:szCs w:val="26"/>
          <w:lang w:val="pl-PL"/>
        </w:rPr>
        <w:t>35</w:t>
      </w:r>
      <w:r w:rsidR="00E06ED5">
        <w:rPr>
          <w:rStyle w:val="Pogrubienie"/>
          <w:rFonts w:ascii="Times New Roman" w:hAnsi="Times New Roman" w:cs="Times New Roman"/>
          <w:i/>
          <w:iCs/>
          <w:spacing w:val="16"/>
          <w:sz w:val="26"/>
          <w:szCs w:val="26"/>
          <w:lang w:val="pl-PL"/>
        </w:rPr>
        <w:t xml:space="preserve"> osób niepełnosprawnych</w:t>
      </w:r>
      <w:r w:rsidRPr="0035599D">
        <w:rPr>
          <w:rStyle w:val="Pogrubienie"/>
          <w:rFonts w:ascii="Times New Roman" w:hAnsi="Times New Roman" w:cs="Times New Roman"/>
          <w:i/>
          <w:iCs/>
          <w:spacing w:val="16"/>
          <w:sz w:val="26"/>
          <w:szCs w:val="26"/>
          <w:lang w:val="pl-PL"/>
        </w:rPr>
        <w:t xml:space="preserve"> z terenu Gminy </w:t>
      </w:r>
      <w:r w:rsidR="005417DA">
        <w:rPr>
          <w:rStyle w:val="Pogrubienie"/>
          <w:rFonts w:ascii="Times New Roman" w:hAnsi="Times New Roman" w:cs="Times New Roman"/>
          <w:i/>
          <w:iCs/>
          <w:spacing w:val="16"/>
          <w:sz w:val="26"/>
          <w:szCs w:val="26"/>
          <w:lang w:val="pl-PL"/>
        </w:rPr>
        <w:t xml:space="preserve">Kawęczyn, Gminy </w:t>
      </w:r>
      <w:r w:rsidR="00FC7ED4" w:rsidRPr="0035599D">
        <w:rPr>
          <w:rStyle w:val="Pogrubienie"/>
          <w:rFonts w:ascii="Times New Roman" w:hAnsi="Times New Roman" w:cs="Times New Roman"/>
          <w:i/>
          <w:iCs/>
          <w:spacing w:val="16"/>
          <w:sz w:val="26"/>
          <w:szCs w:val="26"/>
          <w:lang w:val="pl-PL"/>
        </w:rPr>
        <w:t>Dobra,</w:t>
      </w:r>
      <w:r w:rsidR="00936FB4" w:rsidRPr="0035599D">
        <w:rPr>
          <w:rStyle w:val="Pogrubienie"/>
          <w:rFonts w:ascii="Times New Roman" w:hAnsi="Times New Roman" w:cs="Times New Roman"/>
          <w:i/>
          <w:iCs/>
          <w:spacing w:val="16"/>
          <w:sz w:val="26"/>
          <w:szCs w:val="26"/>
          <w:lang w:val="pl-PL"/>
        </w:rPr>
        <w:t xml:space="preserve"> Gminy </w:t>
      </w:r>
      <w:r w:rsidR="00FC7ED4" w:rsidRPr="0035599D">
        <w:rPr>
          <w:rStyle w:val="Pogrubienie"/>
          <w:rFonts w:ascii="Times New Roman" w:hAnsi="Times New Roman" w:cs="Times New Roman"/>
          <w:i/>
          <w:iCs/>
          <w:spacing w:val="16"/>
          <w:sz w:val="26"/>
          <w:szCs w:val="26"/>
          <w:lang w:val="pl-PL"/>
        </w:rPr>
        <w:t xml:space="preserve">Przykona, </w:t>
      </w:r>
      <w:r w:rsidR="00936FB4" w:rsidRPr="0035599D">
        <w:rPr>
          <w:rStyle w:val="Pogrubienie"/>
          <w:rFonts w:ascii="Times New Roman" w:hAnsi="Times New Roman" w:cs="Times New Roman"/>
          <w:i/>
          <w:iCs/>
          <w:spacing w:val="16"/>
          <w:sz w:val="26"/>
          <w:szCs w:val="26"/>
          <w:lang w:val="pl-PL"/>
        </w:rPr>
        <w:t>Gminy Turek</w:t>
      </w:r>
      <w:r w:rsidR="005417DA">
        <w:rPr>
          <w:rStyle w:val="Pogrubienie"/>
          <w:rFonts w:ascii="Times New Roman" w:hAnsi="Times New Roman" w:cs="Times New Roman"/>
          <w:i/>
          <w:iCs/>
          <w:spacing w:val="16"/>
          <w:sz w:val="26"/>
          <w:szCs w:val="26"/>
          <w:lang w:val="pl-PL"/>
        </w:rPr>
        <w:t xml:space="preserve"> </w:t>
      </w:r>
      <w:r w:rsidRPr="0035599D">
        <w:rPr>
          <w:rStyle w:val="Pogrubienie"/>
          <w:rFonts w:ascii="Times New Roman" w:hAnsi="Times New Roman" w:cs="Times New Roman"/>
          <w:i/>
          <w:iCs/>
          <w:spacing w:val="16"/>
          <w:sz w:val="26"/>
          <w:szCs w:val="26"/>
          <w:lang w:val="pl-PL"/>
        </w:rPr>
        <w:t>.</w:t>
      </w:r>
    </w:p>
    <w:p w:rsidR="00DC3E85" w:rsidRPr="0035599D" w:rsidRDefault="00DC3E85" w:rsidP="00102305">
      <w:pPr>
        <w:pStyle w:val="ng-scope"/>
        <w:tabs>
          <w:tab w:val="decimal" w:pos="216"/>
          <w:tab w:val="decimal" w:pos="720"/>
        </w:tabs>
        <w:jc w:val="both"/>
        <w:rPr>
          <w:i/>
          <w:iCs/>
        </w:rPr>
      </w:pPr>
    </w:p>
    <w:p w:rsidR="00102305" w:rsidRPr="005836D3" w:rsidRDefault="00102305" w:rsidP="00102305">
      <w:pPr>
        <w:pStyle w:val="ng-scope"/>
        <w:tabs>
          <w:tab w:val="decimal" w:pos="216"/>
          <w:tab w:val="decimal" w:pos="720"/>
        </w:tabs>
        <w:jc w:val="both"/>
        <w:rPr>
          <w:rFonts w:ascii="Arial Black" w:hAnsi="Arial Black"/>
          <w:b/>
          <w:color w:val="C00000"/>
          <w:sz w:val="28"/>
          <w:szCs w:val="28"/>
        </w:rPr>
      </w:pPr>
      <w:r w:rsidRPr="005836D3">
        <w:rPr>
          <w:rStyle w:val="Pogrubienie"/>
          <w:rFonts w:ascii="Arial Black" w:hAnsi="Arial Black" w:cs="Times New Roman"/>
          <w:i/>
          <w:iCs/>
          <w:color w:val="C00000"/>
          <w:sz w:val="28"/>
          <w:szCs w:val="28"/>
          <w:lang w:val="pl-PL"/>
        </w:rPr>
        <w:t>7.</w:t>
      </w:r>
      <w:r w:rsidR="002F339B">
        <w:rPr>
          <w:rStyle w:val="Pogrubienie"/>
          <w:rFonts w:ascii="Arial Black" w:hAnsi="Arial Black" w:cs="Times New Roman"/>
          <w:i/>
          <w:iCs/>
          <w:color w:val="C00000"/>
          <w:sz w:val="28"/>
          <w:szCs w:val="28"/>
          <w:lang w:val="pl-PL"/>
        </w:rPr>
        <w:t xml:space="preserve"> </w:t>
      </w:r>
      <w:r w:rsidRPr="005836D3">
        <w:rPr>
          <w:rStyle w:val="Pogrubienie"/>
          <w:rFonts w:ascii="Arial Black" w:hAnsi="Arial Black" w:cs="Times New Roman"/>
          <w:i/>
          <w:iCs/>
          <w:color w:val="C00000"/>
          <w:sz w:val="28"/>
          <w:szCs w:val="28"/>
          <w:lang w:val="pl-PL"/>
        </w:rPr>
        <w:t>Kierowanie do domu pomocy społecznej i ponoszenie odpłatności za pobyt mieszkańca gminy w tym domu.</w:t>
      </w:r>
    </w:p>
    <w:p w:rsidR="00664A46" w:rsidRPr="00DC3E85" w:rsidRDefault="00102305" w:rsidP="00664A46">
      <w:pPr>
        <w:pStyle w:val="default"/>
        <w:tabs>
          <w:tab w:val="decimal" w:pos="0"/>
        </w:tabs>
        <w:jc w:val="both"/>
        <w:rPr>
          <w:rFonts w:ascii="Times New Roman" w:hAnsi="Times New Roman" w:cs="Times New Roman"/>
          <w:lang w:val="pl-PL"/>
        </w:rPr>
      </w:pPr>
      <w:r>
        <w:rPr>
          <w:rStyle w:val="Pogrubienie"/>
          <w:rFonts w:ascii="Times New Roman" w:hAnsi="Times New Roman" w:cs="Times New Roman"/>
          <w:sz w:val="26"/>
          <w:szCs w:val="26"/>
          <w:lang w:val="pl-PL"/>
        </w:rPr>
        <w:tab/>
      </w:r>
      <w:r w:rsidRPr="002E1399">
        <w:rPr>
          <w:rStyle w:val="Pogrubienie"/>
          <w:rFonts w:ascii="Times New Roman" w:hAnsi="Times New Roman" w:cs="Times New Roman"/>
          <w:b w:val="0"/>
          <w:bCs w:val="0"/>
          <w:lang w:val="pl-PL"/>
        </w:rPr>
        <w:t>Osobie wymagającej całodobowej opieki z powodu wieku, choroby lub niepełnosprawności, niemogącej samodzielnie funkcjonować w codziennym życiu, której nie można zapewnić niezbędnej pomocy w formie usług opiekuńczych, przysługuje prawo do umieszczenia w domu pomocy społecznej.</w:t>
      </w:r>
    </w:p>
    <w:p w:rsidR="00AE7CFB" w:rsidRPr="002E1399" w:rsidRDefault="00AE7CFB" w:rsidP="00664A46">
      <w:pPr>
        <w:pStyle w:val="default"/>
        <w:tabs>
          <w:tab w:val="decimal" w:pos="0"/>
        </w:tabs>
        <w:jc w:val="both"/>
        <w:rPr>
          <w:rFonts w:ascii="Times New Roman" w:hAnsi="Times New Roman" w:cs="Times New Roman"/>
          <w:b/>
          <w:bCs/>
        </w:rPr>
      </w:pPr>
    </w:p>
    <w:p w:rsidR="00102305" w:rsidRDefault="00102305" w:rsidP="00102305">
      <w:pPr>
        <w:pStyle w:val="ng-scope"/>
        <w:tabs>
          <w:tab w:val="decimal" w:pos="216"/>
          <w:tab w:val="decimal" w:pos="720"/>
        </w:tabs>
        <w:jc w:val="both"/>
        <w:rPr>
          <w:rStyle w:val="Pogrubienie"/>
          <w:rFonts w:ascii="Times New Roman" w:hAnsi="Times New Roman" w:cs="Times New Roman"/>
          <w:i/>
          <w:iCs/>
          <w:spacing w:val="16"/>
          <w:sz w:val="26"/>
          <w:szCs w:val="26"/>
          <w:lang w:val="pl-PL"/>
        </w:rPr>
      </w:pPr>
      <w:r w:rsidRPr="0035599D">
        <w:rPr>
          <w:rStyle w:val="Pogrubienie"/>
          <w:rFonts w:ascii="Times New Roman" w:hAnsi="Times New Roman" w:cs="Times New Roman"/>
          <w:i/>
          <w:iCs/>
          <w:spacing w:val="16"/>
          <w:sz w:val="26"/>
          <w:szCs w:val="26"/>
          <w:lang w:val="pl-PL"/>
        </w:rPr>
        <w:t>W 202</w:t>
      </w:r>
      <w:r w:rsidR="005417DA">
        <w:rPr>
          <w:rStyle w:val="Pogrubienie"/>
          <w:rFonts w:ascii="Times New Roman" w:hAnsi="Times New Roman" w:cs="Times New Roman"/>
          <w:i/>
          <w:iCs/>
          <w:spacing w:val="16"/>
          <w:sz w:val="26"/>
          <w:szCs w:val="26"/>
          <w:lang w:val="pl-PL"/>
        </w:rPr>
        <w:t>2</w:t>
      </w:r>
      <w:r w:rsidR="00936FB4" w:rsidRPr="0035599D">
        <w:rPr>
          <w:rStyle w:val="Pogrubienie"/>
          <w:rFonts w:ascii="Times New Roman" w:hAnsi="Times New Roman" w:cs="Times New Roman"/>
          <w:i/>
          <w:iCs/>
          <w:spacing w:val="16"/>
          <w:sz w:val="26"/>
          <w:szCs w:val="26"/>
          <w:lang w:val="pl-PL"/>
        </w:rPr>
        <w:t xml:space="preserve"> </w:t>
      </w:r>
      <w:r w:rsidR="005417DA">
        <w:rPr>
          <w:rStyle w:val="Pogrubienie"/>
          <w:rFonts w:ascii="Times New Roman" w:hAnsi="Times New Roman" w:cs="Times New Roman"/>
          <w:i/>
          <w:iCs/>
          <w:spacing w:val="16"/>
          <w:sz w:val="26"/>
          <w:szCs w:val="26"/>
          <w:lang w:val="pl-PL"/>
        </w:rPr>
        <w:t>roku w DPS przebywały 4</w:t>
      </w:r>
      <w:r w:rsidRPr="0035599D">
        <w:rPr>
          <w:rStyle w:val="Pogrubienie"/>
          <w:rFonts w:ascii="Times New Roman" w:hAnsi="Times New Roman" w:cs="Times New Roman"/>
          <w:i/>
          <w:iCs/>
          <w:spacing w:val="16"/>
          <w:sz w:val="26"/>
          <w:szCs w:val="26"/>
          <w:lang w:val="pl-PL"/>
        </w:rPr>
        <w:t xml:space="preserve"> </w:t>
      </w:r>
      <w:r w:rsidR="00FC7ED4" w:rsidRPr="0035599D">
        <w:rPr>
          <w:rStyle w:val="Pogrubienie"/>
          <w:rFonts w:ascii="Times New Roman" w:hAnsi="Times New Roman" w:cs="Times New Roman"/>
          <w:i/>
          <w:iCs/>
          <w:spacing w:val="16"/>
          <w:sz w:val="26"/>
          <w:szCs w:val="26"/>
          <w:lang w:val="pl-PL"/>
        </w:rPr>
        <w:t>osób,</w:t>
      </w:r>
      <w:r w:rsidRPr="0035599D">
        <w:rPr>
          <w:rStyle w:val="Pogrubienie"/>
          <w:rFonts w:ascii="Times New Roman" w:hAnsi="Times New Roman" w:cs="Times New Roman"/>
          <w:i/>
          <w:iCs/>
          <w:spacing w:val="16"/>
          <w:sz w:val="26"/>
          <w:szCs w:val="26"/>
          <w:lang w:val="pl-PL"/>
        </w:rPr>
        <w:t xml:space="preserve"> za które gmina poniosła koszty pobytu na kwotę </w:t>
      </w:r>
      <w:r w:rsidR="005417DA">
        <w:rPr>
          <w:rStyle w:val="Pogrubienie"/>
          <w:rFonts w:ascii="Times New Roman" w:hAnsi="Times New Roman" w:cs="Times New Roman"/>
          <w:i/>
          <w:iCs/>
          <w:spacing w:val="16"/>
          <w:sz w:val="26"/>
          <w:szCs w:val="26"/>
          <w:lang w:val="pl-PL"/>
        </w:rPr>
        <w:t>101.170</w:t>
      </w:r>
      <w:r w:rsidRPr="0035599D">
        <w:rPr>
          <w:rStyle w:val="Pogrubienie"/>
          <w:rFonts w:ascii="Times New Roman" w:hAnsi="Times New Roman" w:cs="Times New Roman"/>
          <w:i/>
          <w:iCs/>
          <w:spacing w:val="16"/>
          <w:sz w:val="26"/>
          <w:szCs w:val="26"/>
          <w:lang w:val="pl-PL"/>
        </w:rPr>
        <w:t>,00 zł.  Osoby umieszczone</w:t>
      </w:r>
      <w:r w:rsidR="00431BE4">
        <w:rPr>
          <w:rStyle w:val="Pogrubienie"/>
          <w:rFonts w:ascii="Times New Roman" w:hAnsi="Times New Roman" w:cs="Times New Roman"/>
          <w:i/>
          <w:iCs/>
          <w:spacing w:val="16"/>
          <w:sz w:val="26"/>
          <w:szCs w:val="26"/>
          <w:lang w:val="pl-PL"/>
        </w:rPr>
        <w:t xml:space="preserve"> zostały</w:t>
      </w:r>
      <w:r w:rsidRPr="0035599D">
        <w:rPr>
          <w:rStyle w:val="Pogrubienie"/>
          <w:rFonts w:ascii="Times New Roman" w:hAnsi="Times New Roman" w:cs="Times New Roman"/>
          <w:i/>
          <w:iCs/>
          <w:spacing w:val="16"/>
          <w:sz w:val="26"/>
          <w:szCs w:val="26"/>
          <w:lang w:val="pl-PL"/>
        </w:rPr>
        <w:t xml:space="preserve"> w Domu Pomocy Społecznej w Skęczniewie </w:t>
      </w:r>
      <w:r w:rsidR="005417DA">
        <w:rPr>
          <w:rStyle w:val="Pogrubienie"/>
          <w:rFonts w:ascii="Times New Roman" w:hAnsi="Times New Roman" w:cs="Times New Roman"/>
          <w:i/>
          <w:iCs/>
          <w:spacing w:val="16"/>
          <w:sz w:val="26"/>
          <w:szCs w:val="26"/>
          <w:lang w:val="pl-PL"/>
        </w:rPr>
        <w:t>, Kole i Biskupicach</w:t>
      </w:r>
      <w:r w:rsidR="00431BE4">
        <w:rPr>
          <w:rStyle w:val="Pogrubienie"/>
          <w:rFonts w:ascii="Times New Roman" w:hAnsi="Times New Roman" w:cs="Times New Roman"/>
          <w:i/>
          <w:iCs/>
          <w:spacing w:val="16"/>
          <w:sz w:val="26"/>
          <w:szCs w:val="26"/>
          <w:lang w:val="pl-PL"/>
        </w:rPr>
        <w:t>.</w:t>
      </w:r>
    </w:p>
    <w:p w:rsidR="00DC69F1" w:rsidRDefault="00DC69F1" w:rsidP="00102305">
      <w:pPr>
        <w:pStyle w:val="ng-scope"/>
        <w:tabs>
          <w:tab w:val="decimal" w:pos="216"/>
          <w:tab w:val="decimal" w:pos="720"/>
        </w:tabs>
        <w:jc w:val="both"/>
        <w:rPr>
          <w:rStyle w:val="Pogrubienie"/>
          <w:rFonts w:ascii="Times New Roman" w:hAnsi="Times New Roman" w:cs="Times New Roman"/>
          <w:i/>
          <w:iCs/>
          <w:spacing w:val="16"/>
          <w:sz w:val="26"/>
          <w:szCs w:val="26"/>
          <w:lang w:val="pl-PL"/>
        </w:rPr>
      </w:pPr>
    </w:p>
    <w:p w:rsidR="00DC69F1" w:rsidRPr="0035599D" w:rsidRDefault="00DC69F1" w:rsidP="00102305">
      <w:pPr>
        <w:pStyle w:val="ng-scope"/>
        <w:tabs>
          <w:tab w:val="decimal" w:pos="216"/>
          <w:tab w:val="decimal" w:pos="720"/>
        </w:tabs>
        <w:jc w:val="both"/>
        <w:rPr>
          <w:i/>
          <w:iCs/>
        </w:rPr>
      </w:pPr>
    </w:p>
    <w:p w:rsidR="00102305" w:rsidRPr="005836D3" w:rsidRDefault="00102305" w:rsidP="00102305">
      <w:pPr>
        <w:pStyle w:val="Standard"/>
        <w:tabs>
          <w:tab w:val="decimal" w:pos="216"/>
          <w:tab w:val="decimal" w:pos="720"/>
        </w:tabs>
        <w:spacing w:before="36"/>
        <w:jc w:val="both"/>
        <w:rPr>
          <w:rFonts w:ascii="Arial Black" w:hAnsi="Arial Black"/>
          <w:b/>
          <w:color w:val="C00000"/>
          <w:sz w:val="28"/>
          <w:szCs w:val="28"/>
        </w:rPr>
      </w:pPr>
      <w:r w:rsidRPr="005836D3">
        <w:rPr>
          <w:rFonts w:ascii="Arial Black" w:hAnsi="Arial Black" w:cs="Times New Roman"/>
          <w:b/>
          <w:bCs/>
          <w:i/>
          <w:iCs/>
          <w:color w:val="C00000"/>
          <w:sz w:val="28"/>
          <w:szCs w:val="28"/>
          <w:lang w:val="pl-PL"/>
        </w:rPr>
        <w:lastRenderedPageBreak/>
        <w:t>8.</w:t>
      </w:r>
      <w:r w:rsidR="002F339B">
        <w:rPr>
          <w:rFonts w:ascii="Arial Black" w:hAnsi="Arial Black" w:cs="Times New Roman"/>
          <w:b/>
          <w:bCs/>
          <w:i/>
          <w:iCs/>
          <w:color w:val="C00000"/>
          <w:sz w:val="28"/>
          <w:szCs w:val="28"/>
          <w:lang w:val="pl-PL"/>
        </w:rPr>
        <w:t xml:space="preserve"> </w:t>
      </w:r>
      <w:r w:rsidRPr="005836D3">
        <w:rPr>
          <w:rFonts w:ascii="Arial Black" w:hAnsi="Arial Black" w:cs="Times New Roman"/>
          <w:b/>
          <w:bCs/>
          <w:i/>
          <w:iCs/>
          <w:color w:val="C00000"/>
          <w:sz w:val="28"/>
          <w:szCs w:val="28"/>
          <w:lang w:val="pl-PL"/>
        </w:rPr>
        <w:t>Opłacanie składek na ubezpieczenie zdrowotne.</w:t>
      </w:r>
    </w:p>
    <w:p w:rsidR="00102305" w:rsidRDefault="00102305" w:rsidP="00102305">
      <w:pPr>
        <w:pStyle w:val="Standard"/>
        <w:tabs>
          <w:tab w:val="decimal" w:pos="216"/>
          <w:tab w:val="decimal" w:pos="720"/>
        </w:tabs>
        <w:spacing w:before="36"/>
        <w:jc w:val="both"/>
        <w:rPr>
          <w:rFonts w:ascii="sans-serif" w:hAnsi="sans-serif" w:cs="Times New Roman" w:hint="eastAsia"/>
          <w:b/>
          <w:bCs/>
          <w:spacing w:val="16"/>
          <w:sz w:val="30"/>
          <w:lang w:val="pl-PL"/>
        </w:rPr>
      </w:pPr>
    </w:p>
    <w:p w:rsidR="00102305" w:rsidRPr="003C4FC7" w:rsidRDefault="00102305" w:rsidP="00102305">
      <w:pPr>
        <w:pStyle w:val="Standard"/>
        <w:tabs>
          <w:tab w:val="decimal" w:pos="0"/>
        </w:tabs>
        <w:spacing w:before="36"/>
        <w:jc w:val="both"/>
      </w:pPr>
      <w:r>
        <w:rPr>
          <w:rFonts w:ascii="Times New Roman" w:hAnsi="Times New Roman" w:cs="Times New Roman"/>
          <w:sz w:val="26"/>
          <w:szCs w:val="26"/>
          <w:lang w:val="pl-PL"/>
        </w:rPr>
        <w:tab/>
      </w:r>
      <w:r w:rsidRPr="003C4FC7">
        <w:rPr>
          <w:rFonts w:ascii="Times New Roman" w:hAnsi="Times New Roman" w:cs="Times New Roman"/>
          <w:lang w:val="pl-PL"/>
        </w:rPr>
        <w:t>Ośrodek pomocy społecznej opłaca składkę na ubezpieczenie zdrowotne za osoby pobierające zasiłek stały z pomocy społecznej niepodlegające obowiązkowi ubezpieczenia zdrowotnego z innego tytułu.</w:t>
      </w:r>
    </w:p>
    <w:p w:rsidR="00102305" w:rsidRPr="003C4FC7" w:rsidRDefault="00102305" w:rsidP="00102305">
      <w:pPr>
        <w:pStyle w:val="Standard"/>
        <w:tabs>
          <w:tab w:val="decimal" w:pos="216"/>
          <w:tab w:val="decimal" w:pos="720"/>
        </w:tabs>
        <w:spacing w:before="36"/>
        <w:jc w:val="both"/>
      </w:pPr>
      <w:r w:rsidRPr="003C4FC7">
        <w:rPr>
          <w:rStyle w:val="hgkelc"/>
          <w:rFonts w:ascii="Times New Roman" w:hAnsi="Times New Roman" w:cs="Times New Roman"/>
          <w:bCs/>
          <w:lang w:val="pl-PL"/>
        </w:rPr>
        <w:t>Składka na ubezpieczenie zdrowotne</w:t>
      </w:r>
      <w:r w:rsidRPr="003C4FC7">
        <w:rPr>
          <w:rStyle w:val="hgkelc"/>
          <w:rFonts w:ascii="Times New Roman" w:hAnsi="Times New Roman" w:cs="Times New Roman"/>
          <w:lang w:val="pl-PL"/>
        </w:rPr>
        <w:t xml:space="preserve"> dla osoby otrzymującej </w:t>
      </w:r>
      <w:r w:rsidRPr="003C4FC7">
        <w:rPr>
          <w:rStyle w:val="hgkelc"/>
          <w:rFonts w:ascii="Times New Roman" w:hAnsi="Times New Roman" w:cs="Times New Roman"/>
          <w:bCs/>
          <w:lang w:val="pl-PL"/>
        </w:rPr>
        <w:t>zasiłek stały</w:t>
      </w:r>
      <w:r w:rsidRPr="003C4FC7">
        <w:rPr>
          <w:rStyle w:val="hgkelc"/>
          <w:rFonts w:ascii="Times New Roman" w:hAnsi="Times New Roman" w:cs="Times New Roman"/>
          <w:lang w:val="pl-PL"/>
        </w:rPr>
        <w:t xml:space="preserve"> wynosi 9% podstawy wymiaru </w:t>
      </w:r>
      <w:r w:rsidRPr="003C4FC7">
        <w:rPr>
          <w:rStyle w:val="hgkelc"/>
          <w:rFonts w:ascii="Times New Roman" w:hAnsi="Times New Roman" w:cs="Times New Roman"/>
          <w:bCs/>
          <w:lang w:val="pl-PL"/>
        </w:rPr>
        <w:t>składki</w:t>
      </w:r>
      <w:r w:rsidRPr="003C4FC7">
        <w:rPr>
          <w:rStyle w:val="hgkelc"/>
          <w:rFonts w:ascii="Times New Roman" w:hAnsi="Times New Roman" w:cs="Times New Roman"/>
          <w:lang w:val="pl-PL"/>
        </w:rPr>
        <w:t xml:space="preserve">, stanowiącej kwotę przyznanego </w:t>
      </w:r>
      <w:r w:rsidRPr="003C4FC7">
        <w:rPr>
          <w:rStyle w:val="hgkelc"/>
          <w:rFonts w:ascii="Times New Roman" w:hAnsi="Times New Roman" w:cs="Times New Roman"/>
          <w:bCs/>
          <w:lang w:val="pl-PL"/>
        </w:rPr>
        <w:t>zasiłku stałego</w:t>
      </w:r>
      <w:r w:rsidRPr="003C4FC7">
        <w:rPr>
          <w:rStyle w:val="hgkelc"/>
          <w:rFonts w:ascii="Times New Roman" w:hAnsi="Times New Roman" w:cs="Times New Roman"/>
          <w:lang w:val="pl-PL"/>
        </w:rPr>
        <w:t xml:space="preserve">. Płatnikiem </w:t>
      </w:r>
      <w:r w:rsidRPr="003C4FC7">
        <w:rPr>
          <w:rStyle w:val="hgkelc"/>
          <w:rFonts w:ascii="Times New Roman" w:hAnsi="Times New Roman" w:cs="Times New Roman"/>
          <w:bCs/>
          <w:lang w:val="pl-PL"/>
        </w:rPr>
        <w:t>składki na ubezpieczenie zdrowotne</w:t>
      </w:r>
      <w:r w:rsidRPr="003C4FC7">
        <w:rPr>
          <w:rStyle w:val="hgkelc"/>
          <w:rFonts w:ascii="Times New Roman" w:hAnsi="Times New Roman" w:cs="Times New Roman"/>
          <w:lang w:val="pl-PL"/>
        </w:rPr>
        <w:t xml:space="preserve"> ww. osób i opłacającym jest ośrodek pomocy społecznej.</w:t>
      </w:r>
    </w:p>
    <w:p w:rsidR="00102305" w:rsidRPr="003C4FC7" w:rsidRDefault="00102305" w:rsidP="00102305">
      <w:pPr>
        <w:pStyle w:val="Standard"/>
        <w:tabs>
          <w:tab w:val="decimal" w:pos="216"/>
          <w:tab w:val="decimal" w:pos="720"/>
        </w:tabs>
        <w:spacing w:before="36"/>
        <w:jc w:val="both"/>
        <w:rPr>
          <w:rFonts w:ascii="Times New Roman" w:hAnsi="Times New Roman" w:cs="Times New Roman"/>
          <w:b/>
          <w:bCs/>
          <w:spacing w:val="16"/>
          <w:lang w:val="pl-PL"/>
        </w:rPr>
      </w:pPr>
    </w:p>
    <w:p w:rsidR="00102305" w:rsidRPr="0035599D" w:rsidRDefault="00102305" w:rsidP="00102305">
      <w:pPr>
        <w:pStyle w:val="Standard"/>
        <w:tabs>
          <w:tab w:val="decimal" w:pos="216"/>
          <w:tab w:val="decimal" w:pos="720"/>
        </w:tabs>
        <w:spacing w:before="36"/>
        <w:jc w:val="both"/>
        <w:rPr>
          <w:i/>
          <w:iCs/>
        </w:rPr>
      </w:pPr>
      <w:r w:rsidRPr="0035599D">
        <w:rPr>
          <w:rFonts w:ascii="Times New Roman" w:hAnsi="Times New Roman" w:cs="Times New Roman"/>
          <w:b/>
          <w:bCs/>
          <w:i/>
          <w:iCs/>
          <w:spacing w:val="16"/>
          <w:sz w:val="26"/>
          <w:szCs w:val="26"/>
          <w:lang w:val="pl-PL"/>
        </w:rPr>
        <w:t>W roku 202</w:t>
      </w:r>
      <w:r w:rsidR="00936FB4" w:rsidRPr="0035599D">
        <w:rPr>
          <w:rFonts w:ascii="Times New Roman" w:hAnsi="Times New Roman" w:cs="Times New Roman"/>
          <w:b/>
          <w:bCs/>
          <w:i/>
          <w:iCs/>
          <w:spacing w:val="16"/>
          <w:sz w:val="26"/>
          <w:szCs w:val="26"/>
          <w:lang w:val="pl-PL"/>
        </w:rPr>
        <w:t>1</w:t>
      </w:r>
      <w:r w:rsidRPr="0035599D">
        <w:rPr>
          <w:rFonts w:ascii="Times New Roman" w:hAnsi="Times New Roman" w:cs="Times New Roman"/>
          <w:b/>
          <w:bCs/>
          <w:i/>
          <w:iCs/>
          <w:spacing w:val="16"/>
          <w:sz w:val="26"/>
          <w:szCs w:val="26"/>
          <w:lang w:val="pl-PL"/>
        </w:rPr>
        <w:t xml:space="preserve"> ośrodek opłacał składki na ubezpieczenie zdrowotne za </w:t>
      </w:r>
      <w:r w:rsidR="000234C8">
        <w:rPr>
          <w:rFonts w:ascii="Times New Roman" w:hAnsi="Times New Roman" w:cs="Times New Roman"/>
          <w:b/>
          <w:bCs/>
          <w:i/>
          <w:iCs/>
          <w:spacing w:val="16"/>
          <w:sz w:val="26"/>
          <w:szCs w:val="26"/>
          <w:lang w:val="pl-PL"/>
        </w:rPr>
        <w:t>14</w:t>
      </w:r>
      <w:r w:rsidRPr="0035599D">
        <w:rPr>
          <w:rFonts w:ascii="Times New Roman" w:hAnsi="Times New Roman" w:cs="Times New Roman"/>
          <w:b/>
          <w:bCs/>
          <w:i/>
          <w:iCs/>
          <w:spacing w:val="16"/>
          <w:sz w:val="26"/>
          <w:szCs w:val="26"/>
          <w:lang w:val="pl-PL"/>
        </w:rPr>
        <w:t xml:space="preserve"> osób,</w:t>
      </w:r>
      <w:r w:rsidR="007E2BD0" w:rsidRPr="0035599D">
        <w:rPr>
          <w:rFonts w:ascii="Times New Roman" w:hAnsi="Times New Roman" w:cs="Times New Roman"/>
          <w:b/>
          <w:bCs/>
          <w:i/>
          <w:iCs/>
          <w:spacing w:val="16"/>
          <w:sz w:val="26"/>
          <w:szCs w:val="26"/>
          <w:lang w:val="pl-PL"/>
        </w:rPr>
        <w:t xml:space="preserve"> </w:t>
      </w:r>
      <w:r w:rsidRPr="0035599D">
        <w:rPr>
          <w:rFonts w:ascii="Times New Roman" w:hAnsi="Times New Roman" w:cs="Times New Roman"/>
          <w:b/>
          <w:bCs/>
          <w:i/>
          <w:iCs/>
          <w:spacing w:val="16"/>
          <w:sz w:val="26"/>
          <w:szCs w:val="26"/>
          <w:lang w:val="pl-PL"/>
        </w:rPr>
        <w:t xml:space="preserve">pobierających zasiłki </w:t>
      </w:r>
      <w:r w:rsidR="00FC7ED4" w:rsidRPr="0035599D">
        <w:rPr>
          <w:rFonts w:ascii="Times New Roman" w:hAnsi="Times New Roman" w:cs="Times New Roman"/>
          <w:b/>
          <w:bCs/>
          <w:i/>
          <w:iCs/>
          <w:spacing w:val="16"/>
          <w:sz w:val="26"/>
          <w:szCs w:val="26"/>
          <w:lang w:val="pl-PL"/>
        </w:rPr>
        <w:t>stałe, wypłacono</w:t>
      </w:r>
      <w:r w:rsidR="000234C8">
        <w:rPr>
          <w:rStyle w:val="Pogrubienie"/>
          <w:rFonts w:cs="Times New Roman"/>
          <w:i/>
          <w:iCs/>
          <w:spacing w:val="16"/>
          <w:lang w:val="pl-PL"/>
        </w:rPr>
        <w:t xml:space="preserve"> 164</w:t>
      </w:r>
      <w:r w:rsidR="007E2BD0" w:rsidRPr="0035599D">
        <w:rPr>
          <w:rStyle w:val="Pogrubienie"/>
          <w:rFonts w:cs="Times New Roman"/>
          <w:i/>
          <w:iCs/>
          <w:spacing w:val="16"/>
          <w:lang w:val="pl-PL"/>
        </w:rPr>
        <w:t xml:space="preserve"> </w:t>
      </w:r>
      <w:r w:rsidR="000234C8">
        <w:rPr>
          <w:rStyle w:val="Pogrubienie"/>
          <w:rFonts w:cs="Times New Roman"/>
          <w:i/>
          <w:iCs/>
          <w:spacing w:val="16"/>
          <w:lang w:val="pl-PL"/>
        </w:rPr>
        <w:t>świadczenia</w:t>
      </w:r>
      <w:r w:rsidRPr="0035599D">
        <w:rPr>
          <w:rStyle w:val="Pogrubienie"/>
          <w:rFonts w:cs="Times New Roman"/>
          <w:i/>
          <w:iCs/>
          <w:spacing w:val="16"/>
          <w:lang w:val="pl-PL"/>
        </w:rPr>
        <w:t xml:space="preserve"> </w:t>
      </w:r>
      <w:r w:rsidRPr="0035599D">
        <w:rPr>
          <w:rFonts w:ascii="Times New Roman" w:hAnsi="Times New Roman" w:cs="Times New Roman"/>
          <w:b/>
          <w:bCs/>
          <w:i/>
          <w:iCs/>
          <w:spacing w:val="16"/>
          <w:sz w:val="26"/>
          <w:szCs w:val="26"/>
          <w:lang w:val="pl-PL"/>
        </w:rPr>
        <w:t xml:space="preserve">na kwotę </w:t>
      </w:r>
      <w:r w:rsidR="000234C8">
        <w:rPr>
          <w:rFonts w:ascii="Times New Roman" w:hAnsi="Times New Roman" w:cs="Times New Roman"/>
          <w:b/>
          <w:bCs/>
          <w:i/>
          <w:iCs/>
          <w:spacing w:val="16"/>
          <w:sz w:val="26"/>
          <w:szCs w:val="26"/>
          <w:lang w:val="pl-PL"/>
        </w:rPr>
        <w:t>8.585</w:t>
      </w:r>
      <w:r w:rsidRPr="0035599D">
        <w:rPr>
          <w:rFonts w:ascii="Times New Roman" w:hAnsi="Times New Roman" w:cs="Times New Roman"/>
          <w:b/>
          <w:bCs/>
          <w:i/>
          <w:iCs/>
          <w:spacing w:val="16"/>
          <w:sz w:val="26"/>
          <w:szCs w:val="26"/>
          <w:lang w:val="pl-PL"/>
        </w:rPr>
        <w:t>,00 zł. (całość pokryła dotacja)</w:t>
      </w:r>
    </w:p>
    <w:p w:rsidR="00102305" w:rsidRPr="007E2BD0" w:rsidRDefault="00102305" w:rsidP="00102305">
      <w:pPr>
        <w:pStyle w:val="Standard"/>
        <w:tabs>
          <w:tab w:val="decimal" w:pos="720"/>
          <w:tab w:val="decimal" w:pos="1224"/>
        </w:tabs>
        <w:spacing w:before="36"/>
        <w:ind w:left="504"/>
        <w:jc w:val="both"/>
        <w:rPr>
          <w:rFonts w:ascii="Times New Roman" w:hAnsi="Times New Roman" w:cs="Times New Roman"/>
          <w:color w:val="FF0000"/>
          <w:spacing w:val="16"/>
          <w:sz w:val="30"/>
          <w:szCs w:val="30"/>
          <w:lang w:val="pl-PL"/>
        </w:rPr>
      </w:pPr>
    </w:p>
    <w:p w:rsidR="00102305" w:rsidRPr="005836D3" w:rsidRDefault="00102305" w:rsidP="00102305">
      <w:pPr>
        <w:pStyle w:val="Standard"/>
        <w:tabs>
          <w:tab w:val="decimal" w:pos="216"/>
          <w:tab w:val="decimal" w:pos="720"/>
        </w:tabs>
        <w:spacing w:before="36"/>
        <w:jc w:val="both"/>
        <w:rPr>
          <w:rFonts w:ascii="Arial Black" w:hAnsi="Arial Black"/>
          <w:b/>
          <w:color w:val="C00000"/>
          <w:sz w:val="28"/>
          <w:szCs w:val="28"/>
        </w:rPr>
      </w:pPr>
      <w:r w:rsidRPr="005836D3">
        <w:rPr>
          <w:rFonts w:ascii="Arial Black" w:hAnsi="Arial Black" w:cs="Times New Roman"/>
          <w:b/>
          <w:bCs/>
          <w:i/>
          <w:iCs/>
          <w:color w:val="C00000"/>
          <w:sz w:val="28"/>
          <w:szCs w:val="28"/>
          <w:lang w:val="pl-PL"/>
        </w:rPr>
        <w:t>9.</w:t>
      </w:r>
      <w:r w:rsidR="00187119">
        <w:rPr>
          <w:rFonts w:ascii="Arial Black" w:hAnsi="Arial Black" w:cs="Times New Roman"/>
          <w:b/>
          <w:bCs/>
          <w:i/>
          <w:iCs/>
          <w:color w:val="C00000"/>
          <w:sz w:val="28"/>
          <w:szCs w:val="28"/>
          <w:lang w:val="pl-PL"/>
        </w:rPr>
        <w:t xml:space="preserve"> </w:t>
      </w:r>
      <w:r w:rsidRPr="005836D3">
        <w:rPr>
          <w:rFonts w:ascii="Arial Black" w:hAnsi="Arial Black" w:cs="Times New Roman"/>
          <w:b/>
          <w:bCs/>
          <w:i/>
          <w:iCs/>
          <w:color w:val="C00000"/>
          <w:sz w:val="28"/>
          <w:szCs w:val="28"/>
          <w:lang w:val="pl-PL"/>
        </w:rPr>
        <w:t>Prawo do świadczeń opieki zdrowotnej:</w:t>
      </w:r>
    </w:p>
    <w:p w:rsidR="00102305" w:rsidRDefault="00102305" w:rsidP="00102305">
      <w:pPr>
        <w:pStyle w:val="Standard"/>
        <w:tabs>
          <w:tab w:val="decimal" w:pos="216"/>
          <w:tab w:val="decimal" w:pos="720"/>
        </w:tabs>
        <w:spacing w:before="36"/>
        <w:jc w:val="both"/>
        <w:rPr>
          <w:rFonts w:ascii="Times New Roman" w:hAnsi="Times New Roman" w:cs="Times New Roman"/>
          <w:b/>
          <w:bCs/>
          <w:spacing w:val="16"/>
          <w:sz w:val="30"/>
          <w:lang w:val="pl-PL"/>
        </w:rPr>
      </w:pPr>
    </w:p>
    <w:p w:rsidR="00102305" w:rsidRPr="003C4FC7" w:rsidRDefault="00102305" w:rsidP="00102305">
      <w:pPr>
        <w:pStyle w:val="Standard"/>
        <w:tabs>
          <w:tab w:val="decimal" w:pos="0"/>
        </w:tabs>
        <w:spacing w:before="36"/>
        <w:jc w:val="both"/>
      </w:pPr>
      <w:r>
        <w:rPr>
          <w:rFonts w:ascii="Times New Roman" w:hAnsi="Times New Roman" w:cs="Times New Roman"/>
          <w:sz w:val="26"/>
          <w:szCs w:val="26"/>
          <w:lang w:val="pl-PL"/>
        </w:rPr>
        <w:tab/>
      </w:r>
      <w:r w:rsidRPr="003C4FC7">
        <w:rPr>
          <w:rFonts w:ascii="Times New Roman" w:hAnsi="Times New Roman" w:cs="Times New Roman"/>
          <w:lang w:val="pl-PL"/>
        </w:rPr>
        <w:t>Zgodnie z ustawą z dnia 27 sierpnia 2004 r. o świadczeniach opieki zdrowotnej finansowanych ze środków publicznych (t. j. Dz. U. z 2017r. poz.</w:t>
      </w:r>
      <w:r w:rsidR="00FC7ED4" w:rsidRPr="003C4FC7">
        <w:rPr>
          <w:rFonts w:ascii="Times New Roman" w:hAnsi="Times New Roman" w:cs="Times New Roman"/>
          <w:lang w:val="pl-PL"/>
        </w:rPr>
        <w:t>1938) do</w:t>
      </w:r>
      <w:r w:rsidRPr="003C4FC7">
        <w:rPr>
          <w:rFonts w:ascii="Times New Roman" w:hAnsi="Times New Roman" w:cs="Times New Roman"/>
          <w:lang w:val="pl-PL"/>
        </w:rPr>
        <w:t xml:space="preserve"> zdań zleconych gminie należy wydawanie decyzji potwierdzających prawo do świadczeń opieki </w:t>
      </w:r>
      <w:r w:rsidRPr="003C4FC7">
        <w:rPr>
          <w:rFonts w:ascii="Times New Roman" w:hAnsi="Times New Roman"/>
          <w:lang w:val="pl-PL"/>
        </w:rPr>
        <w:t>zdrowotnej.</w:t>
      </w:r>
      <w:r w:rsidRPr="003C4FC7">
        <w:rPr>
          <w:lang w:val="pl-PL"/>
        </w:rPr>
        <w:t xml:space="preserve"> </w:t>
      </w:r>
      <w:r w:rsidRPr="003C4FC7">
        <w:rPr>
          <w:rFonts w:ascii="Times New Roman" w:hAnsi="Times New Roman" w:cs="Times New Roman"/>
          <w:lang w:val="pl-PL"/>
        </w:rPr>
        <w:t xml:space="preserve">Osoba wymagająca leczenia, nie objęta powszechnym obowiązkowym i dobrowolnym ubezpieczeniem zdrowotnym oraz spełniająca przesłanki z ustawy o pomocy społecznej, może zwrócić się z wnioskiem do </w:t>
      </w:r>
      <w:r w:rsidR="005417DA">
        <w:rPr>
          <w:rFonts w:ascii="Times New Roman" w:hAnsi="Times New Roman" w:cs="Times New Roman"/>
          <w:lang w:val="pl-PL"/>
        </w:rPr>
        <w:t xml:space="preserve">gminy </w:t>
      </w:r>
      <w:r w:rsidRPr="003C4FC7">
        <w:rPr>
          <w:rFonts w:ascii="Times New Roman" w:hAnsi="Times New Roman" w:cs="Times New Roman"/>
          <w:lang w:val="pl-PL"/>
        </w:rPr>
        <w:t>o objęcie ubezpieczeniem.</w:t>
      </w:r>
      <w:r w:rsidR="005417DA">
        <w:rPr>
          <w:rFonts w:ascii="Times New Roman" w:hAnsi="Times New Roman" w:cs="Times New Roman"/>
          <w:lang w:val="pl-PL"/>
        </w:rPr>
        <w:t xml:space="preserve"> Pracownicy socjalni przeprowadzają wywiad środowiskowy na podstawie którego Wójt Gminy wydaje decyzję potwierdzającą prawo do świadczeń rodzinnych</w:t>
      </w:r>
    </w:p>
    <w:p w:rsidR="00167468" w:rsidRPr="0035599D" w:rsidRDefault="00102305" w:rsidP="00167468">
      <w:pPr>
        <w:pStyle w:val="Standard"/>
        <w:tabs>
          <w:tab w:val="decimal" w:pos="216"/>
          <w:tab w:val="decimal" w:pos="720"/>
        </w:tabs>
        <w:spacing w:before="36"/>
        <w:jc w:val="both"/>
        <w:rPr>
          <w:i/>
          <w:iCs/>
        </w:rPr>
      </w:pPr>
      <w:r>
        <w:rPr>
          <w:rFonts w:ascii="Times New Roman" w:hAnsi="Times New Roman" w:cs="Times New Roman"/>
          <w:sz w:val="26"/>
          <w:szCs w:val="26"/>
          <w:lang w:val="pl-PL"/>
        </w:rPr>
        <w:t xml:space="preserve"> </w:t>
      </w:r>
      <w:r w:rsidR="00167468" w:rsidRPr="0035599D">
        <w:rPr>
          <w:rFonts w:ascii="Times New Roman" w:hAnsi="Times New Roman" w:cs="Times New Roman"/>
          <w:b/>
          <w:bCs/>
          <w:i/>
          <w:iCs/>
          <w:spacing w:val="16"/>
          <w:sz w:val="26"/>
          <w:szCs w:val="26"/>
          <w:lang w:val="pl-PL"/>
        </w:rPr>
        <w:t>W roku 202</w:t>
      </w:r>
      <w:r w:rsidR="00167468">
        <w:rPr>
          <w:rFonts w:ascii="Times New Roman" w:hAnsi="Times New Roman" w:cs="Times New Roman"/>
          <w:b/>
          <w:bCs/>
          <w:i/>
          <w:iCs/>
          <w:spacing w:val="16"/>
          <w:sz w:val="26"/>
          <w:szCs w:val="26"/>
          <w:lang w:val="pl-PL"/>
        </w:rPr>
        <w:t>2</w:t>
      </w:r>
      <w:r w:rsidR="00167468" w:rsidRPr="0035599D">
        <w:rPr>
          <w:rFonts w:ascii="Times New Roman" w:hAnsi="Times New Roman" w:cs="Times New Roman"/>
          <w:b/>
          <w:bCs/>
          <w:i/>
          <w:iCs/>
          <w:spacing w:val="16"/>
          <w:sz w:val="26"/>
          <w:szCs w:val="26"/>
          <w:lang w:val="pl-PL"/>
        </w:rPr>
        <w:t xml:space="preserve"> ośrodek </w:t>
      </w:r>
      <w:r w:rsidR="00167468">
        <w:rPr>
          <w:rFonts w:ascii="Times New Roman" w:hAnsi="Times New Roman" w:cs="Times New Roman"/>
          <w:b/>
          <w:bCs/>
          <w:i/>
          <w:iCs/>
          <w:spacing w:val="16"/>
          <w:sz w:val="26"/>
          <w:szCs w:val="26"/>
          <w:lang w:val="pl-PL"/>
        </w:rPr>
        <w:t>przeprowadził 23 wywiady środowiskowe celem wydania decyzji uprawniających do świadczeń opieki zdrowotnej.</w:t>
      </w:r>
    </w:p>
    <w:p w:rsidR="00102305" w:rsidRDefault="00102305" w:rsidP="00102305">
      <w:pPr>
        <w:pStyle w:val="Standard"/>
        <w:tabs>
          <w:tab w:val="decimal" w:pos="216"/>
          <w:tab w:val="decimal" w:pos="720"/>
        </w:tabs>
        <w:spacing w:before="36"/>
        <w:jc w:val="both"/>
        <w:rPr>
          <w:rFonts w:ascii="Times New Roman" w:hAnsi="Times New Roman" w:cs="Times New Roman"/>
          <w:sz w:val="26"/>
          <w:szCs w:val="26"/>
          <w:lang w:val="pl-PL"/>
        </w:rPr>
      </w:pPr>
    </w:p>
    <w:p w:rsidR="0035599D" w:rsidRDefault="0035599D" w:rsidP="00102305">
      <w:pPr>
        <w:pStyle w:val="Standard"/>
        <w:jc w:val="both"/>
        <w:rPr>
          <w:rFonts w:ascii="sans-serif" w:hAnsi="sans-serif" w:hint="eastAsia"/>
          <w:sz w:val="30"/>
          <w:lang w:val="pl-PL"/>
        </w:rPr>
      </w:pPr>
    </w:p>
    <w:p w:rsidR="00102305" w:rsidRPr="005836D3" w:rsidRDefault="00102305" w:rsidP="00102305">
      <w:pPr>
        <w:pStyle w:val="Standard"/>
        <w:jc w:val="both"/>
        <w:rPr>
          <w:rFonts w:ascii="Arial Black" w:hAnsi="Arial Black"/>
          <w:b/>
          <w:color w:val="C00000"/>
          <w:sz w:val="28"/>
          <w:szCs w:val="28"/>
        </w:rPr>
      </w:pPr>
      <w:r w:rsidRPr="005836D3">
        <w:rPr>
          <w:rFonts w:ascii="Arial Black" w:hAnsi="Arial Black"/>
          <w:b/>
          <w:bCs/>
          <w:i/>
          <w:iCs/>
          <w:color w:val="C00000"/>
          <w:sz w:val="28"/>
          <w:szCs w:val="28"/>
          <w:lang w:val="pl-PL"/>
        </w:rPr>
        <w:t>10.Wypłacanie wynagrodzenia za sprawowanie opieki</w:t>
      </w:r>
    </w:p>
    <w:p w:rsidR="00102305" w:rsidRDefault="00102305" w:rsidP="00102305">
      <w:pPr>
        <w:pStyle w:val="Standard"/>
        <w:jc w:val="both"/>
        <w:rPr>
          <w:rFonts w:ascii="sans-serif" w:hAnsi="sans-serif" w:hint="eastAsia"/>
          <w:b/>
          <w:bCs/>
          <w:i/>
          <w:iCs/>
          <w:color w:val="3465A4"/>
          <w:sz w:val="30"/>
          <w:lang w:val="pl-PL"/>
        </w:rPr>
      </w:pPr>
    </w:p>
    <w:p w:rsidR="00102305" w:rsidRPr="003C4FC7" w:rsidRDefault="00102305" w:rsidP="00102305">
      <w:pPr>
        <w:pStyle w:val="Standard"/>
        <w:ind w:firstLine="709"/>
        <w:jc w:val="both"/>
      </w:pPr>
      <w:r w:rsidRPr="003C4FC7">
        <w:rPr>
          <w:rFonts w:ascii="Times New Roman" w:hAnsi="Times New Roman" w:cs="Times New Roman"/>
          <w:lang w:val="pl-PL"/>
        </w:rPr>
        <w:t>Wynagrodzenie należne opiekunowi prawnemu z tytułu sprawowania opieki</w:t>
      </w:r>
      <w:r w:rsidR="00717B63" w:rsidRPr="003C4FC7">
        <w:rPr>
          <w:rFonts w:ascii="Times New Roman" w:hAnsi="Times New Roman" w:cs="Times New Roman"/>
          <w:lang w:val="pl-PL"/>
        </w:rPr>
        <w:t xml:space="preserve"> na osobą ubezwłasnowolnioną</w:t>
      </w:r>
      <w:r w:rsidRPr="003C4FC7">
        <w:rPr>
          <w:rFonts w:ascii="Times New Roman" w:hAnsi="Times New Roman" w:cs="Times New Roman"/>
          <w:lang w:val="pl-PL"/>
        </w:rPr>
        <w:t xml:space="preserve"> jest świadczeniem pieniężnym z pomocy społecznej. Zadanie to należy do zadań zleconych z zakresu administracji rządowej realizowanych przez</w:t>
      </w:r>
      <w:r w:rsidRPr="003C4FC7">
        <w:rPr>
          <w:rFonts w:ascii="Times New Roman" w:hAnsi="Times New Roman"/>
          <w:lang w:val="pl-PL"/>
        </w:rPr>
        <w:t xml:space="preserve"> gminę. Świadczenie jest przyznawane na podstawie postanowienia sądu rodzinnego. Środki na realizację i obsługę tego zadania, zapewnia budżet państwa.  </w:t>
      </w:r>
    </w:p>
    <w:p w:rsidR="00102305" w:rsidRDefault="00102305" w:rsidP="00102305">
      <w:pPr>
        <w:pStyle w:val="Standard"/>
        <w:jc w:val="both"/>
        <w:rPr>
          <w:rFonts w:ascii="sans-serif" w:hAnsi="sans-serif" w:hint="eastAsia"/>
          <w:sz w:val="26"/>
          <w:szCs w:val="26"/>
          <w:lang w:val="pl-PL"/>
        </w:rPr>
      </w:pPr>
    </w:p>
    <w:p w:rsidR="00102305" w:rsidRPr="0035599D" w:rsidRDefault="00102305" w:rsidP="00102305">
      <w:pPr>
        <w:pStyle w:val="Standard"/>
        <w:jc w:val="both"/>
        <w:rPr>
          <w:i/>
          <w:iCs/>
        </w:rPr>
      </w:pPr>
      <w:r w:rsidRPr="0035599D">
        <w:rPr>
          <w:rFonts w:ascii="Times New Roman" w:hAnsi="Times New Roman"/>
          <w:b/>
          <w:bCs/>
          <w:i/>
          <w:iCs/>
          <w:sz w:val="26"/>
          <w:szCs w:val="26"/>
          <w:lang w:val="pl-PL"/>
        </w:rPr>
        <w:t xml:space="preserve"> W 202</w:t>
      </w:r>
      <w:r w:rsidR="005417DA">
        <w:rPr>
          <w:rFonts w:ascii="Times New Roman" w:hAnsi="Times New Roman"/>
          <w:b/>
          <w:bCs/>
          <w:i/>
          <w:iCs/>
          <w:sz w:val="26"/>
          <w:szCs w:val="26"/>
          <w:lang w:val="pl-PL"/>
        </w:rPr>
        <w:t>2</w:t>
      </w:r>
      <w:r w:rsidRPr="0035599D">
        <w:rPr>
          <w:rFonts w:ascii="Times New Roman" w:hAnsi="Times New Roman"/>
          <w:b/>
          <w:bCs/>
          <w:i/>
          <w:iCs/>
          <w:sz w:val="26"/>
          <w:szCs w:val="26"/>
          <w:lang w:val="pl-PL"/>
        </w:rPr>
        <w:t xml:space="preserve"> roku </w:t>
      </w:r>
      <w:r w:rsidR="005417DA">
        <w:rPr>
          <w:rFonts w:ascii="Times New Roman" w:hAnsi="Times New Roman"/>
          <w:b/>
          <w:bCs/>
          <w:i/>
          <w:iCs/>
          <w:sz w:val="26"/>
          <w:szCs w:val="26"/>
          <w:lang w:val="pl-PL"/>
        </w:rPr>
        <w:t xml:space="preserve">nie było osób otrzymujących </w:t>
      </w:r>
      <w:r w:rsidRPr="0035599D">
        <w:rPr>
          <w:rFonts w:ascii="Times New Roman" w:hAnsi="Times New Roman"/>
          <w:b/>
          <w:bCs/>
          <w:i/>
          <w:iCs/>
          <w:sz w:val="26"/>
          <w:szCs w:val="26"/>
          <w:lang w:val="pl-PL"/>
        </w:rPr>
        <w:t xml:space="preserve"> wynagrodzenie </w:t>
      </w:r>
      <w:r w:rsidR="00717B63" w:rsidRPr="0035599D">
        <w:rPr>
          <w:rFonts w:ascii="Times New Roman" w:hAnsi="Times New Roman"/>
          <w:b/>
          <w:bCs/>
          <w:i/>
          <w:iCs/>
          <w:sz w:val="26"/>
          <w:szCs w:val="26"/>
          <w:lang w:val="pl-PL"/>
        </w:rPr>
        <w:t>za sprawowanie opieki</w:t>
      </w:r>
      <w:r w:rsidR="005417DA">
        <w:rPr>
          <w:rFonts w:ascii="Times New Roman" w:hAnsi="Times New Roman"/>
          <w:b/>
          <w:bCs/>
          <w:i/>
          <w:iCs/>
          <w:sz w:val="26"/>
          <w:szCs w:val="26"/>
          <w:lang w:val="pl-PL"/>
        </w:rPr>
        <w:t>.</w:t>
      </w:r>
    </w:p>
    <w:p w:rsidR="003D6B35" w:rsidRDefault="003D6B35" w:rsidP="00102305">
      <w:pPr>
        <w:pStyle w:val="Standard"/>
        <w:tabs>
          <w:tab w:val="decimal" w:pos="216"/>
          <w:tab w:val="decimal" w:pos="720"/>
        </w:tabs>
        <w:spacing w:before="36"/>
        <w:jc w:val="both"/>
        <w:rPr>
          <w:rFonts w:ascii="Times New Roman" w:hAnsi="Times New Roman" w:cs="Times New Roman"/>
          <w:color w:val="000000"/>
          <w:spacing w:val="16"/>
          <w:sz w:val="30"/>
          <w:szCs w:val="30"/>
          <w:lang w:val="pl-PL"/>
        </w:rPr>
      </w:pPr>
    </w:p>
    <w:p w:rsidR="00102305" w:rsidRPr="005836D3" w:rsidRDefault="00102305" w:rsidP="00102305">
      <w:pPr>
        <w:pStyle w:val="Standard"/>
        <w:tabs>
          <w:tab w:val="decimal" w:pos="216"/>
          <w:tab w:val="decimal" w:pos="720"/>
        </w:tabs>
        <w:spacing w:before="36"/>
        <w:jc w:val="both"/>
        <w:rPr>
          <w:rFonts w:ascii="Arial Black" w:hAnsi="Arial Black"/>
          <w:b/>
          <w:color w:val="C00000"/>
          <w:sz w:val="28"/>
          <w:szCs w:val="28"/>
        </w:rPr>
      </w:pPr>
      <w:r w:rsidRPr="005836D3">
        <w:rPr>
          <w:rFonts w:ascii="Arial Black" w:hAnsi="Arial Black" w:cs="Times New Roman"/>
          <w:b/>
          <w:bCs/>
          <w:i/>
          <w:iCs/>
          <w:color w:val="C00000"/>
          <w:sz w:val="28"/>
          <w:szCs w:val="28"/>
          <w:lang w:val="pl-PL"/>
        </w:rPr>
        <w:t>11.</w:t>
      </w:r>
      <w:r w:rsidR="00187119">
        <w:rPr>
          <w:rFonts w:ascii="Arial Black" w:hAnsi="Arial Black" w:cs="Times New Roman"/>
          <w:b/>
          <w:bCs/>
          <w:i/>
          <w:iCs/>
          <w:color w:val="C00000"/>
          <w:sz w:val="28"/>
          <w:szCs w:val="28"/>
          <w:lang w:val="pl-PL"/>
        </w:rPr>
        <w:t xml:space="preserve"> </w:t>
      </w:r>
      <w:r w:rsidRPr="005836D3">
        <w:rPr>
          <w:rFonts w:ascii="Arial Black" w:hAnsi="Arial Black" w:cs="Times New Roman"/>
          <w:b/>
          <w:bCs/>
          <w:i/>
          <w:iCs/>
          <w:color w:val="C00000"/>
          <w:sz w:val="28"/>
          <w:szCs w:val="28"/>
          <w:lang w:val="pl-PL"/>
        </w:rPr>
        <w:t>Praca socjalna</w:t>
      </w:r>
    </w:p>
    <w:p w:rsidR="00102305" w:rsidRDefault="00102305" w:rsidP="00102305">
      <w:pPr>
        <w:pStyle w:val="Standard"/>
        <w:jc w:val="both"/>
        <w:rPr>
          <w:lang w:val="pl-PL"/>
        </w:rPr>
      </w:pPr>
    </w:p>
    <w:p w:rsidR="00102305" w:rsidRPr="003C4FC7" w:rsidRDefault="00102305" w:rsidP="00102305">
      <w:pPr>
        <w:pStyle w:val="Standard"/>
        <w:tabs>
          <w:tab w:val="decimal" w:pos="216"/>
          <w:tab w:val="decimal" w:pos="720"/>
        </w:tabs>
        <w:spacing w:before="28" w:after="28"/>
        <w:ind w:firstLine="360"/>
        <w:jc w:val="both"/>
        <w:rPr>
          <w:rFonts w:ascii="Times New Roman" w:hAnsi="Times New Roman" w:cs="Arial"/>
          <w:color w:val="000000"/>
          <w:lang w:val="pl-PL"/>
        </w:rPr>
      </w:pPr>
      <w:r w:rsidRPr="003C4FC7">
        <w:rPr>
          <w:rFonts w:ascii="Times New Roman" w:hAnsi="Times New Roman" w:cs="Times New Roman"/>
          <w:color w:val="000000"/>
          <w:lang w:val="pl-PL"/>
        </w:rPr>
        <w:t xml:space="preserve">Jednym z głównych świadczeń niepieniężnych, realizowanych przez Ośrodek jest </w:t>
      </w:r>
      <w:r w:rsidRPr="003C4FC7">
        <w:rPr>
          <w:rFonts w:ascii="Times New Roman" w:hAnsi="Times New Roman" w:cs="Times New Roman"/>
          <w:i/>
          <w:iCs/>
          <w:color w:val="000000"/>
          <w:lang w:val="pl-PL"/>
        </w:rPr>
        <w:t>praca socjalna</w:t>
      </w:r>
      <w:r w:rsidRPr="003C4FC7">
        <w:rPr>
          <w:rFonts w:ascii="Times New Roman" w:hAnsi="Times New Roman" w:cs="Times New Roman"/>
          <w:color w:val="000000"/>
          <w:lang w:val="pl-PL"/>
        </w:rPr>
        <w:t xml:space="preserve">. Praca socjalna, świadczona na rzecz osób i rodzin, ma na celu wzmocnienie ich kompetencji społecznych oraz poprawę funkcjonowania w środowisku lokalnym. Prowadzona jest w celu wzmocnienia aktywności i samodzielności </w:t>
      </w:r>
      <w:r w:rsidR="00FC7ED4" w:rsidRPr="003C4FC7">
        <w:rPr>
          <w:rFonts w:ascii="Times New Roman" w:hAnsi="Times New Roman" w:cs="Times New Roman"/>
          <w:color w:val="000000"/>
          <w:lang w:val="pl-PL"/>
        </w:rPr>
        <w:t xml:space="preserve">klientów </w:t>
      </w:r>
      <w:r w:rsidRPr="003C4FC7">
        <w:rPr>
          <w:rFonts w:ascii="Times New Roman" w:hAnsi="Times New Roman" w:cs="Times New Roman"/>
          <w:color w:val="000000"/>
          <w:lang w:val="pl-PL"/>
        </w:rPr>
        <w:t xml:space="preserve">Gminnego Ośrodka Pomocy </w:t>
      </w:r>
      <w:r w:rsidRPr="003C4FC7">
        <w:rPr>
          <w:rFonts w:ascii="Times New Roman" w:hAnsi="Times New Roman" w:cs="Times New Roman"/>
          <w:color w:val="000000"/>
          <w:lang w:val="pl-PL"/>
        </w:rPr>
        <w:lastRenderedPageBreak/>
        <w:t xml:space="preserve">Społecznej w </w:t>
      </w:r>
      <w:r w:rsidR="005417DA">
        <w:rPr>
          <w:rFonts w:ascii="Times New Roman" w:hAnsi="Times New Roman" w:cs="Times New Roman"/>
          <w:color w:val="000000"/>
          <w:lang w:val="pl-PL"/>
        </w:rPr>
        <w:t>Kawęczynie</w:t>
      </w:r>
      <w:r w:rsidRPr="003C4FC7">
        <w:rPr>
          <w:rFonts w:ascii="Times New Roman" w:hAnsi="Times New Roman" w:cs="Times New Roman"/>
          <w:color w:val="000000"/>
          <w:lang w:val="pl-PL"/>
        </w:rPr>
        <w:t xml:space="preserve"> oraz społeczności lokalnej. Krąg odbiorców jest bardzo szeroki, gdyż praca socjalna świadczona jest niezależnie od sytuacji dochodowej rodziny, a pomoc taką otrzymuje każda rodzina, która zgłasza takie oczekiwanie. </w:t>
      </w:r>
      <w:r w:rsidRPr="003C4FC7">
        <w:rPr>
          <w:rFonts w:ascii="Times New Roman" w:hAnsi="Times New Roman" w:cs="Arial"/>
          <w:color w:val="000000"/>
          <w:lang w:val="pl-PL"/>
        </w:rPr>
        <w:t>Na bieżąco rozpoznawane są potrzeby mieszkańców i udzielana pomoc zgodna z możliwościami Ośrodka. Podejmowana jest także współpraca z innymi organizacjami społecznymi i pozarządowymi na rzecz osób i rodzin zagrożonych wykluczeniem społecznym. Pracownicy socjalni udzielają osobom zgłaszającym się pełnej informacji o przysługujących im świadczeniach i dostępnych formach pomocy. Pracownicy udzielają licznych porad i wskazówek w zakresie codziennego funkcjonowania, w tym dotyczących ubioru dostosowanego do pory roku, zdrowego odżywiania, korzystania z pomocy medycznej. Rozeznawanie potrzeb mieszkańców i ustalanie planu pomocy odbywa się podczas przeprowadzanych wywiadów środowiskowych w miejscu zamieszkania, które stanowią również podstawę do wydania decyzji administracyjnej o przyznaniu pomocy. Pracownicy nie pozostają również obojętni wobec osób uzależnionych od alkoholu -takie osoby na bieżąco motywowane są do podjęcia leczenia odwykowego, a w przypadku osób niechętnych do podjęcia współpracy zawierany jest kontrakt socjalny. Żadna ze zgłaszających się o pomoc osób –nie pozostała bez pomocy, która udzielana była stosownie do możliwości finansowych i prawnych Ośrodka.</w:t>
      </w:r>
    </w:p>
    <w:p w:rsidR="00661707" w:rsidRPr="003C4FC7" w:rsidRDefault="00661707" w:rsidP="003D2DCD">
      <w:pPr>
        <w:jc w:val="both"/>
        <w:rPr>
          <w:rFonts w:ascii="Times New Roman" w:hAnsi="Times New Roman" w:cs="Times New Roman"/>
        </w:rPr>
      </w:pPr>
      <w:r w:rsidRPr="003C4FC7">
        <w:rPr>
          <w:rFonts w:ascii="Times New Roman" w:hAnsi="Times New Roman" w:cs="Times New Roman"/>
        </w:rPr>
        <w:t xml:space="preserve">Praca socjalna prowadzona jest: </w:t>
      </w:r>
    </w:p>
    <w:p w:rsidR="00661707" w:rsidRPr="003C4FC7" w:rsidRDefault="00661707" w:rsidP="003D2DCD">
      <w:pPr>
        <w:jc w:val="both"/>
        <w:rPr>
          <w:rFonts w:ascii="Times New Roman" w:hAnsi="Times New Roman" w:cs="Times New Roman"/>
        </w:rPr>
      </w:pPr>
      <w:r w:rsidRPr="003C4FC7">
        <w:rPr>
          <w:rFonts w:ascii="Times New Roman" w:hAnsi="Times New Roman" w:cs="Times New Roman"/>
        </w:rPr>
        <w:t>- z osobami i rodzinami w celu rozwinięcia lub wzmocnienia ich aktywności i samodzielności życiowej, - ze społecznością lokalną w celu zapewnienia współpracy i koordynacji działań instytucji i organizacji istotnych dla zaspokojenia potrzeb członków społeczności.</w:t>
      </w:r>
    </w:p>
    <w:p w:rsidR="00907D9D" w:rsidRPr="003C4FC7" w:rsidRDefault="00661707" w:rsidP="003D2DCD">
      <w:pPr>
        <w:jc w:val="both"/>
        <w:rPr>
          <w:rFonts w:ascii="Times New Roman" w:hAnsi="Times New Roman" w:cs="Times New Roman"/>
        </w:rPr>
      </w:pPr>
      <w:r w:rsidRPr="003C4FC7">
        <w:rPr>
          <w:rFonts w:ascii="Times New Roman" w:hAnsi="Times New Roman" w:cs="Times New Roman"/>
        </w:rPr>
        <w:t xml:space="preserve"> W 20</w:t>
      </w:r>
      <w:r w:rsidR="005417DA">
        <w:rPr>
          <w:rFonts w:ascii="Times New Roman" w:hAnsi="Times New Roman" w:cs="Times New Roman"/>
        </w:rPr>
        <w:t>22</w:t>
      </w:r>
      <w:r w:rsidRPr="003C4FC7">
        <w:rPr>
          <w:rFonts w:ascii="Times New Roman" w:hAnsi="Times New Roman" w:cs="Times New Roman"/>
        </w:rPr>
        <w:t xml:space="preserve"> roku praca socjalna realizowana przez pracowników socjalnych polegała w szczególności na: </w:t>
      </w:r>
    </w:p>
    <w:p w:rsidR="00661707" w:rsidRPr="003C4FC7" w:rsidRDefault="00661707" w:rsidP="003D2DCD">
      <w:pPr>
        <w:jc w:val="both"/>
        <w:rPr>
          <w:rFonts w:ascii="Times New Roman" w:hAnsi="Times New Roman" w:cs="Times New Roman"/>
        </w:rPr>
      </w:pPr>
      <w:r w:rsidRPr="003C4FC7">
        <w:rPr>
          <w:rFonts w:ascii="Times New Roman" w:hAnsi="Times New Roman" w:cs="Times New Roman"/>
        </w:rPr>
        <w:t>* sporządzanie opinii dot. sytuacji materialno-bytowej, m.in. w celu uzyskaniu u</w:t>
      </w:r>
      <w:r w:rsidR="00907D9D" w:rsidRPr="003C4FC7">
        <w:rPr>
          <w:rFonts w:ascii="Times New Roman" w:hAnsi="Times New Roman" w:cs="Times New Roman"/>
        </w:rPr>
        <w:t xml:space="preserve">lg </w:t>
      </w:r>
      <w:r w:rsidRPr="003C4FC7">
        <w:rPr>
          <w:rFonts w:ascii="Times New Roman" w:hAnsi="Times New Roman" w:cs="Times New Roman"/>
        </w:rPr>
        <w:t xml:space="preserve">i umorzeń, </w:t>
      </w:r>
    </w:p>
    <w:p w:rsidR="00661707" w:rsidRPr="003C4FC7" w:rsidRDefault="00661707" w:rsidP="003D2DCD">
      <w:pPr>
        <w:jc w:val="both"/>
        <w:rPr>
          <w:rFonts w:ascii="Times New Roman" w:hAnsi="Times New Roman" w:cs="Times New Roman"/>
        </w:rPr>
      </w:pPr>
      <w:r w:rsidRPr="003C4FC7">
        <w:rPr>
          <w:rFonts w:ascii="Times New Roman" w:hAnsi="Times New Roman" w:cs="Times New Roman"/>
        </w:rPr>
        <w:t>* praca socjalna na rzecz zapewnienia opieki i pomocy osobom starszym (działania interwencyjne w odniesieniu do poprawności sprawowania opieki nad osobami starszymi, kontakt z dzielnicowymi, częste sprawdzenie sytuacji w miejscu zamieszkania osób starszych, rozmowy z osobami zobowiązywanymi do sprawowania opieki nad osobami starszymi),</w:t>
      </w:r>
    </w:p>
    <w:p w:rsidR="00661707" w:rsidRPr="003C4FC7" w:rsidRDefault="00661707" w:rsidP="003D2DCD">
      <w:pPr>
        <w:jc w:val="both"/>
        <w:rPr>
          <w:rFonts w:ascii="Times New Roman" w:hAnsi="Times New Roman" w:cs="Times New Roman"/>
        </w:rPr>
      </w:pPr>
      <w:r w:rsidRPr="003C4FC7">
        <w:rPr>
          <w:rFonts w:ascii="Times New Roman" w:hAnsi="Times New Roman" w:cs="Times New Roman"/>
        </w:rPr>
        <w:t xml:space="preserve"> * pomoc w uzyskaniu stopnia niepełnosprawności (udostępnienie stosownych wniosków, pomoc w ich wypełnianiu i uzyskaniu stosownych załączników, kontakt z instytucjami), </w:t>
      </w:r>
    </w:p>
    <w:p w:rsidR="00661707" w:rsidRPr="003C4FC7" w:rsidRDefault="00661707" w:rsidP="003D2DCD">
      <w:pPr>
        <w:jc w:val="both"/>
        <w:rPr>
          <w:rFonts w:ascii="Times New Roman" w:hAnsi="Times New Roman" w:cs="Times New Roman"/>
        </w:rPr>
      </w:pPr>
      <w:r w:rsidRPr="003C4FC7">
        <w:rPr>
          <w:rFonts w:ascii="Times New Roman" w:hAnsi="Times New Roman" w:cs="Times New Roman"/>
        </w:rPr>
        <w:t xml:space="preserve">* pomoc w rozwiązywaniu konfliktów w rodzinie (negocjacje z członkami rodzin, kontakty z policją, wspólne interwencje), </w:t>
      </w:r>
    </w:p>
    <w:p w:rsidR="00661707" w:rsidRPr="003C4FC7" w:rsidRDefault="00661707" w:rsidP="003D2DCD">
      <w:pPr>
        <w:jc w:val="both"/>
        <w:rPr>
          <w:rFonts w:ascii="Times New Roman" w:hAnsi="Times New Roman" w:cs="Times New Roman"/>
        </w:rPr>
      </w:pPr>
      <w:r w:rsidRPr="003C4FC7">
        <w:rPr>
          <w:rFonts w:ascii="Times New Roman" w:hAnsi="Times New Roman" w:cs="Times New Roman"/>
        </w:rPr>
        <w:t>* pomoc w załatwianiu spraw urzędowych (pomoc w wypełnianiu różnych druków: ZUS, KRUS, wnioski o Kartę Dużej Rodziny, pomoc w uzyskaniu stosownych zaświadczeń, rozmowy telefoniczne z różnymi instytucjami w celu pomocy załatwienia spraw klienta),</w:t>
      </w:r>
    </w:p>
    <w:p w:rsidR="00661707" w:rsidRPr="003C4FC7" w:rsidRDefault="00661707" w:rsidP="003D2DCD">
      <w:pPr>
        <w:jc w:val="both"/>
        <w:rPr>
          <w:rFonts w:ascii="Times New Roman" w:hAnsi="Times New Roman" w:cs="Times New Roman"/>
        </w:rPr>
      </w:pPr>
      <w:r w:rsidRPr="003C4FC7">
        <w:rPr>
          <w:rFonts w:ascii="Times New Roman" w:hAnsi="Times New Roman" w:cs="Times New Roman"/>
        </w:rPr>
        <w:t xml:space="preserve"> * pomoc w uzyskaniu stypendiów szkolnych,</w:t>
      </w:r>
    </w:p>
    <w:p w:rsidR="00661707" w:rsidRPr="003C4FC7" w:rsidRDefault="00661707" w:rsidP="003D2DCD">
      <w:pPr>
        <w:jc w:val="both"/>
        <w:rPr>
          <w:rFonts w:ascii="Times New Roman" w:hAnsi="Times New Roman" w:cs="Times New Roman"/>
        </w:rPr>
      </w:pPr>
      <w:r w:rsidRPr="003C4FC7">
        <w:rPr>
          <w:rFonts w:ascii="Times New Roman" w:hAnsi="Times New Roman" w:cs="Times New Roman"/>
        </w:rPr>
        <w:t xml:space="preserve"> * wsparcie w sytuacji pozostawania bez pracy bezrobotnego i jego rodziny,</w:t>
      </w:r>
    </w:p>
    <w:p w:rsidR="00661707" w:rsidRPr="003C4FC7" w:rsidRDefault="00661707" w:rsidP="003D2DCD">
      <w:pPr>
        <w:jc w:val="both"/>
        <w:rPr>
          <w:rFonts w:ascii="Times New Roman" w:hAnsi="Times New Roman" w:cs="Times New Roman"/>
        </w:rPr>
      </w:pPr>
      <w:r w:rsidRPr="003C4FC7">
        <w:rPr>
          <w:rFonts w:ascii="Times New Roman" w:hAnsi="Times New Roman" w:cs="Times New Roman"/>
        </w:rPr>
        <w:t xml:space="preserve"> * prowadzenie poradnictwa i edukacja w obszarze opiekowania się i wychowywania dzieci,</w:t>
      </w:r>
    </w:p>
    <w:p w:rsidR="00661707" w:rsidRPr="003C4FC7" w:rsidRDefault="00661707" w:rsidP="003D2DCD">
      <w:pPr>
        <w:jc w:val="both"/>
        <w:rPr>
          <w:rFonts w:ascii="Times New Roman" w:hAnsi="Times New Roman" w:cs="Times New Roman"/>
        </w:rPr>
      </w:pPr>
      <w:r w:rsidRPr="003C4FC7">
        <w:rPr>
          <w:rFonts w:ascii="Times New Roman" w:hAnsi="Times New Roman" w:cs="Times New Roman"/>
        </w:rPr>
        <w:t xml:space="preserve"> * edukacja w zakresie higieny i porządku, </w:t>
      </w:r>
    </w:p>
    <w:p w:rsidR="00661707" w:rsidRPr="003C4FC7" w:rsidRDefault="00661707" w:rsidP="003D2DCD">
      <w:pPr>
        <w:jc w:val="both"/>
        <w:rPr>
          <w:rFonts w:ascii="Times New Roman" w:hAnsi="Times New Roman" w:cs="Times New Roman"/>
        </w:rPr>
      </w:pPr>
      <w:r w:rsidRPr="003C4FC7">
        <w:rPr>
          <w:rFonts w:ascii="Times New Roman" w:hAnsi="Times New Roman" w:cs="Times New Roman"/>
        </w:rPr>
        <w:t>*edukacja w</w:t>
      </w:r>
      <w:r w:rsidR="00717B63" w:rsidRPr="003C4FC7">
        <w:rPr>
          <w:rFonts w:ascii="Times New Roman" w:hAnsi="Times New Roman" w:cs="Times New Roman"/>
        </w:rPr>
        <w:t xml:space="preserve"> </w:t>
      </w:r>
      <w:r w:rsidRPr="003C4FC7">
        <w:rPr>
          <w:rFonts w:ascii="Times New Roman" w:hAnsi="Times New Roman" w:cs="Times New Roman"/>
        </w:rPr>
        <w:t>zakresie gospodarowania budżetem domowym, planowaniem i monitorowaniem wydatków, oszczędnym gospodarowaniem mediami,</w:t>
      </w:r>
    </w:p>
    <w:p w:rsidR="00661707" w:rsidRPr="003C4FC7" w:rsidRDefault="00661707" w:rsidP="003D2DCD">
      <w:pPr>
        <w:jc w:val="both"/>
        <w:rPr>
          <w:rFonts w:ascii="Times New Roman" w:hAnsi="Times New Roman" w:cs="Times New Roman"/>
        </w:rPr>
      </w:pPr>
      <w:r w:rsidRPr="003C4FC7">
        <w:rPr>
          <w:rFonts w:ascii="Times New Roman" w:hAnsi="Times New Roman" w:cs="Times New Roman"/>
        </w:rPr>
        <w:t xml:space="preserve"> * pomoc w docieraniu do rodzinnego poradnictwa specjalistycznego, </w:t>
      </w:r>
    </w:p>
    <w:p w:rsidR="00661707" w:rsidRPr="003C4FC7" w:rsidRDefault="00661707" w:rsidP="003D2DCD">
      <w:pPr>
        <w:jc w:val="both"/>
        <w:rPr>
          <w:rFonts w:ascii="Times New Roman" w:hAnsi="Times New Roman" w:cs="Times New Roman"/>
        </w:rPr>
      </w:pPr>
      <w:r w:rsidRPr="003C4FC7">
        <w:rPr>
          <w:rFonts w:ascii="Times New Roman" w:hAnsi="Times New Roman" w:cs="Times New Roman"/>
        </w:rPr>
        <w:t xml:space="preserve">* współpraca ze szkołami w zakresie realizacji obowiązku szkolnego, </w:t>
      </w:r>
    </w:p>
    <w:p w:rsidR="00661707" w:rsidRPr="003C4FC7" w:rsidRDefault="00661707" w:rsidP="003D2DCD">
      <w:pPr>
        <w:jc w:val="both"/>
        <w:rPr>
          <w:rFonts w:ascii="Times New Roman" w:hAnsi="Times New Roman" w:cs="Times New Roman"/>
          <w:b/>
          <w:bCs/>
        </w:rPr>
      </w:pPr>
      <w:r w:rsidRPr="003C4FC7">
        <w:rPr>
          <w:rFonts w:ascii="Times New Roman" w:hAnsi="Times New Roman" w:cs="Times New Roman"/>
        </w:rPr>
        <w:t>* praca nad zmianą postaw klientów, ich podejścia do otaczającej rzeczywistości</w:t>
      </w:r>
    </w:p>
    <w:p w:rsidR="00102305" w:rsidRDefault="00102305" w:rsidP="00A03218">
      <w:pPr>
        <w:pStyle w:val="Standard"/>
        <w:tabs>
          <w:tab w:val="decimal" w:pos="216"/>
          <w:tab w:val="decimal" w:pos="720"/>
        </w:tabs>
        <w:spacing w:before="28" w:after="28"/>
        <w:jc w:val="both"/>
        <w:rPr>
          <w:rFonts w:ascii="Times New Roman" w:hAnsi="Times New Roman" w:cs="Times New Roman"/>
          <w:color w:val="000000"/>
          <w:spacing w:val="16"/>
          <w:sz w:val="26"/>
          <w:szCs w:val="26"/>
          <w:lang w:val="pl-PL"/>
        </w:rPr>
      </w:pPr>
    </w:p>
    <w:p w:rsidR="00102305" w:rsidRPr="0035599D" w:rsidRDefault="00102305" w:rsidP="00102305">
      <w:pPr>
        <w:pStyle w:val="Standard"/>
        <w:tabs>
          <w:tab w:val="decimal" w:pos="216"/>
          <w:tab w:val="decimal" w:pos="720"/>
        </w:tabs>
        <w:spacing w:before="28" w:after="28"/>
        <w:ind w:firstLine="360"/>
        <w:jc w:val="both"/>
        <w:rPr>
          <w:rFonts w:ascii="Times New Roman" w:hAnsi="Times New Roman" w:cs="Times New Roman"/>
          <w:b/>
          <w:bCs/>
          <w:i/>
          <w:iCs/>
          <w:spacing w:val="16"/>
          <w:sz w:val="26"/>
          <w:szCs w:val="26"/>
          <w:lang w:val="pl-PL"/>
        </w:rPr>
      </w:pPr>
      <w:r w:rsidRPr="0035599D">
        <w:rPr>
          <w:rFonts w:ascii="Times New Roman" w:hAnsi="Times New Roman" w:cs="Times New Roman"/>
          <w:b/>
          <w:bCs/>
          <w:i/>
          <w:iCs/>
          <w:spacing w:val="16"/>
          <w:sz w:val="26"/>
          <w:szCs w:val="26"/>
          <w:lang w:val="pl-PL"/>
        </w:rPr>
        <w:t>W 202</w:t>
      </w:r>
      <w:r w:rsidR="005417DA">
        <w:rPr>
          <w:rFonts w:ascii="Times New Roman" w:hAnsi="Times New Roman" w:cs="Times New Roman"/>
          <w:b/>
          <w:bCs/>
          <w:i/>
          <w:iCs/>
          <w:spacing w:val="16"/>
          <w:sz w:val="26"/>
          <w:szCs w:val="26"/>
          <w:lang w:val="pl-PL"/>
        </w:rPr>
        <w:t>2</w:t>
      </w:r>
      <w:r w:rsidRPr="0035599D">
        <w:rPr>
          <w:rFonts w:ascii="Times New Roman" w:hAnsi="Times New Roman" w:cs="Times New Roman"/>
          <w:b/>
          <w:bCs/>
          <w:i/>
          <w:iCs/>
          <w:spacing w:val="16"/>
          <w:sz w:val="26"/>
          <w:szCs w:val="26"/>
          <w:lang w:val="pl-PL"/>
        </w:rPr>
        <w:t xml:space="preserve"> </w:t>
      </w:r>
      <w:r w:rsidR="00FC7ED4" w:rsidRPr="0035599D">
        <w:rPr>
          <w:rFonts w:ascii="Times New Roman" w:hAnsi="Times New Roman" w:cs="Times New Roman"/>
          <w:b/>
          <w:bCs/>
          <w:i/>
          <w:iCs/>
          <w:spacing w:val="16"/>
          <w:sz w:val="26"/>
          <w:szCs w:val="26"/>
          <w:lang w:val="pl-PL"/>
        </w:rPr>
        <w:t>roku pracą</w:t>
      </w:r>
      <w:r w:rsidRPr="0035599D">
        <w:rPr>
          <w:rFonts w:ascii="Times New Roman" w:hAnsi="Times New Roman" w:cs="Times New Roman"/>
          <w:b/>
          <w:bCs/>
          <w:i/>
          <w:iCs/>
          <w:spacing w:val="16"/>
          <w:sz w:val="26"/>
          <w:szCs w:val="26"/>
          <w:lang w:val="pl-PL"/>
        </w:rPr>
        <w:t xml:space="preserve"> socjalną objęto </w:t>
      </w:r>
      <w:r w:rsidR="00E06ED5">
        <w:rPr>
          <w:rFonts w:ascii="Times New Roman" w:hAnsi="Times New Roman" w:cs="Times New Roman"/>
          <w:b/>
          <w:bCs/>
          <w:i/>
          <w:iCs/>
          <w:spacing w:val="16"/>
          <w:sz w:val="26"/>
          <w:szCs w:val="26"/>
          <w:lang w:val="pl-PL"/>
        </w:rPr>
        <w:t>108</w:t>
      </w:r>
      <w:r w:rsidRPr="0035599D">
        <w:rPr>
          <w:rFonts w:ascii="Times New Roman" w:hAnsi="Times New Roman" w:cs="Times New Roman"/>
          <w:b/>
          <w:bCs/>
          <w:i/>
          <w:iCs/>
          <w:spacing w:val="16"/>
          <w:sz w:val="26"/>
          <w:szCs w:val="26"/>
          <w:lang w:val="pl-PL"/>
        </w:rPr>
        <w:t xml:space="preserve"> </w:t>
      </w:r>
      <w:r w:rsidR="00FC7ED4" w:rsidRPr="0035599D">
        <w:rPr>
          <w:rFonts w:ascii="Times New Roman" w:hAnsi="Times New Roman" w:cs="Times New Roman"/>
          <w:b/>
          <w:bCs/>
          <w:i/>
          <w:iCs/>
          <w:spacing w:val="16"/>
          <w:sz w:val="26"/>
          <w:szCs w:val="26"/>
          <w:lang w:val="pl-PL"/>
        </w:rPr>
        <w:t>rodzin,</w:t>
      </w:r>
      <w:r w:rsidRPr="0035599D">
        <w:rPr>
          <w:rFonts w:ascii="Times New Roman" w:hAnsi="Times New Roman" w:cs="Times New Roman"/>
          <w:b/>
          <w:bCs/>
          <w:i/>
          <w:iCs/>
          <w:spacing w:val="16"/>
          <w:sz w:val="26"/>
          <w:szCs w:val="26"/>
          <w:lang w:val="pl-PL"/>
        </w:rPr>
        <w:t xml:space="preserve"> liczba osób w tych rodzinach wynosiła </w:t>
      </w:r>
      <w:r w:rsidR="00E06ED5">
        <w:rPr>
          <w:rFonts w:ascii="Times New Roman" w:hAnsi="Times New Roman" w:cs="Times New Roman"/>
          <w:b/>
          <w:bCs/>
          <w:i/>
          <w:iCs/>
          <w:spacing w:val="16"/>
          <w:sz w:val="26"/>
          <w:szCs w:val="26"/>
          <w:lang w:val="pl-PL"/>
        </w:rPr>
        <w:t>328</w:t>
      </w:r>
    </w:p>
    <w:p w:rsidR="00102305" w:rsidRDefault="00102305" w:rsidP="00102305">
      <w:pPr>
        <w:pStyle w:val="Standard"/>
        <w:tabs>
          <w:tab w:val="decimal" w:pos="216"/>
          <w:tab w:val="decimal" w:pos="720"/>
        </w:tabs>
        <w:spacing w:before="36"/>
        <w:jc w:val="both"/>
        <w:rPr>
          <w:rFonts w:cs="Times New Roman"/>
          <w:b/>
          <w:bCs/>
          <w:spacing w:val="16"/>
          <w:sz w:val="26"/>
          <w:szCs w:val="26"/>
          <w:lang w:val="pl-PL"/>
        </w:rPr>
      </w:pPr>
    </w:p>
    <w:p w:rsidR="00102305" w:rsidRDefault="00102305" w:rsidP="00102305">
      <w:pPr>
        <w:pStyle w:val="Standard"/>
        <w:tabs>
          <w:tab w:val="decimal" w:pos="216"/>
          <w:tab w:val="decimal" w:pos="720"/>
        </w:tabs>
        <w:spacing w:before="36"/>
        <w:jc w:val="both"/>
        <w:rPr>
          <w:rFonts w:cs="Times New Roman"/>
          <w:b/>
          <w:bCs/>
          <w:spacing w:val="16"/>
          <w:sz w:val="26"/>
          <w:szCs w:val="26"/>
          <w:lang w:val="pl-PL"/>
        </w:rPr>
      </w:pPr>
    </w:p>
    <w:p w:rsidR="00102305" w:rsidRDefault="00102305" w:rsidP="00102305">
      <w:pPr>
        <w:pStyle w:val="Standard"/>
        <w:tabs>
          <w:tab w:val="decimal" w:pos="216"/>
          <w:tab w:val="decimal" w:pos="720"/>
        </w:tabs>
        <w:spacing w:before="36"/>
        <w:jc w:val="both"/>
        <w:rPr>
          <w:rFonts w:ascii="Arial Black" w:hAnsi="Arial Black" w:cs="Times New Roman"/>
          <w:b/>
          <w:bCs/>
          <w:i/>
          <w:iCs/>
          <w:color w:val="C00000"/>
          <w:sz w:val="28"/>
          <w:szCs w:val="28"/>
          <w:lang w:val="pl-PL"/>
        </w:rPr>
      </w:pPr>
      <w:r w:rsidRPr="005836D3">
        <w:rPr>
          <w:rFonts w:ascii="Arial Black" w:hAnsi="Arial Black" w:cs="Times New Roman"/>
          <w:b/>
          <w:bCs/>
          <w:i/>
          <w:iCs/>
          <w:color w:val="C00000"/>
          <w:sz w:val="28"/>
          <w:szCs w:val="28"/>
          <w:lang w:val="pl-PL"/>
        </w:rPr>
        <w:t xml:space="preserve">  12.</w:t>
      </w:r>
      <w:r w:rsidR="002F339B">
        <w:rPr>
          <w:rFonts w:ascii="Arial Black" w:hAnsi="Arial Black" w:cs="Times New Roman"/>
          <w:b/>
          <w:bCs/>
          <w:i/>
          <w:iCs/>
          <w:color w:val="C00000"/>
          <w:sz w:val="28"/>
          <w:szCs w:val="28"/>
          <w:lang w:val="pl-PL"/>
        </w:rPr>
        <w:t xml:space="preserve"> </w:t>
      </w:r>
      <w:r w:rsidRPr="005836D3">
        <w:rPr>
          <w:rFonts w:ascii="Arial Black" w:hAnsi="Arial Black" w:cs="Times New Roman"/>
          <w:b/>
          <w:bCs/>
          <w:i/>
          <w:iCs/>
          <w:color w:val="C00000"/>
          <w:sz w:val="28"/>
          <w:szCs w:val="28"/>
          <w:lang w:val="pl-PL"/>
        </w:rPr>
        <w:t>Sprawienie pogrzebu</w:t>
      </w:r>
      <w:r w:rsidR="003B5AED">
        <w:rPr>
          <w:rFonts w:ascii="Arial Black" w:hAnsi="Arial Black" w:cs="Times New Roman"/>
          <w:b/>
          <w:bCs/>
          <w:i/>
          <w:iCs/>
          <w:color w:val="C00000"/>
          <w:sz w:val="28"/>
          <w:szCs w:val="28"/>
          <w:lang w:val="pl-PL"/>
        </w:rPr>
        <w:t xml:space="preserve"> </w:t>
      </w:r>
    </w:p>
    <w:p w:rsidR="00DD1F8A" w:rsidRPr="005836D3" w:rsidRDefault="00DD1F8A" w:rsidP="00102305">
      <w:pPr>
        <w:pStyle w:val="Standard"/>
        <w:tabs>
          <w:tab w:val="decimal" w:pos="216"/>
          <w:tab w:val="decimal" w:pos="720"/>
        </w:tabs>
        <w:spacing w:before="36"/>
        <w:jc w:val="both"/>
        <w:rPr>
          <w:rFonts w:ascii="Arial Black" w:hAnsi="Arial Black"/>
          <w:b/>
          <w:color w:val="C00000"/>
          <w:sz w:val="28"/>
          <w:szCs w:val="28"/>
        </w:rPr>
      </w:pPr>
    </w:p>
    <w:p w:rsidR="00192C8B" w:rsidRPr="002E1399" w:rsidRDefault="00DD1F8A" w:rsidP="00192C8B">
      <w:pPr>
        <w:rPr>
          <w:rFonts w:ascii="Times New Roman" w:hAnsi="Times New Roman" w:cs="Times New Roman"/>
          <w:b/>
        </w:rPr>
      </w:pPr>
      <w:r>
        <w:rPr>
          <w:rFonts w:ascii="Times New Roman" w:hAnsi="Times New Roman" w:cs="Times New Roman"/>
        </w:rPr>
        <w:t>Zgodnie z ustawa o pomocy społecznej s</w:t>
      </w:r>
      <w:r w:rsidR="00192C8B" w:rsidRPr="002E1399">
        <w:rPr>
          <w:rFonts w:ascii="Times New Roman" w:hAnsi="Times New Roman" w:cs="Times New Roman"/>
        </w:rPr>
        <w:t xml:space="preserve">prawienie pogrzebu należy do zadań własnych gminy o charakterze obowiązkowym. </w:t>
      </w:r>
      <w:r>
        <w:rPr>
          <w:rFonts w:ascii="Times New Roman" w:hAnsi="Times New Roman" w:cs="Times New Roman"/>
        </w:rPr>
        <w:t>Zasady post</w:t>
      </w:r>
      <w:r w:rsidR="00E06ED5">
        <w:rPr>
          <w:rFonts w:ascii="Times New Roman" w:hAnsi="Times New Roman" w:cs="Times New Roman"/>
        </w:rPr>
        <w:t>ępowania oraz finansowania określa pogrzebu okreś</w:t>
      </w:r>
      <w:r>
        <w:rPr>
          <w:rFonts w:ascii="Times New Roman" w:hAnsi="Times New Roman" w:cs="Times New Roman"/>
        </w:rPr>
        <w:t>la Uchwała Rady Gminy Kawęczyn.</w:t>
      </w:r>
    </w:p>
    <w:p w:rsidR="00102305" w:rsidRPr="0035599D" w:rsidRDefault="00102305" w:rsidP="00102305">
      <w:pPr>
        <w:pStyle w:val="Textbody"/>
        <w:spacing w:line="240" w:lineRule="auto"/>
        <w:jc w:val="both"/>
        <w:rPr>
          <w:i/>
          <w:iCs/>
        </w:rPr>
      </w:pPr>
      <w:r w:rsidRPr="0035599D">
        <w:rPr>
          <w:rFonts w:ascii="Times New Roman" w:hAnsi="Times New Roman"/>
          <w:b/>
          <w:bCs/>
          <w:i/>
          <w:iCs/>
          <w:sz w:val="26"/>
          <w:szCs w:val="26"/>
          <w:lang w:val="pl-PL"/>
        </w:rPr>
        <w:t>W 202</w:t>
      </w:r>
      <w:r w:rsidR="005417DA">
        <w:rPr>
          <w:rFonts w:ascii="Times New Roman" w:hAnsi="Times New Roman"/>
          <w:b/>
          <w:bCs/>
          <w:i/>
          <w:iCs/>
          <w:sz w:val="26"/>
          <w:szCs w:val="26"/>
          <w:lang w:val="pl-PL"/>
        </w:rPr>
        <w:t>2</w:t>
      </w:r>
      <w:r w:rsidRPr="0035599D">
        <w:rPr>
          <w:rFonts w:ascii="Times New Roman" w:hAnsi="Times New Roman"/>
          <w:b/>
          <w:bCs/>
          <w:i/>
          <w:iCs/>
          <w:sz w:val="26"/>
          <w:szCs w:val="26"/>
          <w:lang w:val="pl-PL"/>
        </w:rPr>
        <w:t xml:space="preserve">r nie </w:t>
      </w:r>
      <w:r w:rsidR="00E06ED5">
        <w:rPr>
          <w:rFonts w:ascii="Times New Roman" w:hAnsi="Times New Roman"/>
          <w:b/>
          <w:bCs/>
          <w:i/>
          <w:iCs/>
          <w:sz w:val="26"/>
          <w:szCs w:val="26"/>
          <w:lang w:val="pl-PL"/>
        </w:rPr>
        <w:t>organizowano pogrzebu.</w:t>
      </w:r>
      <w:r w:rsidRPr="0035599D">
        <w:rPr>
          <w:rFonts w:ascii="Times New Roman" w:hAnsi="Times New Roman"/>
          <w:b/>
          <w:bCs/>
          <w:i/>
          <w:iCs/>
          <w:sz w:val="26"/>
          <w:szCs w:val="26"/>
          <w:lang w:val="pl-PL"/>
        </w:rPr>
        <w:t xml:space="preserve"> </w:t>
      </w:r>
    </w:p>
    <w:p w:rsidR="00102305" w:rsidRPr="00047F0C" w:rsidRDefault="00102305" w:rsidP="00102305">
      <w:pPr>
        <w:pStyle w:val="Standard"/>
        <w:tabs>
          <w:tab w:val="decimal" w:pos="216"/>
          <w:tab w:val="decimal" w:pos="720"/>
        </w:tabs>
        <w:spacing w:before="36"/>
        <w:jc w:val="both"/>
        <w:rPr>
          <w:rFonts w:ascii="Arial Black" w:hAnsi="Arial Black" w:cs="Times New Roman"/>
          <w:b/>
          <w:bCs/>
          <w:color w:val="C00000"/>
          <w:lang w:val="pl-PL"/>
        </w:rPr>
      </w:pPr>
    </w:p>
    <w:p w:rsidR="00DD6D9F" w:rsidRPr="005836D3" w:rsidRDefault="00DD6D9F" w:rsidP="00DD6D9F">
      <w:pPr>
        <w:pStyle w:val="Standard"/>
        <w:tabs>
          <w:tab w:val="decimal" w:pos="216"/>
          <w:tab w:val="decimal" w:pos="720"/>
        </w:tabs>
        <w:spacing w:before="36"/>
        <w:jc w:val="both"/>
        <w:rPr>
          <w:rFonts w:ascii="Arial Black" w:hAnsi="Arial Black"/>
          <w:b/>
          <w:color w:val="C00000"/>
          <w:sz w:val="28"/>
          <w:szCs w:val="28"/>
        </w:rPr>
      </w:pPr>
      <w:r w:rsidRPr="00047F0C">
        <w:rPr>
          <w:rFonts w:ascii="Arial Black" w:hAnsi="Arial Black" w:cs="Times New Roman"/>
          <w:b/>
          <w:bCs/>
          <w:i/>
          <w:iCs/>
          <w:color w:val="C00000"/>
          <w:sz w:val="26"/>
          <w:szCs w:val="26"/>
          <w:lang w:val="pl-PL"/>
        </w:rPr>
        <w:t xml:space="preserve"> </w:t>
      </w:r>
      <w:r w:rsidRPr="00047F0C">
        <w:rPr>
          <w:rFonts w:ascii="Arial Black" w:hAnsi="Arial Black" w:cs="Times New Roman"/>
          <w:b/>
          <w:bCs/>
          <w:i/>
          <w:iCs/>
          <w:color w:val="C00000"/>
          <w:sz w:val="30"/>
          <w:szCs w:val="30"/>
          <w:lang w:val="pl-PL"/>
        </w:rPr>
        <w:t xml:space="preserve"> </w:t>
      </w:r>
      <w:r w:rsidRPr="005836D3">
        <w:rPr>
          <w:rFonts w:ascii="Arial Black" w:hAnsi="Arial Black" w:cs="Times New Roman"/>
          <w:b/>
          <w:bCs/>
          <w:i/>
          <w:iCs/>
          <w:color w:val="C00000"/>
          <w:sz w:val="28"/>
          <w:szCs w:val="28"/>
          <w:lang w:val="pl-PL"/>
        </w:rPr>
        <w:t>13.</w:t>
      </w:r>
      <w:r w:rsidR="002F339B">
        <w:rPr>
          <w:rFonts w:ascii="Arial Black" w:hAnsi="Arial Black" w:cs="Times New Roman"/>
          <w:b/>
          <w:bCs/>
          <w:i/>
          <w:iCs/>
          <w:color w:val="C00000"/>
          <w:sz w:val="28"/>
          <w:szCs w:val="28"/>
          <w:lang w:val="pl-PL"/>
        </w:rPr>
        <w:t xml:space="preserve"> </w:t>
      </w:r>
      <w:r w:rsidRPr="005836D3">
        <w:rPr>
          <w:rFonts w:ascii="Arial Black" w:hAnsi="Arial Black" w:cs="Times New Roman"/>
          <w:b/>
          <w:bCs/>
          <w:i/>
          <w:iCs/>
          <w:color w:val="C00000"/>
          <w:sz w:val="28"/>
          <w:szCs w:val="28"/>
          <w:lang w:val="pl-PL"/>
        </w:rPr>
        <w:t>Schronienie</w:t>
      </w:r>
    </w:p>
    <w:p w:rsidR="00102305" w:rsidRDefault="00102305" w:rsidP="00102305">
      <w:pPr>
        <w:pStyle w:val="Standard"/>
        <w:tabs>
          <w:tab w:val="decimal" w:pos="216"/>
          <w:tab w:val="decimal" w:pos="720"/>
        </w:tabs>
        <w:spacing w:before="36"/>
        <w:jc w:val="both"/>
        <w:rPr>
          <w:rFonts w:cs="Times New Roman"/>
          <w:b/>
          <w:bCs/>
          <w:spacing w:val="16"/>
          <w:lang w:val="pl-PL"/>
        </w:rPr>
      </w:pPr>
    </w:p>
    <w:p w:rsidR="00DD6D9F" w:rsidRPr="003C4FC7" w:rsidRDefault="00DD6D9F" w:rsidP="00102305">
      <w:pPr>
        <w:pStyle w:val="Standard"/>
        <w:tabs>
          <w:tab w:val="decimal" w:pos="216"/>
          <w:tab w:val="decimal" w:pos="720"/>
        </w:tabs>
        <w:spacing w:before="36"/>
        <w:jc w:val="both"/>
        <w:rPr>
          <w:rFonts w:ascii="Times New Roman" w:hAnsi="Times New Roman" w:cs="Times New Roman"/>
          <w:lang w:val="pl-PL"/>
        </w:rPr>
      </w:pPr>
      <w:r w:rsidRPr="003C4FC7">
        <w:rPr>
          <w:rFonts w:ascii="Times New Roman" w:hAnsi="Times New Roman" w:cs="Times New Roman"/>
          <w:lang w:val="pl-PL"/>
        </w:rPr>
        <w:t>Udzielenie schronienia następuje przez przyznanie tymczasowego schronienia w noclegowni, schronisku dla osób bezdomnych albo schronisku dla osób bezdomnych z usługami opiekuńczymi. Schronisko dla osób bezdomnych zapewnia osobom bezdomnym, które podpisały kontrakt socjalny, całodobowe, tymczasowe schronienie oraz usługi ukierunkowane na wzmacnianie aktywności społecznej, wyjście z bezdomności i uzyskanie samodzielności życiowej</w:t>
      </w:r>
    </w:p>
    <w:p w:rsidR="00DD6D9F" w:rsidRPr="003C4FC7" w:rsidRDefault="00C05779" w:rsidP="00102305">
      <w:pPr>
        <w:pStyle w:val="Standard"/>
        <w:tabs>
          <w:tab w:val="decimal" w:pos="216"/>
          <w:tab w:val="decimal" w:pos="720"/>
        </w:tabs>
        <w:spacing w:before="36"/>
        <w:jc w:val="both"/>
        <w:rPr>
          <w:rFonts w:ascii="Times New Roman" w:hAnsi="Times New Roman" w:cs="Times New Roman"/>
          <w:lang w:val="pl-PL"/>
        </w:rPr>
      </w:pPr>
      <w:r w:rsidRPr="003C4FC7">
        <w:rPr>
          <w:rFonts w:ascii="Times New Roman" w:hAnsi="Times New Roman" w:cs="Times New Roman"/>
          <w:lang w:val="pl-PL"/>
        </w:rPr>
        <w:t>W roku 202</w:t>
      </w:r>
      <w:r w:rsidR="005417DA">
        <w:rPr>
          <w:rFonts w:ascii="Times New Roman" w:hAnsi="Times New Roman" w:cs="Times New Roman"/>
          <w:lang w:val="pl-PL"/>
        </w:rPr>
        <w:t>2</w:t>
      </w:r>
      <w:r w:rsidRPr="003C4FC7">
        <w:rPr>
          <w:rFonts w:ascii="Times New Roman" w:hAnsi="Times New Roman" w:cs="Times New Roman"/>
          <w:lang w:val="pl-PL"/>
        </w:rPr>
        <w:t xml:space="preserve"> </w:t>
      </w:r>
      <w:r w:rsidR="00DD6D9F" w:rsidRPr="003C4FC7">
        <w:rPr>
          <w:rFonts w:ascii="Times New Roman" w:hAnsi="Times New Roman" w:cs="Times New Roman"/>
          <w:lang w:val="pl-PL"/>
        </w:rPr>
        <w:t xml:space="preserve">Ośrodek Pomocy Społecznej w </w:t>
      </w:r>
      <w:r w:rsidR="005417DA">
        <w:rPr>
          <w:rFonts w:ascii="Times New Roman" w:hAnsi="Times New Roman" w:cs="Times New Roman"/>
          <w:lang w:val="pl-PL"/>
        </w:rPr>
        <w:t>Kawęczynie</w:t>
      </w:r>
      <w:r w:rsidR="00DD6D9F" w:rsidRPr="003C4FC7">
        <w:rPr>
          <w:rFonts w:ascii="Times New Roman" w:hAnsi="Times New Roman" w:cs="Times New Roman"/>
          <w:lang w:val="pl-PL"/>
        </w:rPr>
        <w:t xml:space="preserve"> podpisa</w:t>
      </w:r>
      <w:r w:rsidRPr="003C4FC7">
        <w:rPr>
          <w:rFonts w:ascii="Times New Roman" w:hAnsi="Times New Roman" w:cs="Times New Roman"/>
          <w:lang w:val="pl-PL"/>
        </w:rPr>
        <w:t>ł</w:t>
      </w:r>
      <w:r w:rsidR="00DD6D9F" w:rsidRPr="003C4FC7">
        <w:rPr>
          <w:rFonts w:ascii="Times New Roman" w:hAnsi="Times New Roman" w:cs="Times New Roman"/>
          <w:lang w:val="pl-PL"/>
        </w:rPr>
        <w:t xml:space="preserve"> umowy ze </w:t>
      </w:r>
      <w:r w:rsidRPr="003C4FC7">
        <w:rPr>
          <w:rFonts w:ascii="Times New Roman" w:hAnsi="Times New Roman" w:cs="Times New Roman"/>
          <w:lang w:val="pl-PL"/>
        </w:rPr>
        <w:t>schroniskiem dla osób bezdomnych z usługami opiekuńczymi w Biłgoraju</w:t>
      </w:r>
      <w:r w:rsidR="007B0466" w:rsidRPr="003C4FC7">
        <w:rPr>
          <w:rFonts w:ascii="Times New Roman" w:hAnsi="Times New Roman" w:cs="Times New Roman"/>
          <w:lang w:val="pl-PL"/>
        </w:rPr>
        <w:t>,</w:t>
      </w:r>
      <w:r w:rsidRPr="003C4FC7">
        <w:rPr>
          <w:rFonts w:ascii="Times New Roman" w:hAnsi="Times New Roman" w:cs="Times New Roman"/>
          <w:lang w:val="pl-PL"/>
        </w:rPr>
        <w:t xml:space="preserve"> ze schroniskiem dla osób bezdomnych ,,Metamorfoza </w:t>
      </w:r>
      <w:r w:rsidR="00FC7ED4" w:rsidRPr="003C4FC7">
        <w:rPr>
          <w:rFonts w:ascii="Times New Roman" w:hAnsi="Times New Roman" w:cs="Times New Roman"/>
          <w:lang w:val="pl-PL"/>
        </w:rPr>
        <w:t>„w</w:t>
      </w:r>
      <w:r w:rsidRPr="003C4FC7">
        <w:rPr>
          <w:rFonts w:ascii="Times New Roman" w:hAnsi="Times New Roman" w:cs="Times New Roman"/>
          <w:lang w:val="pl-PL"/>
        </w:rPr>
        <w:t xml:space="preserve"> </w:t>
      </w:r>
      <w:r w:rsidR="005D6B1F" w:rsidRPr="003C4FC7">
        <w:rPr>
          <w:rFonts w:ascii="Times New Roman" w:hAnsi="Times New Roman" w:cs="Times New Roman"/>
          <w:lang w:val="pl-PL"/>
        </w:rPr>
        <w:t xml:space="preserve">Feliksowie </w:t>
      </w:r>
      <w:r w:rsidR="00DD6D9F" w:rsidRPr="003C4FC7">
        <w:rPr>
          <w:rFonts w:ascii="Times New Roman" w:hAnsi="Times New Roman" w:cs="Times New Roman"/>
          <w:lang w:val="pl-PL"/>
        </w:rPr>
        <w:t>i noclegownią</w:t>
      </w:r>
      <w:r w:rsidRPr="003C4FC7">
        <w:rPr>
          <w:rFonts w:ascii="Times New Roman" w:hAnsi="Times New Roman" w:cs="Times New Roman"/>
          <w:lang w:val="pl-PL"/>
        </w:rPr>
        <w:t xml:space="preserve"> w </w:t>
      </w:r>
      <w:r w:rsidR="00FC7ED4" w:rsidRPr="003C4FC7">
        <w:rPr>
          <w:rFonts w:ascii="Times New Roman" w:hAnsi="Times New Roman" w:cs="Times New Roman"/>
          <w:lang w:val="pl-PL"/>
        </w:rPr>
        <w:t>Koninie.</w:t>
      </w:r>
    </w:p>
    <w:p w:rsidR="00C05779" w:rsidRPr="00DD6D9F" w:rsidRDefault="00C05779" w:rsidP="00102305">
      <w:pPr>
        <w:pStyle w:val="Standard"/>
        <w:tabs>
          <w:tab w:val="decimal" w:pos="216"/>
          <w:tab w:val="decimal" w:pos="720"/>
        </w:tabs>
        <w:spacing w:before="36"/>
        <w:jc w:val="both"/>
        <w:rPr>
          <w:rFonts w:cs="Times New Roman"/>
          <w:b/>
          <w:bCs/>
          <w:spacing w:val="16"/>
          <w:lang w:val="pl-PL"/>
        </w:rPr>
      </w:pPr>
    </w:p>
    <w:p w:rsidR="00C05779" w:rsidRPr="0035599D" w:rsidRDefault="005417DA" w:rsidP="00C05779">
      <w:pPr>
        <w:pStyle w:val="Textbody"/>
        <w:spacing w:line="240" w:lineRule="auto"/>
        <w:jc w:val="both"/>
        <w:rPr>
          <w:rFonts w:ascii="Times New Roman" w:hAnsi="Times New Roman"/>
          <w:b/>
          <w:bCs/>
          <w:i/>
          <w:iCs/>
          <w:sz w:val="26"/>
          <w:szCs w:val="26"/>
          <w:lang w:val="pl-PL"/>
        </w:rPr>
      </w:pPr>
      <w:r>
        <w:rPr>
          <w:rFonts w:ascii="Times New Roman" w:hAnsi="Times New Roman"/>
          <w:b/>
          <w:bCs/>
          <w:i/>
          <w:iCs/>
          <w:sz w:val="26"/>
          <w:szCs w:val="26"/>
          <w:lang w:val="pl-PL"/>
        </w:rPr>
        <w:t>W 2022</w:t>
      </w:r>
      <w:r w:rsidR="00C05779" w:rsidRPr="0035599D">
        <w:rPr>
          <w:rFonts w:ascii="Times New Roman" w:hAnsi="Times New Roman"/>
          <w:b/>
          <w:bCs/>
          <w:i/>
          <w:iCs/>
          <w:sz w:val="26"/>
          <w:szCs w:val="26"/>
          <w:lang w:val="pl-PL"/>
        </w:rPr>
        <w:t xml:space="preserve">r nie wydano decyzji </w:t>
      </w:r>
      <w:r w:rsidR="00E06ED5">
        <w:rPr>
          <w:rFonts w:ascii="Times New Roman" w:hAnsi="Times New Roman"/>
          <w:b/>
          <w:bCs/>
          <w:i/>
          <w:iCs/>
          <w:sz w:val="26"/>
          <w:szCs w:val="26"/>
          <w:lang w:val="pl-PL"/>
        </w:rPr>
        <w:t xml:space="preserve">kierującej do schroniska czy </w:t>
      </w:r>
      <w:r w:rsidR="00C05779" w:rsidRPr="0035599D">
        <w:rPr>
          <w:rFonts w:ascii="Times New Roman" w:hAnsi="Times New Roman"/>
          <w:b/>
          <w:bCs/>
          <w:i/>
          <w:iCs/>
          <w:sz w:val="26"/>
          <w:szCs w:val="26"/>
          <w:lang w:val="pl-PL"/>
        </w:rPr>
        <w:t>noclegowni.</w:t>
      </w:r>
    </w:p>
    <w:p w:rsidR="00E97150" w:rsidRDefault="00E97150" w:rsidP="00102305">
      <w:pPr>
        <w:pStyle w:val="Standard"/>
        <w:tabs>
          <w:tab w:val="decimal" w:pos="216"/>
          <w:tab w:val="decimal" w:pos="720"/>
        </w:tabs>
        <w:spacing w:before="36"/>
        <w:jc w:val="both"/>
        <w:rPr>
          <w:rFonts w:cs="Times New Roman"/>
          <w:b/>
          <w:bCs/>
          <w:spacing w:val="16"/>
          <w:lang w:val="pl-PL"/>
        </w:rPr>
      </w:pPr>
    </w:p>
    <w:p w:rsidR="00102305" w:rsidRDefault="00102305" w:rsidP="00102305">
      <w:pPr>
        <w:pStyle w:val="Standard"/>
        <w:tabs>
          <w:tab w:val="decimal" w:pos="216"/>
          <w:tab w:val="decimal" w:pos="720"/>
        </w:tabs>
        <w:spacing w:before="36"/>
        <w:jc w:val="both"/>
        <w:rPr>
          <w:rFonts w:cs="Times New Roman"/>
          <w:b/>
          <w:bCs/>
          <w:spacing w:val="16"/>
          <w:lang w:val="pl-PL"/>
        </w:rPr>
      </w:pPr>
    </w:p>
    <w:p w:rsidR="00102305" w:rsidRDefault="00102305" w:rsidP="00102305">
      <w:pPr>
        <w:pStyle w:val="Standard"/>
        <w:tabs>
          <w:tab w:val="decimal" w:pos="216"/>
          <w:tab w:val="decimal" w:pos="720"/>
        </w:tabs>
        <w:spacing w:before="36"/>
        <w:jc w:val="center"/>
        <w:rPr>
          <w:rFonts w:ascii="Arial Black" w:hAnsi="Arial Black" w:cs="Times New Roman"/>
          <w:b/>
          <w:bCs/>
          <w:color w:val="C00000"/>
          <w:sz w:val="28"/>
          <w:szCs w:val="28"/>
          <w:lang w:val="pl-PL"/>
        </w:rPr>
      </w:pPr>
      <w:r w:rsidRPr="00047F0C">
        <w:rPr>
          <w:rFonts w:ascii="Arial Black" w:hAnsi="Arial Black" w:cs="Times New Roman"/>
          <w:b/>
          <w:bCs/>
          <w:color w:val="C00000"/>
          <w:sz w:val="36"/>
          <w:szCs w:val="36"/>
          <w:lang w:val="pl-PL"/>
        </w:rPr>
        <w:t xml:space="preserve"> </w:t>
      </w:r>
      <w:r w:rsidRPr="005836D3">
        <w:rPr>
          <w:rFonts w:ascii="Arial Black" w:hAnsi="Arial Black" w:cs="Times New Roman"/>
          <w:b/>
          <w:bCs/>
          <w:color w:val="C00000"/>
          <w:sz w:val="28"/>
          <w:szCs w:val="28"/>
          <w:lang w:val="pl-PL"/>
        </w:rPr>
        <w:t>ZADA</w:t>
      </w:r>
      <w:r w:rsidR="00047F0C" w:rsidRPr="005836D3">
        <w:rPr>
          <w:rFonts w:ascii="Arial Black" w:hAnsi="Arial Black" w:cs="Times New Roman"/>
          <w:b/>
          <w:bCs/>
          <w:color w:val="C00000"/>
          <w:sz w:val="28"/>
          <w:szCs w:val="28"/>
          <w:lang w:val="pl-PL"/>
        </w:rPr>
        <w:t>NIA</w:t>
      </w:r>
      <w:r w:rsidRPr="005836D3">
        <w:rPr>
          <w:rFonts w:ascii="Arial Black" w:hAnsi="Arial Black" w:cs="Times New Roman"/>
          <w:b/>
          <w:bCs/>
          <w:color w:val="C00000"/>
          <w:sz w:val="28"/>
          <w:szCs w:val="28"/>
          <w:lang w:val="pl-PL"/>
        </w:rPr>
        <w:t xml:space="preserve"> W ZAKRESIE WSPIERANIA RODZINY I SYSTEMU PIECZY ZASTĘPCZEJ</w:t>
      </w:r>
    </w:p>
    <w:p w:rsidR="00C8710E" w:rsidRPr="005836D3" w:rsidRDefault="00C8710E" w:rsidP="00102305">
      <w:pPr>
        <w:pStyle w:val="Standard"/>
        <w:tabs>
          <w:tab w:val="decimal" w:pos="216"/>
          <w:tab w:val="decimal" w:pos="720"/>
        </w:tabs>
        <w:spacing w:before="36"/>
        <w:jc w:val="center"/>
        <w:rPr>
          <w:rFonts w:ascii="Arial Black" w:hAnsi="Arial Black" w:cs="Times New Roman"/>
          <w:b/>
          <w:bCs/>
          <w:color w:val="C00000"/>
          <w:sz w:val="28"/>
          <w:szCs w:val="28"/>
          <w:lang w:val="pl-PL"/>
        </w:rPr>
      </w:pPr>
    </w:p>
    <w:p w:rsidR="00BB19BE" w:rsidRPr="00A03218" w:rsidRDefault="00102305" w:rsidP="00102305">
      <w:pPr>
        <w:pStyle w:val="Standard"/>
        <w:tabs>
          <w:tab w:val="decimal" w:pos="0"/>
        </w:tabs>
        <w:spacing w:before="36"/>
        <w:jc w:val="both"/>
        <w:rPr>
          <w:rFonts w:cs="Times New Roman"/>
          <w:lang w:val="pl-PL"/>
        </w:rPr>
      </w:pPr>
      <w:r>
        <w:rPr>
          <w:rFonts w:ascii="Times New Roman" w:hAnsi="Times New Roman" w:cs="Times New Roman"/>
          <w:sz w:val="26"/>
          <w:szCs w:val="26"/>
          <w:lang w:val="pl-PL"/>
        </w:rPr>
        <w:tab/>
      </w:r>
      <w:r w:rsidRPr="003C4FC7">
        <w:rPr>
          <w:rFonts w:ascii="Times New Roman" w:hAnsi="Times New Roman" w:cs="Times New Roman"/>
          <w:lang w:val="pl-PL"/>
        </w:rPr>
        <w:t xml:space="preserve">Gminny Ośrodek Pomocy Społecznej w </w:t>
      </w:r>
      <w:r w:rsidR="005417DA">
        <w:rPr>
          <w:rFonts w:ascii="Times New Roman" w:hAnsi="Times New Roman" w:cs="Times New Roman"/>
          <w:lang w:val="pl-PL"/>
        </w:rPr>
        <w:t>Kawęczynie</w:t>
      </w:r>
      <w:r w:rsidRPr="003C4FC7">
        <w:rPr>
          <w:rFonts w:ascii="Times New Roman" w:hAnsi="Times New Roman" w:cs="Times New Roman"/>
          <w:lang w:val="pl-PL"/>
        </w:rPr>
        <w:t xml:space="preserve"> realizuje zadania wynikające z ustawy o </w:t>
      </w:r>
      <w:r w:rsidRPr="00A03218">
        <w:rPr>
          <w:rFonts w:ascii="Times New Roman" w:hAnsi="Times New Roman" w:cs="Times New Roman"/>
          <w:lang w:val="pl-PL"/>
        </w:rPr>
        <w:t>wspieraniu rodziny i systemie pieczy zastępczej oraz Gminnego Programu</w:t>
      </w:r>
      <w:r w:rsidR="003237F3" w:rsidRPr="00A03218">
        <w:rPr>
          <w:rFonts w:ascii="Times New Roman" w:hAnsi="Times New Roman" w:cs="Times New Roman"/>
          <w:lang w:val="pl-PL"/>
        </w:rPr>
        <w:t xml:space="preserve"> Wspierania Rodziny na lata 2021</w:t>
      </w:r>
      <w:r w:rsidRPr="00A03218">
        <w:rPr>
          <w:rFonts w:ascii="Times New Roman" w:hAnsi="Times New Roman" w:cs="Times New Roman"/>
          <w:lang w:val="pl-PL"/>
        </w:rPr>
        <w:t>-</w:t>
      </w:r>
      <w:r w:rsidR="00FC7ED4" w:rsidRPr="00A03218">
        <w:rPr>
          <w:rFonts w:ascii="Times New Roman" w:hAnsi="Times New Roman" w:cs="Times New Roman"/>
          <w:lang w:val="pl-PL"/>
        </w:rPr>
        <w:t>202</w:t>
      </w:r>
      <w:r w:rsidR="003237F3" w:rsidRPr="00A03218">
        <w:rPr>
          <w:rFonts w:ascii="Times New Roman" w:hAnsi="Times New Roman" w:cs="Times New Roman"/>
          <w:lang w:val="pl-PL"/>
        </w:rPr>
        <w:t>3</w:t>
      </w:r>
      <w:r w:rsidR="00FC7ED4" w:rsidRPr="00A03218">
        <w:rPr>
          <w:rFonts w:cs="Times New Roman"/>
          <w:lang w:val="pl-PL"/>
        </w:rPr>
        <w:t>.</w:t>
      </w:r>
      <w:r w:rsidR="00BB19BE" w:rsidRPr="00A03218">
        <w:rPr>
          <w:rFonts w:cs="Times New Roman"/>
          <w:lang w:val="pl-PL"/>
        </w:rPr>
        <w:t xml:space="preserve"> </w:t>
      </w:r>
    </w:p>
    <w:p w:rsidR="00102305" w:rsidRPr="003C4FC7" w:rsidRDefault="00EE0C0A" w:rsidP="00102305">
      <w:pPr>
        <w:pStyle w:val="Standard"/>
        <w:tabs>
          <w:tab w:val="decimal" w:pos="0"/>
        </w:tabs>
        <w:spacing w:before="36"/>
        <w:jc w:val="both"/>
      </w:pPr>
      <w:r>
        <w:rPr>
          <w:rFonts w:ascii="Times New Roman" w:hAnsi="Times New Roman"/>
          <w:lang w:val="pl-PL"/>
        </w:rPr>
        <w:t xml:space="preserve">Głównym zadaniem ośrodka jest </w:t>
      </w:r>
      <w:r w:rsidR="00102305" w:rsidRPr="003C4FC7">
        <w:rPr>
          <w:rFonts w:ascii="Times New Roman" w:hAnsi="Times New Roman"/>
          <w:lang w:val="pl-PL"/>
        </w:rPr>
        <w:t xml:space="preserve"> pomoc dla rodzin zamieszkujących na terenie Gminy </w:t>
      </w:r>
      <w:r w:rsidR="005417DA">
        <w:rPr>
          <w:rFonts w:ascii="Times New Roman" w:hAnsi="Times New Roman"/>
          <w:lang w:val="pl-PL"/>
        </w:rPr>
        <w:t>Kawęczyn</w:t>
      </w:r>
      <w:r w:rsidR="00102305" w:rsidRPr="003C4FC7">
        <w:rPr>
          <w:rFonts w:ascii="Times New Roman" w:hAnsi="Times New Roman"/>
          <w:lang w:val="pl-PL"/>
        </w:rPr>
        <w:t xml:space="preserve"> w stwarzaniu optymalnych warunków do wychowywania dzieci w środowisku rodziny biologicznej oraz wspieranie rodzin dysfunkcyjnych w prawidłowym wypełnianiu obowiązków opiekuńczo - wychowawczych.</w:t>
      </w:r>
    </w:p>
    <w:p w:rsidR="00102305" w:rsidRDefault="00102305" w:rsidP="00102305">
      <w:pPr>
        <w:pStyle w:val="ng-scope"/>
        <w:jc w:val="both"/>
        <w:rPr>
          <w:rFonts w:ascii="Times New Roman" w:hAnsi="Times New Roman"/>
          <w:lang w:val="pl-PL"/>
        </w:rPr>
      </w:pPr>
      <w:r w:rsidRPr="003C4FC7">
        <w:rPr>
          <w:rFonts w:ascii="Times New Roman" w:hAnsi="Times New Roman"/>
          <w:lang w:val="pl-PL"/>
        </w:rPr>
        <w:t>W przypadku gdy ośrodek pomocy społecznej poweźmie informację o rodzinie przeżywającej trudności w wypełnianiu funkcji opiekuńczo-wychowawczych, pracownik socjalny przeprowadza w tej rodzinie wywiad środowiskowy, na zasadach określonych w ustawie z dnia 12 marca 2004 r. o pomocy społecznej. Po przeprowadzeniu wywiadu, pracownik socjalny dokonuje analizy sytuacji rodziny. Jeżeli z analizy wynika konieczność przydzielenia rodzinie asystenta rodziny, pracownik socjalny występuje do kierownika ośrodka pomocy społecznej z wnioskiem o jego przydzielenie. Liczba rodzin, z którymi jeden asystent rodziny może w tym samym czasie prowadzić pracę, jest uzależniona od stopnia trudności wykonywanych zadań, jednak nie może przekroczyć 15 (pełny etat asystenta).</w:t>
      </w:r>
    </w:p>
    <w:p w:rsidR="006C2D86" w:rsidRPr="006C2D86" w:rsidRDefault="006C2D86" w:rsidP="006C2D86">
      <w:pPr>
        <w:pStyle w:val="Standard"/>
        <w:spacing w:line="276" w:lineRule="auto"/>
        <w:jc w:val="both"/>
        <w:rPr>
          <w:rFonts w:ascii="Times New Roman" w:hAnsi="Times New Roman" w:cs="Times New Roman"/>
          <w:lang w:val="pl-PL"/>
        </w:rPr>
      </w:pPr>
      <w:r w:rsidRPr="006C2D86">
        <w:rPr>
          <w:rFonts w:ascii="Times New Roman" w:eastAsia="Times New Roman" w:hAnsi="Times New Roman" w:cs="Times New Roman"/>
          <w:b/>
          <w:bCs/>
          <w:lang w:val="pl-PL"/>
        </w:rPr>
        <w:lastRenderedPageBreak/>
        <w:t>Praca asystenta w 2022 roku opierała się na :</w:t>
      </w:r>
    </w:p>
    <w:p w:rsidR="006C2D86" w:rsidRPr="006C2D86" w:rsidRDefault="006C2D86" w:rsidP="006C2D86">
      <w:pPr>
        <w:pStyle w:val="Standard"/>
        <w:widowControl w:val="0"/>
        <w:numPr>
          <w:ilvl w:val="0"/>
          <w:numId w:val="40"/>
        </w:numPr>
        <w:spacing w:line="276" w:lineRule="auto"/>
        <w:jc w:val="both"/>
        <w:textAlignment w:val="auto"/>
        <w:rPr>
          <w:rFonts w:ascii="Times New Roman" w:eastAsiaTheme="minorHAnsi" w:hAnsi="Times New Roman" w:cs="Times New Roman"/>
          <w:kern w:val="0"/>
          <w:lang w:val="pl-PL" w:eastAsia="en-US" w:bidi="ar-SA"/>
        </w:rPr>
      </w:pPr>
      <w:r w:rsidRPr="006C2D86">
        <w:rPr>
          <w:rFonts w:ascii="Times New Roman" w:eastAsiaTheme="minorHAnsi" w:hAnsi="Times New Roman" w:cs="Times New Roman"/>
          <w:kern w:val="0"/>
          <w:lang w:val="pl-PL" w:eastAsia="en-US" w:bidi="ar-SA"/>
        </w:rPr>
        <w:t>wyposażeniu rodziców w wiedzę i umiejętności niezbędne w prawidłowym procesie wychowywania dzieci,</w:t>
      </w:r>
    </w:p>
    <w:p w:rsidR="006C2D86" w:rsidRPr="006C2D86" w:rsidRDefault="006C2D86" w:rsidP="006C2D86">
      <w:pPr>
        <w:pStyle w:val="Standard"/>
        <w:widowControl w:val="0"/>
        <w:numPr>
          <w:ilvl w:val="0"/>
          <w:numId w:val="40"/>
        </w:numPr>
        <w:spacing w:line="276" w:lineRule="auto"/>
        <w:jc w:val="both"/>
        <w:textAlignment w:val="auto"/>
        <w:rPr>
          <w:rFonts w:ascii="Times New Roman" w:eastAsiaTheme="minorHAnsi" w:hAnsi="Times New Roman" w:cs="Times New Roman"/>
          <w:kern w:val="0"/>
          <w:lang w:val="pl-PL" w:eastAsia="en-US" w:bidi="ar-SA"/>
        </w:rPr>
      </w:pPr>
      <w:r w:rsidRPr="006C2D86">
        <w:rPr>
          <w:rFonts w:ascii="Times New Roman" w:eastAsiaTheme="minorHAnsi" w:hAnsi="Times New Roman" w:cs="Times New Roman"/>
          <w:kern w:val="0"/>
          <w:lang w:val="pl-PL" w:eastAsia="en-US" w:bidi="ar-SA"/>
        </w:rPr>
        <w:t>mobilizowaniu do budowania prawidłowych relacji między członkami rodziny, dążeniu do przywrócenia stabilizacji w rodzinie,</w:t>
      </w:r>
    </w:p>
    <w:p w:rsidR="006C2D86" w:rsidRPr="006C2D86" w:rsidRDefault="006C2D86" w:rsidP="006C2D86">
      <w:pPr>
        <w:pStyle w:val="Standard"/>
        <w:widowControl w:val="0"/>
        <w:numPr>
          <w:ilvl w:val="0"/>
          <w:numId w:val="41"/>
        </w:numPr>
        <w:spacing w:line="276" w:lineRule="auto"/>
        <w:jc w:val="both"/>
        <w:textAlignment w:val="auto"/>
        <w:rPr>
          <w:rFonts w:ascii="Times New Roman" w:eastAsiaTheme="minorHAnsi" w:hAnsi="Times New Roman" w:cs="Times New Roman"/>
          <w:kern w:val="0"/>
          <w:lang w:val="pl-PL" w:eastAsia="en-US" w:bidi="ar-SA"/>
        </w:rPr>
      </w:pPr>
      <w:r w:rsidRPr="006C2D86">
        <w:rPr>
          <w:rFonts w:ascii="Times New Roman" w:eastAsiaTheme="minorHAnsi" w:hAnsi="Times New Roman" w:cs="Times New Roman"/>
          <w:kern w:val="0"/>
          <w:lang w:val="pl-PL" w:eastAsia="en-US" w:bidi="ar-SA"/>
        </w:rPr>
        <w:t>wzmacnianiu funkcji rodziny, podniesienia poczucia własnej wartości,</w:t>
      </w:r>
    </w:p>
    <w:p w:rsidR="006C2D86" w:rsidRPr="006C2D86" w:rsidRDefault="006C2D86" w:rsidP="006C2D86">
      <w:pPr>
        <w:pStyle w:val="Standard"/>
        <w:widowControl w:val="0"/>
        <w:numPr>
          <w:ilvl w:val="0"/>
          <w:numId w:val="42"/>
        </w:numPr>
        <w:spacing w:line="276" w:lineRule="auto"/>
        <w:jc w:val="both"/>
        <w:textAlignment w:val="auto"/>
        <w:rPr>
          <w:rFonts w:ascii="Times New Roman" w:eastAsiaTheme="minorHAnsi" w:hAnsi="Times New Roman" w:cs="Times New Roman"/>
          <w:kern w:val="0"/>
          <w:lang w:val="pl-PL" w:eastAsia="en-US" w:bidi="ar-SA"/>
        </w:rPr>
      </w:pPr>
      <w:r w:rsidRPr="006C2D86">
        <w:rPr>
          <w:rFonts w:ascii="Times New Roman" w:eastAsiaTheme="minorHAnsi" w:hAnsi="Times New Roman" w:cs="Times New Roman"/>
          <w:kern w:val="0"/>
          <w:lang w:val="pl-PL" w:eastAsia="en-US" w:bidi="ar-SA"/>
        </w:rPr>
        <w:t>podwyższeniu umiejętności prowadzenia gospodarstwa domowego, udzielanie porad i wskazówek jak prawidłowo dbać o utrzymanie domu w czystości,</w:t>
      </w:r>
    </w:p>
    <w:p w:rsidR="006C2D86" w:rsidRPr="006C2D86" w:rsidRDefault="006C2D86" w:rsidP="006C2D86">
      <w:pPr>
        <w:pStyle w:val="Standard"/>
        <w:widowControl w:val="0"/>
        <w:numPr>
          <w:ilvl w:val="0"/>
          <w:numId w:val="42"/>
        </w:numPr>
        <w:spacing w:line="276" w:lineRule="auto"/>
        <w:jc w:val="both"/>
        <w:textAlignment w:val="auto"/>
        <w:rPr>
          <w:rFonts w:ascii="Times New Roman" w:eastAsiaTheme="minorHAnsi" w:hAnsi="Times New Roman" w:cs="Times New Roman"/>
          <w:kern w:val="0"/>
          <w:lang w:val="pl-PL" w:eastAsia="en-US" w:bidi="ar-SA"/>
        </w:rPr>
      </w:pPr>
      <w:r w:rsidRPr="006C2D86">
        <w:rPr>
          <w:rFonts w:ascii="Times New Roman" w:eastAsiaTheme="minorHAnsi" w:hAnsi="Times New Roman" w:cs="Times New Roman"/>
          <w:kern w:val="0"/>
          <w:lang w:val="pl-PL" w:eastAsia="en-US" w:bidi="ar-SA"/>
        </w:rPr>
        <w:t>podniesieniu poziomu umiejętności opiekuńczo – wychowawczych,</w:t>
      </w:r>
    </w:p>
    <w:p w:rsidR="006C2D86" w:rsidRPr="006C2D86" w:rsidRDefault="006C2D86" w:rsidP="006C2D86">
      <w:pPr>
        <w:pStyle w:val="Standard"/>
        <w:widowControl w:val="0"/>
        <w:numPr>
          <w:ilvl w:val="0"/>
          <w:numId w:val="42"/>
        </w:numPr>
        <w:spacing w:line="276" w:lineRule="auto"/>
        <w:jc w:val="both"/>
        <w:textAlignment w:val="auto"/>
        <w:rPr>
          <w:rFonts w:ascii="Times New Roman" w:eastAsiaTheme="minorHAnsi" w:hAnsi="Times New Roman" w:cs="Times New Roman"/>
          <w:kern w:val="0"/>
          <w:lang w:val="pl-PL" w:eastAsia="en-US" w:bidi="ar-SA"/>
        </w:rPr>
      </w:pPr>
      <w:r w:rsidRPr="006C2D86">
        <w:rPr>
          <w:rFonts w:ascii="Times New Roman" w:eastAsiaTheme="minorHAnsi" w:hAnsi="Times New Roman" w:cs="Times New Roman"/>
          <w:kern w:val="0"/>
          <w:lang w:val="pl-PL" w:eastAsia="en-US" w:bidi="ar-SA"/>
        </w:rPr>
        <w:t>nauki w zdobyciu umiejętności prawidłowego gospodarowania budżetem domowym,</w:t>
      </w:r>
    </w:p>
    <w:p w:rsidR="006C2D86" w:rsidRPr="006C2D86" w:rsidRDefault="006C2D86" w:rsidP="006C2D86">
      <w:pPr>
        <w:pStyle w:val="Standard"/>
        <w:widowControl w:val="0"/>
        <w:numPr>
          <w:ilvl w:val="0"/>
          <w:numId w:val="42"/>
        </w:numPr>
        <w:spacing w:line="276" w:lineRule="auto"/>
        <w:jc w:val="both"/>
        <w:textAlignment w:val="auto"/>
        <w:rPr>
          <w:rFonts w:ascii="Times New Roman" w:eastAsiaTheme="minorHAnsi" w:hAnsi="Times New Roman" w:cs="Times New Roman"/>
          <w:kern w:val="0"/>
          <w:lang w:val="pl-PL" w:eastAsia="en-US" w:bidi="ar-SA"/>
        </w:rPr>
      </w:pPr>
      <w:r w:rsidRPr="006C2D86">
        <w:rPr>
          <w:rFonts w:ascii="Times New Roman" w:eastAsiaTheme="minorHAnsi" w:hAnsi="Times New Roman" w:cs="Times New Roman"/>
          <w:kern w:val="0"/>
          <w:lang w:val="pl-PL" w:eastAsia="en-US" w:bidi="ar-SA"/>
        </w:rPr>
        <w:t>podjęciu działań mających na celu podział obowiązków domowych,</w:t>
      </w:r>
    </w:p>
    <w:p w:rsidR="006C2D86" w:rsidRPr="006C2D86" w:rsidRDefault="006C2D86" w:rsidP="006C2D86">
      <w:pPr>
        <w:pStyle w:val="Standard"/>
        <w:widowControl w:val="0"/>
        <w:numPr>
          <w:ilvl w:val="0"/>
          <w:numId w:val="42"/>
        </w:numPr>
        <w:spacing w:line="276" w:lineRule="auto"/>
        <w:jc w:val="both"/>
        <w:textAlignment w:val="auto"/>
        <w:rPr>
          <w:rFonts w:ascii="Times New Roman" w:eastAsiaTheme="minorHAnsi" w:hAnsi="Times New Roman" w:cs="Times New Roman"/>
          <w:kern w:val="0"/>
          <w:lang w:val="pl-PL" w:eastAsia="en-US" w:bidi="ar-SA"/>
        </w:rPr>
      </w:pPr>
      <w:r w:rsidRPr="006C2D86">
        <w:rPr>
          <w:rFonts w:ascii="Times New Roman" w:eastAsiaTheme="minorHAnsi" w:hAnsi="Times New Roman" w:cs="Times New Roman"/>
          <w:kern w:val="0"/>
          <w:lang w:val="pl-PL" w:eastAsia="en-US" w:bidi="ar-SA"/>
        </w:rPr>
        <w:t>podwyższeniu zaradności życiowej rodziców związanej z prowadzeniem gospodarstwa domowego, problemami społecznymi, ekonomicznymi i rodzinnymi,</w:t>
      </w:r>
    </w:p>
    <w:p w:rsidR="006C2D86" w:rsidRPr="006C2D86" w:rsidRDefault="006C2D86" w:rsidP="006C2D86">
      <w:pPr>
        <w:pStyle w:val="Standard"/>
        <w:widowControl w:val="0"/>
        <w:numPr>
          <w:ilvl w:val="0"/>
          <w:numId w:val="42"/>
        </w:numPr>
        <w:spacing w:line="276" w:lineRule="auto"/>
        <w:jc w:val="both"/>
        <w:textAlignment w:val="auto"/>
        <w:rPr>
          <w:rFonts w:ascii="Times New Roman" w:eastAsiaTheme="minorHAnsi" w:hAnsi="Times New Roman" w:cs="Times New Roman"/>
          <w:kern w:val="0"/>
          <w:lang w:val="pl-PL" w:eastAsia="en-US" w:bidi="ar-SA"/>
        </w:rPr>
      </w:pPr>
      <w:r w:rsidRPr="006C2D86">
        <w:rPr>
          <w:rFonts w:ascii="Times New Roman" w:eastAsiaTheme="minorHAnsi" w:hAnsi="Times New Roman" w:cs="Times New Roman"/>
          <w:kern w:val="0"/>
          <w:lang w:val="pl-PL" w:eastAsia="en-US" w:bidi="ar-SA"/>
        </w:rPr>
        <w:t>monitorowaniu sytuacji zdrowotnej wszystkich członków rodziny pobudzaniu członków rodziny do zmiany swoich przyzwyczajeń , a także do planowania celów,</w:t>
      </w:r>
    </w:p>
    <w:p w:rsidR="006C2D86" w:rsidRPr="00C8710E" w:rsidRDefault="006C2D86" w:rsidP="006C2D86">
      <w:pPr>
        <w:pStyle w:val="Standard"/>
        <w:widowControl w:val="0"/>
        <w:numPr>
          <w:ilvl w:val="0"/>
          <w:numId w:val="42"/>
        </w:numPr>
        <w:spacing w:line="276" w:lineRule="auto"/>
        <w:jc w:val="both"/>
        <w:textAlignment w:val="auto"/>
        <w:rPr>
          <w:rFonts w:ascii="Times New Roman" w:eastAsiaTheme="minorHAnsi" w:hAnsi="Times New Roman" w:cs="Times New Roman"/>
          <w:kern w:val="0"/>
          <w:lang w:val="pl-PL" w:eastAsia="en-US" w:bidi="ar-SA"/>
        </w:rPr>
      </w:pPr>
      <w:r w:rsidRPr="00C8710E">
        <w:rPr>
          <w:rFonts w:ascii="Times New Roman" w:eastAsiaTheme="minorHAnsi" w:hAnsi="Times New Roman" w:cs="Times New Roman"/>
          <w:kern w:val="0"/>
          <w:lang w:val="pl-PL" w:eastAsia="en-US" w:bidi="ar-SA"/>
        </w:rPr>
        <w:t>mobilizowaniu rodzin do podjęcia współpracy z psychologiem, pedagogiem, terapeutą,  psychiatrą, kuratorem, asystentem rodziny,</w:t>
      </w:r>
    </w:p>
    <w:p w:rsidR="006C2D86" w:rsidRPr="006C2D86" w:rsidRDefault="006C2D86" w:rsidP="006C2D86">
      <w:pPr>
        <w:pStyle w:val="Standard"/>
        <w:widowControl w:val="0"/>
        <w:numPr>
          <w:ilvl w:val="0"/>
          <w:numId w:val="42"/>
        </w:numPr>
        <w:spacing w:line="276" w:lineRule="auto"/>
        <w:jc w:val="both"/>
        <w:textAlignment w:val="auto"/>
        <w:rPr>
          <w:rFonts w:ascii="Times New Roman" w:eastAsiaTheme="minorHAnsi" w:hAnsi="Times New Roman" w:cs="Times New Roman"/>
          <w:kern w:val="0"/>
          <w:lang w:val="pl-PL" w:eastAsia="en-US" w:bidi="ar-SA"/>
        </w:rPr>
      </w:pPr>
      <w:r w:rsidRPr="006C2D86">
        <w:rPr>
          <w:rFonts w:ascii="Times New Roman" w:eastAsiaTheme="minorHAnsi" w:hAnsi="Times New Roman" w:cs="Times New Roman"/>
          <w:kern w:val="0"/>
          <w:lang w:val="pl-PL" w:eastAsia="en-US" w:bidi="ar-SA"/>
        </w:rPr>
        <w:t>monitorowaniu prawidłowego rozwoju dzieci oraz ich poprawnego funkcjonowania w rodzinie i społeczeństwu lokalnym,</w:t>
      </w:r>
    </w:p>
    <w:p w:rsidR="006C2D86" w:rsidRPr="006C2D86" w:rsidRDefault="006C2D86" w:rsidP="006C2D86">
      <w:pPr>
        <w:pStyle w:val="Standard"/>
        <w:widowControl w:val="0"/>
        <w:numPr>
          <w:ilvl w:val="0"/>
          <w:numId w:val="42"/>
        </w:numPr>
        <w:spacing w:line="276" w:lineRule="auto"/>
        <w:jc w:val="both"/>
        <w:textAlignment w:val="auto"/>
        <w:rPr>
          <w:rFonts w:ascii="Times New Roman" w:eastAsiaTheme="minorHAnsi" w:hAnsi="Times New Roman" w:cs="Times New Roman"/>
          <w:kern w:val="0"/>
          <w:lang w:val="pl-PL" w:eastAsia="en-US" w:bidi="ar-SA"/>
        </w:rPr>
      </w:pPr>
      <w:r w:rsidRPr="006C2D86">
        <w:rPr>
          <w:rFonts w:ascii="Times New Roman" w:eastAsiaTheme="minorHAnsi" w:hAnsi="Times New Roman" w:cs="Times New Roman"/>
          <w:kern w:val="0"/>
          <w:lang w:val="pl-PL" w:eastAsia="en-US" w:bidi="ar-SA"/>
        </w:rPr>
        <w:t>niwelowaniu napięć psychicznych wśród członków rodziny spowodowanych nadużywaniem alkoholu i stosowaniem przemocy psychicznej przez członka rodziny,</w:t>
      </w:r>
    </w:p>
    <w:p w:rsidR="006C2D86" w:rsidRPr="006C2D86" w:rsidRDefault="006C2D86" w:rsidP="006C2D86">
      <w:pPr>
        <w:pStyle w:val="Standard"/>
        <w:widowControl w:val="0"/>
        <w:numPr>
          <w:ilvl w:val="0"/>
          <w:numId w:val="42"/>
        </w:numPr>
        <w:spacing w:line="276" w:lineRule="auto"/>
        <w:jc w:val="both"/>
        <w:textAlignment w:val="auto"/>
        <w:rPr>
          <w:rFonts w:ascii="Times New Roman" w:eastAsiaTheme="minorHAnsi" w:hAnsi="Times New Roman" w:cs="Times New Roman"/>
          <w:kern w:val="0"/>
          <w:lang w:val="pl-PL" w:eastAsia="en-US" w:bidi="ar-SA"/>
        </w:rPr>
      </w:pPr>
      <w:r w:rsidRPr="006C2D86">
        <w:rPr>
          <w:rFonts w:ascii="Times New Roman" w:eastAsiaTheme="minorHAnsi" w:hAnsi="Times New Roman" w:cs="Times New Roman"/>
          <w:kern w:val="0"/>
          <w:lang w:val="pl-PL" w:eastAsia="en-US" w:bidi="ar-SA"/>
        </w:rPr>
        <w:t>mobilizowaniu do utrzymywania abstynencji oraz podjęcie terapii leczenia uzależnień,</w:t>
      </w:r>
    </w:p>
    <w:p w:rsidR="006C2D86" w:rsidRPr="006C2D86" w:rsidRDefault="006C2D86" w:rsidP="006C2D86">
      <w:pPr>
        <w:pStyle w:val="Standard"/>
        <w:widowControl w:val="0"/>
        <w:numPr>
          <w:ilvl w:val="0"/>
          <w:numId w:val="42"/>
        </w:numPr>
        <w:spacing w:line="276" w:lineRule="auto"/>
        <w:jc w:val="both"/>
        <w:textAlignment w:val="auto"/>
        <w:rPr>
          <w:rFonts w:ascii="Times New Roman" w:eastAsiaTheme="minorHAnsi" w:hAnsi="Times New Roman" w:cs="Times New Roman"/>
          <w:kern w:val="0"/>
          <w:lang w:val="pl-PL" w:eastAsia="en-US" w:bidi="ar-SA"/>
        </w:rPr>
      </w:pPr>
      <w:r w:rsidRPr="006C2D86">
        <w:rPr>
          <w:rFonts w:ascii="Times New Roman" w:eastAsiaTheme="minorHAnsi" w:hAnsi="Times New Roman" w:cs="Times New Roman"/>
          <w:kern w:val="0"/>
          <w:lang w:val="pl-PL" w:eastAsia="en-US" w:bidi="ar-SA"/>
        </w:rPr>
        <w:t>podwyższeniu umiejętności radzenia sobie ze stresem,  dążeniu do zmniejszenia agresywnych zachowań w rodzinie,</w:t>
      </w:r>
    </w:p>
    <w:p w:rsidR="006C2D86" w:rsidRPr="006C2D86" w:rsidRDefault="006C2D86" w:rsidP="006C2D86">
      <w:pPr>
        <w:pStyle w:val="Standard"/>
        <w:widowControl w:val="0"/>
        <w:numPr>
          <w:ilvl w:val="0"/>
          <w:numId w:val="42"/>
        </w:numPr>
        <w:spacing w:line="276" w:lineRule="auto"/>
        <w:jc w:val="both"/>
        <w:textAlignment w:val="auto"/>
        <w:rPr>
          <w:rFonts w:ascii="Times New Roman" w:eastAsiaTheme="minorHAnsi" w:hAnsi="Times New Roman" w:cs="Times New Roman"/>
          <w:kern w:val="0"/>
          <w:lang w:val="pl-PL" w:eastAsia="en-US" w:bidi="ar-SA"/>
        </w:rPr>
      </w:pPr>
      <w:r w:rsidRPr="006C2D86">
        <w:rPr>
          <w:rFonts w:ascii="Times New Roman" w:eastAsiaTheme="minorHAnsi" w:hAnsi="Times New Roman" w:cs="Times New Roman"/>
          <w:kern w:val="0"/>
          <w:lang w:val="pl-PL" w:eastAsia="en-US" w:bidi="ar-SA"/>
        </w:rPr>
        <w:t>motywowaniu do ponownego umówienia się na wizyty do lekarzy specjalistów,</w:t>
      </w:r>
    </w:p>
    <w:p w:rsidR="006C2D86" w:rsidRPr="006C2D86" w:rsidRDefault="006C2D86" w:rsidP="006C2D86">
      <w:pPr>
        <w:pStyle w:val="Standard"/>
        <w:widowControl w:val="0"/>
        <w:numPr>
          <w:ilvl w:val="0"/>
          <w:numId w:val="42"/>
        </w:numPr>
        <w:spacing w:line="276" w:lineRule="auto"/>
        <w:jc w:val="both"/>
        <w:textAlignment w:val="auto"/>
        <w:rPr>
          <w:rFonts w:ascii="Times New Roman" w:eastAsiaTheme="minorHAnsi" w:hAnsi="Times New Roman" w:cs="Times New Roman"/>
          <w:kern w:val="0"/>
          <w:lang w:val="pl-PL" w:eastAsia="en-US" w:bidi="ar-SA"/>
        </w:rPr>
      </w:pPr>
      <w:r w:rsidRPr="006C2D86">
        <w:rPr>
          <w:rFonts w:ascii="Times New Roman" w:eastAsiaTheme="minorHAnsi" w:hAnsi="Times New Roman" w:cs="Times New Roman"/>
          <w:kern w:val="0"/>
          <w:lang w:val="pl-PL" w:eastAsia="en-US" w:bidi="ar-SA"/>
        </w:rPr>
        <w:t>udzieleniu pomocy  w poszukiwaniu i utrzymaniu  pracy zawodowej,</w:t>
      </w:r>
    </w:p>
    <w:p w:rsidR="006C2D86" w:rsidRPr="006C2D86" w:rsidRDefault="006C2D86" w:rsidP="006C2D86">
      <w:pPr>
        <w:pStyle w:val="Standard"/>
        <w:widowControl w:val="0"/>
        <w:numPr>
          <w:ilvl w:val="0"/>
          <w:numId w:val="42"/>
        </w:numPr>
        <w:spacing w:line="276" w:lineRule="auto"/>
        <w:jc w:val="both"/>
        <w:textAlignment w:val="auto"/>
        <w:rPr>
          <w:rFonts w:ascii="Times New Roman" w:eastAsiaTheme="minorHAnsi" w:hAnsi="Times New Roman" w:cs="Times New Roman"/>
          <w:kern w:val="0"/>
          <w:lang w:val="pl-PL" w:eastAsia="en-US" w:bidi="ar-SA"/>
        </w:rPr>
      </w:pPr>
      <w:r w:rsidRPr="006C2D86">
        <w:rPr>
          <w:rFonts w:ascii="Times New Roman" w:eastAsiaTheme="minorHAnsi" w:hAnsi="Times New Roman" w:cs="Times New Roman"/>
          <w:kern w:val="0"/>
          <w:lang w:val="pl-PL" w:eastAsia="en-US" w:bidi="ar-SA"/>
        </w:rPr>
        <w:t>udzieleniu pomocy w załatwianiu spraw urzędowych oraz instytucjach w razie potrzeby,</w:t>
      </w:r>
    </w:p>
    <w:p w:rsidR="006C2D86" w:rsidRPr="006C2D86" w:rsidRDefault="006C2D86" w:rsidP="006C2D86">
      <w:pPr>
        <w:pStyle w:val="Standard"/>
        <w:widowControl w:val="0"/>
        <w:numPr>
          <w:ilvl w:val="0"/>
          <w:numId w:val="42"/>
        </w:numPr>
        <w:spacing w:line="276" w:lineRule="auto"/>
        <w:jc w:val="both"/>
        <w:textAlignment w:val="auto"/>
        <w:rPr>
          <w:rFonts w:ascii="Times New Roman" w:eastAsiaTheme="minorHAnsi" w:hAnsi="Times New Roman" w:cs="Times New Roman"/>
          <w:kern w:val="0"/>
          <w:lang w:val="pl-PL" w:eastAsia="en-US" w:bidi="ar-SA"/>
        </w:rPr>
      </w:pPr>
      <w:r w:rsidRPr="006C2D86">
        <w:rPr>
          <w:rFonts w:ascii="Times New Roman" w:eastAsiaTheme="minorHAnsi" w:hAnsi="Times New Roman" w:cs="Times New Roman"/>
          <w:kern w:val="0"/>
          <w:lang w:val="pl-PL" w:eastAsia="en-US" w:bidi="ar-SA"/>
        </w:rPr>
        <w:t>pomocy w egzekwowaniu obowiązku szkolnego, kontrolowanie ocen w szkole oraz ewentualna pomoc w odrabianiu prac domowych,</w:t>
      </w:r>
    </w:p>
    <w:p w:rsidR="006C2D86" w:rsidRPr="006C2D86" w:rsidRDefault="006C2D86" w:rsidP="006C2D86">
      <w:pPr>
        <w:pStyle w:val="Standard"/>
        <w:widowControl w:val="0"/>
        <w:numPr>
          <w:ilvl w:val="0"/>
          <w:numId w:val="42"/>
        </w:numPr>
        <w:spacing w:line="276" w:lineRule="auto"/>
        <w:jc w:val="both"/>
        <w:textAlignment w:val="auto"/>
        <w:rPr>
          <w:rFonts w:ascii="Times New Roman" w:eastAsiaTheme="minorHAnsi" w:hAnsi="Times New Roman" w:cs="Times New Roman"/>
          <w:kern w:val="0"/>
          <w:lang w:val="pl-PL" w:eastAsia="en-US" w:bidi="ar-SA"/>
        </w:rPr>
      </w:pPr>
      <w:r w:rsidRPr="006C2D86">
        <w:rPr>
          <w:rFonts w:ascii="Times New Roman" w:eastAsiaTheme="minorHAnsi" w:hAnsi="Times New Roman" w:cs="Times New Roman"/>
          <w:kern w:val="0"/>
          <w:lang w:val="pl-PL" w:eastAsia="en-US" w:bidi="ar-SA"/>
        </w:rPr>
        <w:t>informowaniu rodziców o konsekwencjach w związku ze stosowaniem przemocy nad członkami rodziny oraz nadużywaniem alkoholu,</w:t>
      </w:r>
    </w:p>
    <w:p w:rsidR="006C2D86" w:rsidRPr="006C2D86" w:rsidRDefault="006C2D86" w:rsidP="006C2D86">
      <w:pPr>
        <w:pStyle w:val="Standard"/>
        <w:widowControl w:val="0"/>
        <w:numPr>
          <w:ilvl w:val="0"/>
          <w:numId w:val="42"/>
        </w:numPr>
        <w:spacing w:line="276" w:lineRule="auto"/>
        <w:jc w:val="both"/>
        <w:textAlignment w:val="auto"/>
        <w:rPr>
          <w:rFonts w:ascii="Times New Roman" w:eastAsiaTheme="minorHAnsi" w:hAnsi="Times New Roman" w:cs="Times New Roman"/>
          <w:kern w:val="0"/>
          <w:lang w:val="pl-PL" w:eastAsia="en-US" w:bidi="ar-SA"/>
        </w:rPr>
      </w:pPr>
      <w:r w:rsidRPr="006C2D86">
        <w:rPr>
          <w:rFonts w:ascii="Times New Roman" w:eastAsiaTheme="minorHAnsi" w:hAnsi="Times New Roman" w:cs="Times New Roman"/>
          <w:kern w:val="0"/>
          <w:lang w:val="pl-PL" w:eastAsia="en-US" w:bidi="ar-SA"/>
        </w:rPr>
        <w:t>systematycznym kontakcie z pracownikami służb społecznych m.in. kurator, policja, psycholog, pedagog itd.,</w:t>
      </w:r>
    </w:p>
    <w:p w:rsidR="006C2D86" w:rsidRPr="006C2D86" w:rsidRDefault="006C2D86" w:rsidP="006C2D86">
      <w:pPr>
        <w:pStyle w:val="Standard"/>
        <w:widowControl w:val="0"/>
        <w:numPr>
          <w:ilvl w:val="0"/>
          <w:numId w:val="42"/>
        </w:numPr>
        <w:spacing w:line="276" w:lineRule="auto"/>
        <w:jc w:val="both"/>
        <w:textAlignment w:val="auto"/>
        <w:rPr>
          <w:rFonts w:ascii="Times New Roman" w:eastAsiaTheme="minorHAnsi" w:hAnsi="Times New Roman" w:cs="Times New Roman"/>
          <w:kern w:val="0"/>
          <w:lang w:val="pl-PL" w:eastAsia="en-US" w:bidi="ar-SA"/>
        </w:rPr>
      </w:pPr>
      <w:r w:rsidRPr="006C2D86">
        <w:rPr>
          <w:rFonts w:ascii="Times New Roman" w:eastAsiaTheme="minorHAnsi" w:hAnsi="Times New Roman" w:cs="Times New Roman"/>
          <w:kern w:val="0"/>
          <w:lang w:val="pl-PL" w:eastAsia="en-US" w:bidi="ar-SA"/>
        </w:rPr>
        <w:t>przeciwdziałaniu konieczności umieszczenia dzieci w opiece zastępczej poprzez pomoc w osiągnięciu przez rodzinę podstawowego poziomu stabilności życiowej, umożliwiającym jej wychowywanie dzieci,</w:t>
      </w:r>
    </w:p>
    <w:p w:rsidR="006C2D86" w:rsidRPr="006C2D86" w:rsidRDefault="006C2D86" w:rsidP="006C2D86">
      <w:pPr>
        <w:pStyle w:val="Standard"/>
        <w:widowControl w:val="0"/>
        <w:numPr>
          <w:ilvl w:val="0"/>
          <w:numId w:val="42"/>
        </w:numPr>
        <w:spacing w:line="276" w:lineRule="auto"/>
        <w:jc w:val="both"/>
        <w:textAlignment w:val="auto"/>
        <w:rPr>
          <w:rFonts w:ascii="Times New Roman" w:eastAsiaTheme="minorHAnsi" w:hAnsi="Times New Roman" w:cs="Times New Roman"/>
          <w:kern w:val="0"/>
          <w:lang w:val="pl-PL" w:eastAsia="en-US" w:bidi="ar-SA"/>
        </w:rPr>
      </w:pPr>
      <w:r w:rsidRPr="006C2D86">
        <w:rPr>
          <w:rFonts w:ascii="Times New Roman" w:eastAsiaTheme="minorHAnsi" w:hAnsi="Times New Roman" w:cs="Times New Roman"/>
          <w:kern w:val="0"/>
          <w:lang w:val="pl-PL" w:eastAsia="en-US" w:bidi="ar-SA"/>
        </w:rPr>
        <w:t>wspólnym poszu</w:t>
      </w:r>
      <w:r w:rsidR="00DC69F1">
        <w:rPr>
          <w:rFonts w:ascii="Times New Roman" w:eastAsiaTheme="minorHAnsi" w:hAnsi="Times New Roman" w:cs="Times New Roman"/>
          <w:kern w:val="0"/>
          <w:lang w:val="pl-PL" w:eastAsia="en-US" w:bidi="ar-SA"/>
        </w:rPr>
        <w:t>kiwaniu rozwiązywania problemów dnia codziennego</w:t>
      </w:r>
    </w:p>
    <w:p w:rsidR="006C2D86" w:rsidRPr="006C2D86" w:rsidRDefault="006C2D86" w:rsidP="006C2D86">
      <w:pPr>
        <w:pStyle w:val="Standard"/>
        <w:widowControl w:val="0"/>
        <w:numPr>
          <w:ilvl w:val="0"/>
          <w:numId w:val="42"/>
        </w:numPr>
        <w:spacing w:line="276" w:lineRule="auto"/>
        <w:jc w:val="both"/>
        <w:textAlignment w:val="auto"/>
        <w:rPr>
          <w:rFonts w:ascii="Times New Roman" w:eastAsiaTheme="minorHAnsi" w:hAnsi="Times New Roman" w:cs="Times New Roman"/>
          <w:kern w:val="0"/>
          <w:lang w:val="pl-PL" w:eastAsia="en-US" w:bidi="ar-SA"/>
        </w:rPr>
      </w:pPr>
      <w:r w:rsidRPr="006C2D86">
        <w:rPr>
          <w:rFonts w:ascii="Times New Roman" w:eastAsiaTheme="minorHAnsi" w:hAnsi="Times New Roman" w:cs="Times New Roman"/>
          <w:kern w:val="0"/>
          <w:lang w:val="pl-PL" w:eastAsia="en-US" w:bidi="ar-SA"/>
        </w:rPr>
        <w:t xml:space="preserve">prowadzeniu zbiórek odzieży, zabawek </w:t>
      </w:r>
      <w:r w:rsidR="00DC69F1">
        <w:rPr>
          <w:rFonts w:ascii="Times New Roman" w:eastAsiaTheme="minorHAnsi" w:hAnsi="Times New Roman" w:cs="Times New Roman"/>
          <w:kern w:val="0"/>
          <w:lang w:val="pl-PL" w:eastAsia="en-US" w:bidi="ar-SA"/>
        </w:rPr>
        <w:t>i sprzętów gospodarstwa domowego na rzecz rodzin</w:t>
      </w:r>
      <w:r w:rsidRPr="006C2D86">
        <w:rPr>
          <w:rFonts w:ascii="Times New Roman" w:eastAsiaTheme="minorHAnsi" w:hAnsi="Times New Roman" w:cs="Times New Roman"/>
          <w:kern w:val="0"/>
          <w:lang w:val="pl-PL" w:eastAsia="en-US" w:bidi="ar-SA"/>
        </w:rPr>
        <w:t>.</w:t>
      </w:r>
    </w:p>
    <w:p w:rsidR="006C2D86" w:rsidRPr="006C2D86" w:rsidRDefault="006C2D86" w:rsidP="006C2D86">
      <w:pPr>
        <w:pStyle w:val="Bodytext2"/>
        <w:shd w:val="clear" w:color="auto" w:fill="auto"/>
        <w:tabs>
          <w:tab w:val="left" w:pos="1938"/>
        </w:tabs>
        <w:spacing w:before="0" w:after="0" w:line="276" w:lineRule="auto"/>
        <w:ind w:firstLine="0"/>
        <w:jc w:val="both"/>
        <w:rPr>
          <w:rFonts w:ascii="Times New Roman" w:eastAsiaTheme="minorHAnsi" w:hAnsi="Times New Roman" w:cs="Times New Roman"/>
          <w:sz w:val="24"/>
          <w:szCs w:val="24"/>
        </w:rPr>
      </w:pPr>
    </w:p>
    <w:p w:rsidR="00C8710E" w:rsidRPr="0035599D" w:rsidRDefault="00C8710E" w:rsidP="00C8710E">
      <w:pPr>
        <w:pStyle w:val="ng-scope"/>
        <w:jc w:val="both"/>
        <w:rPr>
          <w:i/>
          <w:iCs/>
        </w:rPr>
      </w:pPr>
      <w:r w:rsidRPr="0035599D">
        <w:rPr>
          <w:rStyle w:val="Pogrubienie"/>
          <w:rFonts w:ascii="Times New Roman" w:hAnsi="Times New Roman"/>
          <w:i/>
          <w:iCs/>
          <w:sz w:val="26"/>
          <w:szCs w:val="26"/>
          <w:lang w:val="pl-PL"/>
        </w:rPr>
        <w:lastRenderedPageBreak/>
        <w:t>W 202</w:t>
      </w:r>
      <w:r>
        <w:rPr>
          <w:rStyle w:val="Pogrubienie"/>
          <w:rFonts w:ascii="Times New Roman" w:hAnsi="Times New Roman"/>
          <w:i/>
          <w:iCs/>
          <w:sz w:val="26"/>
          <w:szCs w:val="26"/>
          <w:lang w:val="pl-PL"/>
        </w:rPr>
        <w:t>2</w:t>
      </w:r>
      <w:r w:rsidRPr="0035599D">
        <w:rPr>
          <w:rStyle w:val="Pogrubienie"/>
          <w:rFonts w:ascii="Times New Roman" w:hAnsi="Times New Roman"/>
          <w:i/>
          <w:iCs/>
          <w:sz w:val="26"/>
          <w:szCs w:val="26"/>
          <w:lang w:val="pl-PL"/>
        </w:rPr>
        <w:t xml:space="preserve"> </w:t>
      </w:r>
      <w:r>
        <w:rPr>
          <w:rStyle w:val="Pogrubienie"/>
          <w:rFonts w:ascii="Times New Roman" w:hAnsi="Times New Roman"/>
          <w:i/>
          <w:iCs/>
          <w:sz w:val="26"/>
          <w:szCs w:val="26"/>
          <w:lang w:val="pl-PL"/>
        </w:rPr>
        <w:t xml:space="preserve">roku </w:t>
      </w:r>
      <w:r w:rsidRPr="0035599D">
        <w:rPr>
          <w:rStyle w:val="Pogrubienie"/>
          <w:rFonts w:ascii="Times New Roman" w:hAnsi="Times New Roman"/>
          <w:i/>
          <w:iCs/>
          <w:sz w:val="26"/>
          <w:szCs w:val="26"/>
          <w:lang w:val="pl-PL"/>
        </w:rPr>
        <w:t xml:space="preserve"> Gminny Ośrodek Pomocy Społecznej w </w:t>
      </w:r>
      <w:r>
        <w:rPr>
          <w:rStyle w:val="Pogrubienie"/>
          <w:rFonts w:ascii="Times New Roman" w:hAnsi="Times New Roman"/>
          <w:i/>
          <w:iCs/>
          <w:sz w:val="26"/>
          <w:szCs w:val="26"/>
          <w:lang w:val="pl-PL"/>
        </w:rPr>
        <w:t>Kawęczynie</w:t>
      </w:r>
      <w:r w:rsidRPr="0035599D">
        <w:rPr>
          <w:rStyle w:val="Pogrubienie"/>
          <w:rFonts w:ascii="Times New Roman" w:hAnsi="Times New Roman"/>
          <w:i/>
          <w:iCs/>
          <w:sz w:val="26"/>
          <w:szCs w:val="26"/>
          <w:lang w:val="pl-PL"/>
        </w:rPr>
        <w:t xml:space="preserve"> zatrudniał jednego asystenta rodziny w systemie</w:t>
      </w:r>
      <w:r w:rsidR="00BF720A">
        <w:rPr>
          <w:rStyle w:val="Pogrubienie"/>
          <w:rFonts w:ascii="Times New Roman" w:hAnsi="Times New Roman"/>
          <w:i/>
          <w:iCs/>
          <w:sz w:val="26"/>
          <w:szCs w:val="26"/>
          <w:lang w:val="pl-PL"/>
        </w:rPr>
        <w:t xml:space="preserve"> zadaniowego czasu pracy, objęto pomocą </w:t>
      </w:r>
      <w:r w:rsidRPr="0035599D">
        <w:rPr>
          <w:rStyle w:val="Pogrubienie"/>
          <w:rFonts w:ascii="Times New Roman" w:hAnsi="Times New Roman"/>
          <w:i/>
          <w:iCs/>
          <w:sz w:val="26"/>
          <w:szCs w:val="26"/>
          <w:lang w:val="pl-PL"/>
        </w:rPr>
        <w:t xml:space="preserve"> </w:t>
      </w:r>
      <w:r>
        <w:rPr>
          <w:rStyle w:val="Pogrubienie"/>
          <w:rFonts w:ascii="Times New Roman" w:hAnsi="Times New Roman"/>
          <w:i/>
          <w:iCs/>
          <w:sz w:val="26"/>
          <w:szCs w:val="26"/>
          <w:lang w:val="pl-PL"/>
        </w:rPr>
        <w:t>9</w:t>
      </w:r>
      <w:r w:rsidRPr="0035599D">
        <w:rPr>
          <w:rStyle w:val="Pogrubienie"/>
          <w:rFonts w:ascii="Times New Roman" w:hAnsi="Times New Roman"/>
          <w:i/>
          <w:iCs/>
          <w:sz w:val="26"/>
          <w:szCs w:val="26"/>
          <w:lang w:val="pl-PL"/>
        </w:rPr>
        <w:t xml:space="preserve"> rodzin w tym </w:t>
      </w:r>
      <w:r>
        <w:rPr>
          <w:rStyle w:val="Pogrubienie"/>
          <w:rFonts w:ascii="Times New Roman" w:hAnsi="Times New Roman"/>
          <w:i/>
          <w:iCs/>
          <w:sz w:val="26"/>
          <w:szCs w:val="26"/>
          <w:lang w:val="pl-PL"/>
        </w:rPr>
        <w:t xml:space="preserve">14 dzieci </w:t>
      </w:r>
      <w:r w:rsidRPr="0035599D">
        <w:rPr>
          <w:rStyle w:val="Pogrubienie"/>
          <w:rFonts w:ascii="Times New Roman" w:hAnsi="Times New Roman"/>
          <w:i/>
          <w:iCs/>
          <w:sz w:val="26"/>
          <w:szCs w:val="26"/>
          <w:lang w:val="pl-PL"/>
        </w:rPr>
        <w:t xml:space="preserve">. </w:t>
      </w:r>
    </w:p>
    <w:p w:rsidR="00C8710E" w:rsidRPr="003D6B35" w:rsidRDefault="00C8710E" w:rsidP="00C8710E">
      <w:pPr>
        <w:pStyle w:val="Bodytext2"/>
        <w:tabs>
          <w:tab w:val="left" w:pos="1938"/>
        </w:tabs>
        <w:spacing w:before="0" w:after="0" w:line="269" w:lineRule="exact"/>
        <w:ind w:firstLine="0"/>
        <w:jc w:val="both"/>
        <w:rPr>
          <w:rFonts w:ascii="Times New Roman" w:hAnsi="Times New Roman" w:cs="Times New Roman"/>
          <w:b/>
          <w:i/>
          <w:iCs/>
          <w:spacing w:val="16"/>
          <w:sz w:val="26"/>
          <w:szCs w:val="26"/>
          <w:lang w:val="pl-PL"/>
        </w:rPr>
      </w:pPr>
      <w:r w:rsidRPr="0035599D">
        <w:rPr>
          <w:rFonts w:ascii="Times New Roman" w:hAnsi="Times New Roman" w:cs="Times New Roman"/>
          <w:b/>
          <w:i/>
          <w:iCs/>
          <w:spacing w:val="16"/>
          <w:sz w:val="26"/>
          <w:szCs w:val="26"/>
          <w:lang w:val="pl-PL"/>
        </w:rPr>
        <w:t>Na realizację tego zadania wydatkowano kwotę 52.922, 00zł.</w:t>
      </w:r>
      <w:r w:rsidR="00653773">
        <w:rPr>
          <w:rFonts w:ascii="Times New Roman" w:hAnsi="Times New Roman" w:cs="Times New Roman"/>
          <w:b/>
          <w:i/>
          <w:iCs/>
          <w:spacing w:val="16"/>
          <w:sz w:val="26"/>
          <w:szCs w:val="26"/>
          <w:lang w:val="pl-PL"/>
        </w:rPr>
        <w:t xml:space="preserve"> </w:t>
      </w:r>
      <w:r w:rsidRPr="0035599D">
        <w:rPr>
          <w:rFonts w:ascii="Times New Roman" w:hAnsi="Times New Roman" w:cs="Times New Roman"/>
          <w:b/>
          <w:i/>
          <w:iCs/>
          <w:spacing w:val="16"/>
          <w:sz w:val="26"/>
          <w:szCs w:val="26"/>
          <w:lang w:val="pl-PL"/>
        </w:rPr>
        <w:t xml:space="preserve">Z czego dotacja wynosiła </w:t>
      </w:r>
      <w:r>
        <w:rPr>
          <w:rFonts w:ascii="Times New Roman" w:hAnsi="Times New Roman" w:cs="Times New Roman"/>
          <w:b/>
          <w:i/>
          <w:iCs/>
          <w:spacing w:val="16"/>
          <w:sz w:val="26"/>
          <w:szCs w:val="26"/>
          <w:lang w:val="pl-PL"/>
        </w:rPr>
        <w:t>3</w:t>
      </w:r>
      <w:r w:rsidRPr="0035599D">
        <w:rPr>
          <w:rFonts w:ascii="Times New Roman" w:hAnsi="Times New Roman" w:cs="Times New Roman"/>
          <w:b/>
          <w:i/>
          <w:iCs/>
          <w:spacing w:val="16"/>
          <w:sz w:val="26"/>
          <w:szCs w:val="26"/>
          <w:lang w:val="pl-PL"/>
        </w:rPr>
        <w:t>.000,00 zł i środki własne 50.922,00 zł.</w:t>
      </w:r>
    </w:p>
    <w:p w:rsidR="006C2D86" w:rsidRPr="006C2D86" w:rsidRDefault="006C2D86" w:rsidP="006C2D86">
      <w:pPr>
        <w:pStyle w:val="Bodytext2"/>
        <w:shd w:val="clear" w:color="auto" w:fill="auto"/>
        <w:tabs>
          <w:tab w:val="left" w:pos="1938"/>
        </w:tabs>
        <w:spacing w:before="0" w:after="0" w:line="276" w:lineRule="auto"/>
        <w:ind w:firstLine="0"/>
        <w:jc w:val="both"/>
        <w:rPr>
          <w:rFonts w:ascii="Times New Roman" w:hAnsi="Times New Roman" w:cs="Times New Roman"/>
          <w:b/>
          <w:sz w:val="24"/>
          <w:szCs w:val="24"/>
        </w:rPr>
      </w:pPr>
    </w:p>
    <w:p w:rsidR="006C2D86" w:rsidRPr="006C2D86" w:rsidRDefault="006C2D86" w:rsidP="006C2D86">
      <w:pPr>
        <w:pStyle w:val="Bodytext2"/>
        <w:shd w:val="clear" w:color="auto" w:fill="auto"/>
        <w:tabs>
          <w:tab w:val="left" w:pos="1938"/>
        </w:tabs>
        <w:spacing w:before="0" w:after="0" w:line="276" w:lineRule="auto"/>
        <w:ind w:firstLine="0"/>
        <w:jc w:val="both"/>
        <w:rPr>
          <w:rFonts w:ascii="Times New Roman" w:hAnsi="Times New Roman" w:cs="Times New Roman"/>
          <w:b/>
          <w:sz w:val="24"/>
          <w:szCs w:val="24"/>
        </w:rPr>
      </w:pPr>
    </w:p>
    <w:p w:rsidR="006C2D86" w:rsidRPr="006C2D86" w:rsidRDefault="006C2D86" w:rsidP="006C2D86">
      <w:pPr>
        <w:pStyle w:val="ng-scope"/>
        <w:spacing w:before="0" w:after="0" w:line="276" w:lineRule="auto"/>
        <w:jc w:val="both"/>
        <w:rPr>
          <w:rFonts w:ascii="Times New Roman" w:hAnsi="Times New Roman" w:cs="Times New Roman"/>
        </w:rPr>
      </w:pPr>
      <w:r w:rsidRPr="006C2D86">
        <w:rPr>
          <w:rFonts w:ascii="Times New Roman" w:hAnsi="Times New Roman" w:cs="Times New Roman"/>
        </w:rPr>
        <w:t>W związku z wejściem w życie ustawy o wspieraniu rodziny i systemie pieczy zastępczej z dnia 9 czerwca 2011r.,</w:t>
      </w:r>
      <w:r w:rsidRPr="006C2D86">
        <w:rPr>
          <w:rStyle w:val="Pogrubienie"/>
          <w:rFonts w:ascii="Times New Roman" w:hAnsi="Times New Roman" w:cs="Times New Roman"/>
        </w:rPr>
        <w:t>a</w:t>
      </w:r>
      <w:r w:rsidRPr="006C2D86">
        <w:rPr>
          <w:rFonts w:ascii="Times New Roman" w:hAnsi="Times New Roman" w:cs="Times New Roman"/>
        </w:rPr>
        <w:t>rt. 191</w:t>
      </w:r>
      <w:r w:rsidRPr="006C2D86">
        <w:rPr>
          <w:rStyle w:val="Uwydatnienie"/>
          <w:rFonts w:ascii="Times New Roman" w:hAnsi="Times New Roman" w:cs="Times New Roman"/>
        </w:rPr>
        <w:t>ustawy</w:t>
      </w:r>
      <w:r w:rsidRPr="006C2D86">
        <w:rPr>
          <w:rFonts w:ascii="Times New Roman" w:hAnsi="Times New Roman" w:cs="Times New Roman"/>
        </w:rPr>
        <w:t xml:space="preserve"> nakłada na gminy obowiązek partycypowania w kosztach utrzymania dziecka umieszczoneg</w:t>
      </w:r>
      <w:r w:rsidRPr="006C2D86">
        <w:rPr>
          <w:rFonts w:ascii="Times New Roman" w:hAnsi="Times New Roman" w:cs="Times New Roman"/>
          <w:i/>
        </w:rPr>
        <w:t>o</w:t>
      </w:r>
      <w:r w:rsidRPr="006C2D86">
        <w:rPr>
          <w:rFonts w:ascii="Times New Roman" w:hAnsi="Times New Roman" w:cs="Times New Roman"/>
        </w:rPr>
        <w:t xml:space="preserve"> w rodzinie zastępczej i w placówce opiekuńczo-wychowawczej, w rodzinnym domu dziecka, regionalnej placówce opiekuńczo-terapeutycznej lub interwencyjnym ośrodku preadopcyjnym. W myśl obowiązujących od 1 stycznia 2012 r. przepisów, gmina właściwa ze względu na miejsce zamieszkania dziecka przed umieszczeniem go po raz pierwszy w pieczy zastępczej ponosi odpowiednio wydatki w wysokości:</w:t>
      </w:r>
    </w:p>
    <w:p w:rsidR="006C2D86" w:rsidRPr="006C2D86" w:rsidRDefault="006C2D86" w:rsidP="006C2D86">
      <w:pPr>
        <w:pStyle w:val="ng-scope"/>
        <w:spacing w:before="0" w:after="0" w:line="276" w:lineRule="auto"/>
        <w:jc w:val="both"/>
        <w:rPr>
          <w:rFonts w:ascii="Times New Roman" w:hAnsi="Times New Roman" w:cs="Times New Roman"/>
        </w:rPr>
      </w:pPr>
      <w:r w:rsidRPr="006C2D86">
        <w:rPr>
          <w:rStyle w:val="Pogrubienie"/>
          <w:rFonts w:ascii="Times New Roman" w:hAnsi="Times New Roman" w:cs="Times New Roman"/>
        </w:rPr>
        <w:t xml:space="preserve">a) 10% </w:t>
      </w:r>
      <w:r w:rsidRPr="006C2D86">
        <w:rPr>
          <w:rFonts w:ascii="Times New Roman" w:hAnsi="Times New Roman" w:cs="Times New Roman"/>
        </w:rPr>
        <w:t xml:space="preserve">wydatków na opiekę i wychowanie dziecka – </w:t>
      </w:r>
      <w:r w:rsidRPr="006C2D86">
        <w:rPr>
          <w:rFonts w:ascii="Times New Roman" w:hAnsi="Times New Roman" w:cs="Times New Roman"/>
          <w:u w:val="single"/>
        </w:rPr>
        <w:t xml:space="preserve">w pierwszym </w:t>
      </w:r>
      <w:r w:rsidRPr="006C2D86">
        <w:rPr>
          <w:rFonts w:ascii="Times New Roman" w:hAnsi="Times New Roman" w:cs="Times New Roman"/>
        </w:rPr>
        <w:t xml:space="preserve">roku pobytu dziecka </w:t>
      </w:r>
      <w:r w:rsidRPr="006C2D86">
        <w:rPr>
          <w:rFonts w:ascii="Times New Roman" w:hAnsi="Times New Roman" w:cs="Times New Roman"/>
        </w:rPr>
        <w:br/>
        <w:t>w pieczy zastępczej;</w:t>
      </w:r>
    </w:p>
    <w:p w:rsidR="006C2D86" w:rsidRPr="006C2D86" w:rsidRDefault="006C2D86" w:rsidP="006C2D86">
      <w:pPr>
        <w:pStyle w:val="ng-scope"/>
        <w:spacing w:before="0" w:after="0" w:line="276" w:lineRule="auto"/>
        <w:jc w:val="both"/>
        <w:rPr>
          <w:rFonts w:ascii="Times New Roman" w:hAnsi="Times New Roman" w:cs="Times New Roman"/>
        </w:rPr>
      </w:pPr>
      <w:r w:rsidRPr="006C2D86">
        <w:rPr>
          <w:rStyle w:val="Pogrubienie"/>
          <w:rFonts w:ascii="Times New Roman" w:hAnsi="Times New Roman" w:cs="Times New Roman"/>
        </w:rPr>
        <w:t xml:space="preserve">b)  30% </w:t>
      </w:r>
      <w:r w:rsidRPr="006C2D86">
        <w:rPr>
          <w:rFonts w:ascii="Times New Roman" w:hAnsi="Times New Roman" w:cs="Times New Roman"/>
        </w:rPr>
        <w:t xml:space="preserve">wydatków na opiekę i wychowanie dziecka – </w:t>
      </w:r>
      <w:r w:rsidRPr="006C2D86">
        <w:rPr>
          <w:rFonts w:ascii="Times New Roman" w:hAnsi="Times New Roman" w:cs="Times New Roman"/>
          <w:u w:val="single"/>
        </w:rPr>
        <w:t>w drugim</w:t>
      </w:r>
      <w:r w:rsidRPr="006C2D86">
        <w:rPr>
          <w:rFonts w:ascii="Times New Roman" w:hAnsi="Times New Roman" w:cs="Times New Roman"/>
        </w:rPr>
        <w:t xml:space="preserve"> roku pobytu dziecka w pieczy zastępczej;</w:t>
      </w:r>
    </w:p>
    <w:p w:rsidR="006C2D86" w:rsidRPr="006C2D86" w:rsidRDefault="006C2D86" w:rsidP="006C2D86">
      <w:pPr>
        <w:pStyle w:val="ng-scope"/>
        <w:spacing w:before="0" w:after="0" w:line="276" w:lineRule="auto"/>
        <w:jc w:val="both"/>
        <w:rPr>
          <w:rFonts w:ascii="Times New Roman" w:hAnsi="Times New Roman" w:cs="Times New Roman"/>
        </w:rPr>
      </w:pPr>
      <w:r w:rsidRPr="006C2D86">
        <w:rPr>
          <w:rStyle w:val="Pogrubienie"/>
          <w:rFonts w:ascii="Times New Roman" w:hAnsi="Times New Roman" w:cs="Times New Roman"/>
        </w:rPr>
        <w:t xml:space="preserve">c)  50% </w:t>
      </w:r>
      <w:r w:rsidRPr="006C2D86">
        <w:rPr>
          <w:rFonts w:ascii="Times New Roman" w:hAnsi="Times New Roman" w:cs="Times New Roman"/>
        </w:rPr>
        <w:t xml:space="preserve">wydatków na opiekę i wychowanie dziecka – </w:t>
      </w:r>
      <w:r w:rsidRPr="006C2D86">
        <w:rPr>
          <w:rFonts w:ascii="Times New Roman" w:hAnsi="Times New Roman" w:cs="Times New Roman"/>
          <w:u w:val="single"/>
        </w:rPr>
        <w:t>w trzecim</w:t>
      </w:r>
      <w:r w:rsidRPr="006C2D86">
        <w:rPr>
          <w:rFonts w:ascii="Times New Roman" w:hAnsi="Times New Roman" w:cs="Times New Roman"/>
        </w:rPr>
        <w:t xml:space="preserve"> roku </w:t>
      </w:r>
      <w:r w:rsidRPr="006C2D86">
        <w:rPr>
          <w:rFonts w:ascii="Times New Roman" w:hAnsi="Times New Roman" w:cs="Times New Roman"/>
        </w:rPr>
        <w:br/>
        <w:t>i następnych latach pobytu dziecka w pieczy zastępczej.</w:t>
      </w:r>
    </w:p>
    <w:p w:rsidR="006C2D86" w:rsidRPr="006C2D86" w:rsidRDefault="006C2D86" w:rsidP="006C2D86">
      <w:pPr>
        <w:pStyle w:val="default"/>
        <w:spacing w:line="276" w:lineRule="auto"/>
        <w:jc w:val="both"/>
        <w:rPr>
          <w:rFonts w:ascii="Times New Roman" w:hAnsi="Times New Roman" w:cs="Times New Roman"/>
        </w:rPr>
      </w:pPr>
      <w:r w:rsidRPr="006C2D86">
        <w:rPr>
          <w:rFonts w:ascii="Times New Roman" w:hAnsi="Times New Roman" w:cs="Times New Roman"/>
          <w:b/>
        </w:rPr>
        <w:t xml:space="preserve">W </w:t>
      </w:r>
      <w:r w:rsidRPr="006C2D86">
        <w:rPr>
          <w:rStyle w:val="Pogrubienie"/>
          <w:rFonts w:ascii="Times New Roman" w:hAnsi="Times New Roman" w:cs="Times New Roman"/>
        </w:rPr>
        <w:t xml:space="preserve">2022 </w:t>
      </w:r>
      <w:r w:rsidRPr="006C2D86">
        <w:rPr>
          <w:rFonts w:ascii="Times New Roman" w:hAnsi="Times New Roman" w:cs="Times New Roman"/>
          <w:b/>
        </w:rPr>
        <w:t>roku gmina </w:t>
      </w:r>
      <w:r w:rsidR="00653773">
        <w:rPr>
          <w:rFonts w:ascii="Times New Roman" w:hAnsi="Times New Roman" w:cs="Times New Roman"/>
          <w:b/>
        </w:rPr>
        <w:t xml:space="preserve"> </w:t>
      </w:r>
      <w:r w:rsidRPr="006C2D86">
        <w:rPr>
          <w:rFonts w:ascii="Times New Roman" w:hAnsi="Times New Roman" w:cs="Times New Roman"/>
          <w:b/>
        </w:rPr>
        <w:t>współfinansowała koszty pobytu w pieczy zastępczej</w:t>
      </w:r>
      <w:r w:rsidRPr="006C2D86">
        <w:rPr>
          <w:rStyle w:val="Pogrubienie"/>
          <w:rFonts w:ascii="Times New Roman" w:hAnsi="Times New Roman" w:cs="Times New Roman"/>
        </w:rPr>
        <w:t xml:space="preserve">  </w:t>
      </w:r>
      <w:r w:rsidR="00E06ED5">
        <w:rPr>
          <w:rStyle w:val="Pogrubienie"/>
          <w:rFonts w:ascii="Times New Roman" w:hAnsi="Times New Roman" w:cs="Times New Roman"/>
        </w:rPr>
        <w:t>3</w:t>
      </w:r>
      <w:r w:rsidRPr="006C2D86">
        <w:rPr>
          <w:rStyle w:val="Pogrubienie"/>
          <w:rFonts w:ascii="Times New Roman" w:hAnsi="Times New Roman" w:cs="Times New Roman"/>
        </w:rPr>
        <w:t xml:space="preserve"> dziec</w:t>
      </w:r>
      <w:r w:rsidR="00E06ED5">
        <w:rPr>
          <w:rStyle w:val="Pogrubienie"/>
          <w:rFonts w:ascii="Times New Roman" w:hAnsi="Times New Roman" w:cs="Times New Roman"/>
        </w:rPr>
        <w:t>i</w:t>
      </w:r>
      <w:r w:rsidR="00A03218">
        <w:rPr>
          <w:rFonts w:ascii="Times New Roman" w:hAnsi="Times New Roman" w:cs="Times New Roman"/>
          <w:b/>
        </w:rPr>
        <w:t xml:space="preserve">  umieszczonych </w:t>
      </w:r>
      <w:r w:rsidR="00E06ED5">
        <w:rPr>
          <w:rFonts w:ascii="Times New Roman" w:hAnsi="Times New Roman" w:cs="Times New Roman"/>
          <w:b/>
        </w:rPr>
        <w:t xml:space="preserve"> w </w:t>
      </w:r>
      <w:r w:rsidRPr="006C2D86">
        <w:rPr>
          <w:rFonts w:ascii="Times New Roman" w:hAnsi="Times New Roman" w:cs="Times New Roman"/>
          <w:b/>
        </w:rPr>
        <w:t xml:space="preserve"> rodzinach </w:t>
      </w:r>
      <w:r w:rsidR="00A03218">
        <w:rPr>
          <w:rFonts w:ascii="Times New Roman" w:hAnsi="Times New Roman" w:cs="Times New Roman"/>
          <w:b/>
        </w:rPr>
        <w:t xml:space="preserve"> </w:t>
      </w:r>
      <w:r w:rsidRPr="006C2D86">
        <w:rPr>
          <w:rFonts w:ascii="Times New Roman" w:hAnsi="Times New Roman" w:cs="Times New Roman"/>
          <w:b/>
        </w:rPr>
        <w:t>zastępczych w łącznej kwocie</w:t>
      </w:r>
      <w:r w:rsidR="00205EB5">
        <w:rPr>
          <w:rFonts w:ascii="Times New Roman" w:hAnsi="Times New Roman" w:cs="Times New Roman"/>
          <w:b/>
        </w:rPr>
        <w:t xml:space="preserve"> </w:t>
      </w:r>
      <w:r w:rsidRPr="006C2D86">
        <w:rPr>
          <w:rStyle w:val="Pogrubienie"/>
          <w:rFonts w:ascii="Times New Roman" w:hAnsi="Times New Roman" w:cs="Times New Roman"/>
        </w:rPr>
        <w:t xml:space="preserve"> </w:t>
      </w:r>
      <w:r w:rsidR="00205EB5">
        <w:rPr>
          <w:rStyle w:val="Pogrubienie"/>
          <w:rFonts w:ascii="Times New Roman" w:hAnsi="Times New Roman" w:cs="Times New Roman"/>
        </w:rPr>
        <w:t>31.057,23</w:t>
      </w:r>
      <w:r w:rsidRPr="006C2D86">
        <w:rPr>
          <w:rStyle w:val="Pogrubienie"/>
          <w:rFonts w:ascii="Times New Roman" w:hAnsi="Times New Roman" w:cs="Times New Roman"/>
        </w:rPr>
        <w:t xml:space="preserve"> zł</w:t>
      </w:r>
    </w:p>
    <w:p w:rsidR="005D3FC5" w:rsidRDefault="005D3FC5" w:rsidP="00102305">
      <w:pPr>
        <w:pStyle w:val="ng-scope"/>
        <w:jc w:val="both"/>
        <w:rPr>
          <w:rFonts w:ascii="Times New Roman" w:hAnsi="Times New Roman"/>
          <w:lang w:val="pl-PL"/>
        </w:rPr>
      </w:pPr>
    </w:p>
    <w:p w:rsidR="00102305" w:rsidRPr="005836D3" w:rsidRDefault="00102305" w:rsidP="00102305">
      <w:pPr>
        <w:pStyle w:val="Nagwek1"/>
        <w:tabs>
          <w:tab w:val="decimal" w:pos="216"/>
          <w:tab w:val="decimal" w:pos="720"/>
        </w:tabs>
        <w:spacing w:before="288" w:after="200"/>
        <w:jc w:val="center"/>
        <w:rPr>
          <w:rFonts w:ascii="Arial Black" w:hAnsi="Arial Black" w:cs="Times New Roman"/>
          <w:color w:val="C00000"/>
          <w:sz w:val="28"/>
          <w:szCs w:val="28"/>
          <w:lang w:val="pl-PL"/>
        </w:rPr>
      </w:pPr>
      <w:r w:rsidRPr="005836D3">
        <w:rPr>
          <w:rFonts w:ascii="Arial Black" w:hAnsi="Arial Black" w:cs="Times New Roman"/>
          <w:color w:val="C00000"/>
          <w:sz w:val="28"/>
          <w:szCs w:val="28"/>
          <w:lang w:val="pl-PL"/>
        </w:rPr>
        <w:t>ZADA</w:t>
      </w:r>
      <w:r w:rsidR="00047F0C" w:rsidRPr="005836D3">
        <w:rPr>
          <w:rFonts w:ascii="Arial Black" w:hAnsi="Arial Black" w:cs="Times New Roman"/>
          <w:color w:val="C00000"/>
          <w:sz w:val="28"/>
          <w:szCs w:val="28"/>
          <w:lang w:val="pl-PL"/>
        </w:rPr>
        <w:t>NIA</w:t>
      </w:r>
      <w:r w:rsidRPr="005836D3">
        <w:rPr>
          <w:rFonts w:ascii="Arial Black" w:hAnsi="Arial Black" w:cs="Times New Roman"/>
          <w:color w:val="C00000"/>
          <w:sz w:val="28"/>
          <w:szCs w:val="28"/>
          <w:lang w:val="pl-PL"/>
        </w:rPr>
        <w:t xml:space="preserve"> W ZAKRESIE PRZECIWDZIAŁANIA PRZEMOCY</w:t>
      </w:r>
    </w:p>
    <w:p w:rsidR="00102305" w:rsidRPr="003C4FC7" w:rsidRDefault="00102305" w:rsidP="00102305">
      <w:pPr>
        <w:pStyle w:val="Textbody"/>
        <w:tabs>
          <w:tab w:val="decimal" w:pos="-142"/>
          <w:tab w:val="decimal" w:pos="0"/>
        </w:tabs>
        <w:spacing w:before="240" w:after="0" w:line="240" w:lineRule="auto"/>
        <w:jc w:val="both"/>
      </w:pPr>
      <w:r>
        <w:rPr>
          <w:rFonts w:ascii="Times New Roman" w:hAnsi="Times New Roman" w:cs="Times New Roman"/>
          <w:color w:val="000000"/>
          <w:spacing w:val="16"/>
          <w:sz w:val="26"/>
          <w:szCs w:val="26"/>
          <w:lang w:val="pl-PL"/>
        </w:rPr>
        <w:tab/>
      </w:r>
      <w:r w:rsidRPr="003C4FC7">
        <w:rPr>
          <w:rFonts w:ascii="Times New Roman" w:hAnsi="Times New Roman" w:cs="Times New Roman"/>
          <w:color w:val="000000"/>
          <w:lang w:val="pl-PL"/>
        </w:rPr>
        <w:t xml:space="preserve">Zespół Interdyscyplinarny ds. Przeciwdziałania Przemocy w Rodzinie dla gminy </w:t>
      </w:r>
      <w:r w:rsidR="00752749">
        <w:rPr>
          <w:rFonts w:ascii="Times New Roman" w:hAnsi="Times New Roman" w:cs="Times New Roman"/>
          <w:color w:val="000000"/>
          <w:lang w:val="pl-PL"/>
        </w:rPr>
        <w:t>Kawęczyn</w:t>
      </w:r>
      <w:r w:rsidR="00FC7ED4" w:rsidRPr="003C4FC7">
        <w:rPr>
          <w:rFonts w:ascii="Times New Roman" w:hAnsi="Times New Roman" w:cs="Times New Roman"/>
          <w:color w:val="000000"/>
          <w:lang w:val="pl-PL"/>
        </w:rPr>
        <w:t>,</w:t>
      </w:r>
      <w:r w:rsidRPr="003C4FC7">
        <w:rPr>
          <w:rFonts w:ascii="Times New Roman" w:hAnsi="Times New Roman" w:cs="Times New Roman"/>
          <w:color w:val="000000"/>
          <w:lang w:val="pl-PL"/>
        </w:rPr>
        <w:t xml:space="preserve"> to grupa specjalistów reprezentujących rożne służby i instytucje, powołana do realizacji zadań określonych </w:t>
      </w:r>
      <w:r w:rsidRPr="00653773">
        <w:rPr>
          <w:rStyle w:val="StrongEmphasis"/>
          <w:rFonts w:ascii="Times New Roman" w:hAnsi="Times New Roman" w:cs="Times New Roman"/>
          <w:b w:val="0"/>
          <w:color w:val="000000"/>
          <w:lang w:val="pl-PL"/>
        </w:rPr>
        <w:t xml:space="preserve">w Gminnym Programie Przeciwdziałania Przemocy w Rodzinie i Ochrony Ofiar Przemocy w Rodzinie na Terenie Gminy </w:t>
      </w:r>
      <w:r w:rsidR="00752749" w:rsidRPr="00653773">
        <w:rPr>
          <w:rStyle w:val="StrongEmphasis"/>
          <w:rFonts w:ascii="Times New Roman" w:hAnsi="Times New Roman" w:cs="Times New Roman"/>
          <w:b w:val="0"/>
          <w:color w:val="000000"/>
          <w:lang w:val="pl-PL"/>
        </w:rPr>
        <w:t>Kawęczyn</w:t>
      </w:r>
      <w:r w:rsidRPr="003C4FC7">
        <w:rPr>
          <w:rFonts w:ascii="Times New Roman" w:hAnsi="Times New Roman" w:cs="Times New Roman"/>
          <w:color w:val="000000"/>
          <w:lang w:val="pl-PL"/>
        </w:rPr>
        <w:t xml:space="preserve">, opracowanym w oparciu o przepisy </w:t>
      </w:r>
      <w:r w:rsidRPr="003C4FC7">
        <w:rPr>
          <w:rStyle w:val="Uwydatnienie"/>
          <w:rFonts w:ascii="Times New Roman" w:hAnsi="Times New Roman" w:cs="Times New Roman"/>
          <w:color w:val="000000"/>
          <w:lang w:val="pl-PL"/>
        </w:rPr>
        <w:t>ustawy z dnia 29 lipca 2005 r. o przeciwdziałaniu przemocy w rodzinie</w:t>
      </w:r>
      <w:r w:rsidRPr="003C4FC7">
        <w:rPr>
          <w:rFonts w:ascii="Times New Roman" w:hAnsi="Times New Roman" w:cs="Times New Roman"/>
          <w:color w:val="000000"/>
          <w:lang w:val="pl-PL"/>
        </w:rPr>
        <w:t>.</w:t>
      </w:r>
    </w:p>
    <w:p w:rsidR="000E23CB" w:rsidRDefault="00102305" w:rsidP="00102305">
      <w:pPr>
        <w:pStyle w:val="Textbody"/>
        <w:spacing w:after="0"/>
        <w:ind w:firstLine="709"/>
        <w:jc w:val="both"/>
        <w:rPr>
          <w:rFonts w:ascii="Times New Roman" w:hAnsi="Times New Roman" w:cs="Times New Roman"/>
          <w:lang w:val="pl-PL"/>
        </w:rPr>
      </w:pPr>
      <w:r w:rsidRPr="003C4FC7">
        <w:rPr>
          <w:rFonts w:ascii="Times New Roman" w:hAnsi="Times New Roman" w:cs="Times New Roman"/>
          <w:lang w:val="pl-PL"/>
        </w:rPr>
        <w:t xml:space="preserve">Zespół Interdyscyplinarny realizuje działania określone w </w:t>
      </w:r>
      <w:r w:rsidR="000E23CB">
        <w:rPr>
          <w:rFonts w:ascii="Times New Roman" w:hAnsi="Times New Roman" w:cs="Times New Roman"/>
          <w:lang w:val="pl-PL"/>
        </w:rPr>
        <w:t xml:space="preserve">ustawie o przeciwdziałaniu przemocy w rodzinie oraz </w:t>
      </w:r>
      <w:r w:rsidRPr="003C4FC7">
        <w:rPr>
          <w:rFonts w:ascii="Times New Roman" w:hAnsi="Times New Roman" w:cs="Times New Roman"/>
          <w:lang w:val="pl-PL"/>
        </w:rPr>
        <w:t xml:space="preserve">gminnym programie przeciwdziałania przemocy w </w:t>
      </w:r>
      <w:r w:rsidR="00653773">
        <w:rPr>
          <w:rFonts w:ascii="Times New Roman" w:hAnsi="Times New Roman" w:cs="Times New Roman"/>
          <w:lang w:val="pl-PL"/>
        </w:rPr>
        <w:t xml:space="preserve"> </w:t>
      </w:r>
      <w:r w:rsidRPr="003C4FC7">
        <w:rPr>
          <w:rFonts w:ascii="Times New Roman" w:hAnsi="Times New Roman" w:cs="Times New Roman"/>
          <w:lang w:val="pl-PL"/>
        </w:rPr>
        <w:t xml:space="preserve">rodzinie </w:t>
      </w:r>
      <w:r w:rsidR="000E23CB">
        <w:rPr>
          <w:rFonts w:ascii="Times New Roman" w:hAnsi="Times New Roman" w:cs="Times New Roman"/>
          <w:lang w:val="pl-PL"/>
        </w:rPr>
        <w:t>.</w:t>
      </w:r>
    </w:p>
    <w:p w:rsidR="00102305" w:rsidRPr="003C4FC7" w:rsidRDefault="00102305" w:rsidP="00102305">
      <w:pPr>
        <w:pStyle w:val="Textbody"/>
        <w:spacing w:after="0"/>
        <w:ind w:firstLine="709"/>
        <w:jc w:val="both"/>
        <w:rPr>
          <w:rFonts w:ascii="Times New Roman" w:hAnsi="Times New Roman" w:cs="Times New Roman"/>
          <w:lang w:val="pl-PL"/>
        </w:rPr>
      </w:pPr>
      <w:r w:rsidRPr="003C4FC7">
        <w:rPr>
          <w:rFonts w:ascii="Times New Roman" w:hAnsi="Times New Roman" w:cs="Times New Roman"/>
          <w:lang w:val="pl-PL"/>
        </w:rPr>
        <w:t>Zadaniem Zespołu Interdyscyplinarnego jest integrowanie i koordynowanie działań przedstawicieli różnych podmiotów oraz specjalistów w zakresie przeciwdziałania przemocy w rodzinie.</w:t>
      </w:r>
    </w:p>
    <w:p w:rsidR="00102305" w:rsidRPr="003C4FC7" w:rsidRDefault="00102305" w:rsidP="00102305">
      <w:pPr>
        <w:pStyle w:val="Textbody"/>
        <w:jc w:val="both"/>
        <w:rPr>
          <w:rFonts w:ascii="Times New Roman" w:hAnsi="Times New Roman"/>
          <w:lang w:val="pl-PL"/>
        </w:rPr>
      </w:pPr>
      <w:r w:rsidRPr="003C4FC7">
        <w:rPr>
          <w:rFonts w:ascii="Times New Roman" w:hAnsi="Times New Roman"/>
          <w:lang w:val="pl-PL"/>
        </w:rPr>
        <w:t>Do jego zadań należy w szczególności:</w:t>
      </w:r>
    </w:p>
    <w:p w:rsidR="00102305" w:rsidRPr="003C4FC7" w:rsidRDefault="00102305" w:rsidP="00102305">
      <w:pPr>
        <w:pStyle w:val="Textbody"/>
        <w:numPr>
          <w:ilvl w:val="0"/>
          <w:numId w:val="9"/>
        </w:numPr>
        <w:spacing w:after="0"/>
        <w:jc w:val="both"/>
        <w:rPr>
          <w:rFonts w:ascii="Times New Roman" w:hAnsi="Times New Roman"/>
          <w:lang w:val="pl-PL"/>
        </w:rPr>
      </w:pPr>
      <w:r w:rsidRPr="003C4FC7">
        <w:rPr>
          <w:rFonts w:ascii="Times New Roman" w:hAnsi="Times New Roman"/>
          <w:lang w:val="pl-PL"/>
        </w:rPr>
        <w:t>diagnozowanie problemu przemocy w rodzinie,</w:t>
      </w:r>
    </w:p>
    <w:p w:rsidR="00102305" w:rsidRPr="003C4FC7" w:rsidRDefault="00102305" w:rsidP="00102305">
      <w:pPr>
        <w:pStyle w:val="Textbody"/>
        <w:numPr>
          <w:ilvl w:val="0"/>
          <w:numId w:val="9"/>
        </w:numPr>
        <w:spacing w:after="0"/>
        <w:jc w:val="both"/>
        <w:rPr>
          <w:rFonts w:ascii="Times New Roman" w:hAnsi="Times New Roman"/>
          <w:lang w:val="pl-PL"/>
        </w:rPr>
      </w:pPr>
      <w:r w:rsidRPr="003C4FC7">
        <w:rPr>
          <w:rFonts w:ascii="Times New Roman" w:hAnsi="Times New Roman"/>
          <w:lang w:val="pl-PL"/>
        </w:rPr>
        <w:t>podejmowanie działań w środowisku zagrożonym przemocą w rodzinie mających    na celu przeciwdziałanie temu zjawisku,</w:t>
      </w:r>
    </w:p>
    <w:p w:rsidR="00102305" w:rsidRPr="003C4FC7" w:rsidRDefault="00102305" w:rsidP="00102305">
      <w:pPr>
        <w:pStyle w:val="Textbody"/>
        <w:numPr>
          <w:ilvl w:val="0"/>
          <w:numId w:val="9"/>
        </w:numPr>
        <w:spacing w:after="0"/>
        <w:jc w:val="both"/>
        <w:rPr>
          <w:rFonts w:ascii="Times New Roman" w:hAnsi="Times New Roman"/>
          <w:lang w:val="pl-PL"/>
        </w:rPr>
      </w:pPr>
      <w:r w:rsidRPr="003C4FC7">
        <w:rPr>
          <w:rFonts w:ascii="Times New Roman" w:hAnsi="Times New Roman"/>
          <w:lang w:val="pl-PL"/>
        </w:rPr>
        <w:t>inicjowanie interwencji w środowisku dotkniętym przemocą w rodzinie,</w:t>
      </w:r>
    </w:p>
    <w:p w:rsidR="00102305" w:rsidRPr="003C4FC7" w:rsidRDefault="00102305" w:rsidP="00102305">
      <w:pPr>
        <w:pStyle w:val="Textbody"/>
        <w:numPr>
          <w:ilvl w:val="0"/>
          <w:numId w:val="9"/>
        </w:numPr>
        <w:spacing w:after="0"/>
        <w:jc w:val="both"/>
        <w:rPr>
          <w:rFonts w:ascii="Times New Roman" w:hAnsi="Times New Roman"/>
          <w:lang w:val="pl-PL"/>
        </w:rPr>
      </w:pPr>
      <w:r w:rsidRPr="003C4FC7">
        <w:rPr>
          <w:rFonts w:ascii="Times New Roman" w:hAnsi="Times New Roman"/>
          <w:lang w:val="pl-PL"/>
        </w:rPr>
        <w:lastRenderedPageBreak/>
        <w:t>rozpowszechnianie informacji o instytucjach, osobach i możliwościach udzielania pomocy w środowisku lokalnym,</w:t>
      </w:r>
    </w:p>
    <w:p w:rsidR="00102305" w:rsidRPr="003C4FC7" w:rsidRDefault="00102305" w:rsidP="00102305">
      <w:pPr>
        <w:pStyle w:val="Textbody"/>
        <w:numPr>
          <w:ilvl w:val="0"/>
          <w:numId w:val="9"/>
        </w:numPr>
        <w:jc w:val="both"/>
        <w:rPr>
          <w:rFonts w:ascii="Times New Roman" w:hAnsi="Times New Roman"/>
          <w:lang w:val="pl-PL"/>
        </w:rPr>
      </w:pPr>
      <w:r w:rsidRPr="003C4FC7">
        <w:rPr>
          <w:rFonts w:ascii="Times New Roman" w:hAnsi="Times New Roman"/>
          <w:lang w:val="pl-PL"/>
        </w:rPr>
        <w:t xml:space="preserve">inicjowanie działań w stosunku do osób stosujących przemoc w rodzinie. </w:t>
      </w:r>
      <w:r w:rsidRPr="003C4FC7">
        <w:rPr>
          <w:rFonts w:ascii="Times New Roman" w:hAnsi="Times New Roman"/>
          <w:lang w:val="pl-PL"/>
        </w:rPr>
        <w:tab/>
      </w:r>
      <w:r w:rsidRPr="003C4FC7">
        <w:rPr>
          <w:rFonts w:ascii="Times New Roman" w:hAnsi="Times New Roman"/>
          <w:lang w:val="pl-PL"/>
        </w:rPr>
        <w:tab/>
      </w:r>
      <w:r w:rsidRPr="003C4FC7">
        <w:rPr>
          <w:rFonts w:ascii="Times New Roman" w:hAnsi="Times New Roman"/>
          <w:lang w:val="pl-PL"/>
        </w:rPr>
        <w:tab/>
      </w:r>
      <w:r w:rsidRPr="003C4FC7">
        <w:rPr>
          <w:rFonts w:ascii="Times New Roman" w:hAnsi="Times New Roman"/>
          <w:lang w:val="pl-PL"/>
        </w:rPr>
        <w:tab/>
      </w:r>
      <w:r w:rsidRPr="003C4FC7">
        <w:rPr>
          <w:rFonts w:ascii="Times New Roman" w:hAnsi="Times New Roman"/>
          <w:lang w:val="pl-PL"/>
        </w:rPr>
        <w:tab/>
      </w:r>
      <w:r w:rsidRPr="003C4FC7">
        <w:rPr>
          <w:rFonts w:ascii="Times New Roman" w:hAnsi="Times New Roman"/>
          <w:lang w:val="pl-PL"/>
        </w:rPr>
        <w:tab/>
      </w:r>
      <w:r w:rsidRPr="003C4FC7">
        <w:rPr>
          <w:rFonts w:ascii="Times New Roman" w:hAnsi="Times New Roman"/>
          <w:lang w:val="pl-PL"/>
        </w:rPr>
        <w:tab/>
      </w:r>
      <w:r w:rsidRPr="003C4FC7">
        <w:rPr>
          <w:rFonts w:ascii="Times New Roman" w:hAnsi="Times New Roman"/>
          <w:lang w:val="pl-PL"/>
        </w:rPr>
        <w:tab/>
      </w:r>
      <w:r w:rsidRPr="003C4FC7">
        <w:rPr>
          <w:rFonts w:ascii="Times New Roman" w:hAnsi="Times New Roman"/>
          <w:lang w:val="pl-PL"/>
        </w:rPr>
        <w:tab/>
      </w:r>
      <w:r w:rsidRPr="003C4FC7">
        <w:rPr>
          <w:rFonts w:ascii="Times New Roman" w:hAnsi="Times New Roman"/>
          <w:lang w:val="pl-PL"/>
        </w:rPr>
        <w:tab/>
      </w:r>
    </w:p>
    <w:p w:rsidR="00102305" w:rsidRPr="003C4FC7" w:rsidRDefault="00102305" w:rsidP="00102305">
      <w:pPr>
        <w:pStyle w:val="Textbody"/>
        <w:jc w:val="both"/>
        <w:rPr>
          <w:rFonts w:ascii="Times New Roman" w:hAnsi="Times New Roman"/>
          <w:lang w:val="pl-PL"/>
        </w:rPr>
      </w:pPr>
      <w:r w:rsidRPr="003C4FC7">
        <w:rPr>
          <w:rFonts w:ascii="Times New Roman" w:hAnsi="Times New Roman"/>
          <w:lang w:val="pl-PL"/>
        </w:rPr>
        <w:t>W skład Zespołu Interdyscyplinarnego wchodzą przedstawiciele:</w:t>
      </w:r>
    </w:p>
    <w:p w:rsidR="00102305" w:rsidRPr="003C4FC7" w:rsidRDefault="00102305" w:rsidP="00102305">
      <w:pPr>
        <w:pStyle w:val="Textbody"/>
        <w:numPr>
          <w:ilvl w:val="0"/>
          <w:numId w:val="10"/>
        </w:numPr>
        <w:spacing w:after="0"/>
        <w:jc w:val="both"/>
        <w:rPr>
          <w:rFonts w:ascii="Times New Roman" w:hAnsi="Times New Roman"/>
          <w:lang w:val="pl-PL"/>
        </w:rPr>
      </w:pPr>
      <w:r w:rsidRPr="003C4FC7">
        <w:rPr>
          <w:rFonts w:ascii="Times New Roman" w:hAnsi="Times New Roman"/>
          <w:lang w:val="pl-PL"/>
        </w:rPr>
        <w:t>jednostek organizacyjnych pomocy społecznej,</w:t>
      </w:r>
    </w:p>
    <w:p w:rsidR="00102305" w:rsidRPr="003C4FC7" w:rsidRDefault="00102305" w:rsidP="00102305">
      <w:pPr>
        <w:pStyle w:val="Textbody"/>
        <w:numPr>
          <w:ilvl w:val="0"/>
          <w:numId w:val="10"/>
        </w:numPr>
        <w:spacing w:after="0"/>
        <w:jc w:val="both"/>
        <w:rPr>
          <w:rFonts w:ascii="Times New Roman" w:hAnsi="Times New Roman"/>
          <w:lang w:val="pl-PL"/>
        </w:rPr>
      </w:pPr>
      <w:r w:rsidRPr="003C4FC7">
        <w:rPr>
          <w:rFonts w:ascii="Times New Roman" w:hAnsi="Times New Roman"/>
          <w:lang w:val="pl-PL"/>
        </w:rPr>
        <w:t>Policji,</w:t>
      </w:r>
    </w:p>
    <w:p w:rsidR="00102305" w:rsidRPr="003C4FC7" w:rsidRDefault="00102305" w:rsidP="00102305">
      <w:pPr>
        <w:pStyle w:val="Textbody"/>
        <w:numPr>
          <w:ilvl w:val="0"/>
          <w:numId w:val="10"/>
        </w:numPr>
        <w:spacing w:after="0"/>
        <w:jc w:val="both"/>
        <w:rPr>
          <w:rFonts w:ascii="Times New Roman" w:hAnsi="Times New Roman"/>
          <w:lang w:val="pl-PL"/>
        </w:rPr>
      </w:pPr>
      <w:r w:rsidRPr="003C4FC7">
        <w:rPr>
          <w:rFonts w:ascii="Times New Roman" w:hAnsi="Times New Roman"/>
          <w:lang w:val="pl-PL"/>
        </w:rPr>
        <w:t>Oświaty,</w:t>
      </w:r>
    </w:p>
    <w:p w:rsidR="00102305" w:rsidRPr="003C4FC7" w:rsidRDefault="00102305" w:rsidP="00102305">
      <w:pPr>
        <w:pStyle w:val="Textbody"/>
        <w:numPr>
          <w:ilvl w:val="0"/>
          <w:numId w:val="10"/>
        </w:numPr>
        <w:spacing w:after="0"/>
        <w:jc w:val="both"/>
        <w:rPr>
          <w:rFonts w:ascii="Times New Roman" w:hAnsi="Times New Roman"/>
          <w:lang w:val="pl-PL"/>
        </w:rPr>
      </w:pPr>
      <w:r w:rsidRPr="003C4FC7">
        <w:rPr>
          <w:rFonts w:ascii="Times New Roman" w:hAnsi="Times New Roman"/>
          <w:lang w:val="pl-PL"/>
        </w:rPr>
        <w:t>ochrony zdrowia,</w:t>
      </w:r>
    </w:p>
    <w:p w:rsidR="00102305" w:rsidRPr="003C4FC7" w:rsidRDefault="00102305" w:rsidP="00102305">
      <w:pPr>
        <w:pStyle w:val="Textbody"/>
        <w:numPr>
          <w:ilvl w:val="0"/>
          <w:numId w:val="10"/>
        </w:numPr>
        <w:spacing w:after="0"/>
        <w:jc w:val="both"/>
        <w:rPr>
          <w:rFonts w:ascii="Times New Roman" w:hAnsi="Times New Roman"/>
          <w:lang w:val="pl-PL"/>
        </w:rPr>
      </w:pPr>
      <w:r w:rsidRPr="003C4FC7">
        <w:rPr>
          <w:rFonts w:ascii="Times New Roman" w:hAnsi="Times New Roman"/>
          <w:lang w:val="pl-PL"/>
        </w:rPr>
        <w:t>organizacji pozarządowych,</w:t>
      </w:r>
    </w:p>
    <w:p w:rsidR="00102305" w:rsidRPr="003C4FC7" w:rsidRDefault="00102305" w:rsidP="00102305">
      <w:pPr>
        <w:pStyle w:val="Textbody"/>
        <w:numPr>
          <w:ilvl w:val="0"/>
          <w:numId w:val="10"/>
        </w:numPr>
        <w:jc w:val="both"/>
        <w:rPr>
          <w:rFonts w:ascii="Times New Roman" w:hAnsi="Times New Roman"/>
          <w:lang w:val="pl-PL"/>
        </w:rPr>
      </w:pPr>
      <w:r w:rsidRPr="003C4FC7">
        <w:rPr>
          <w:rFonts w:ascii="Times New Roman" w:hAnsi="Times New Roman"/>
          <w:lang w:val="pl-PL"/>
        </w:rPr>
        <w:t>kuratorów sądowych.</w:t>
      </w:r>
    </w:p>
    <w:p w:rsidR="00102305" w:rsidRPr="003C4FC7" w:rsidRDefault="00102305" w:rsidP="00102305">
      <w:pPr>
        <w:pStyle w:val="Textbody"/>
        <w:jc w:val="both"/>
        <w:rPr>
          <w:rFonts w:ascii="Times New Roman" w:hAnsi="Times New Roman"/>
          <w:lang w:val="pl-PL"/>
        </w:rPr>
      </w:pPr>
      <w:r w:rsidRPr="003C4FC7">
        <w:rPr>
          <w:rFonts w:ascii="Times New Roman" w:hAnsi="Times New Roman"/>
          <w:lang w:val="pl-PL"/>
        </w:rPr>
        <w:t>W skład Zespołu Interdyscyplinarnego mogą wchodzić również prokuratorzy   i przedstawiciele podmiotów innych niż określone w ust. 2, działających na rzecz przeciwdziałania przemocy w rodzinie.</w:t>
      </w:r>
    </w:p>
    <w:p w:rsidR="00102305" w:rsidRPr="003C4FC7" w:rsidRDefault="00102305" w:rsidP="00102305">
      <w:pPr>
        <w:pStyle w:val="Textbody"/>
        <w:jc w:val="both"/>
        <w:rPr>
          <w:rFonts w:ascii="Times New Roman" w:hAnsi="Times New Roman"/>
          <w:lang w:val="pl-PL"/>
        </w:rPr>
      </w:pPr>
      <w:r w:rsidRPr="003C4FC7">
        <w:rPr>
          <w:rFonts w:ascii="Times New Roman" w:hAnsi="Times New Roman"/>
          <w:lang w:val="pl-PL"/>
        </w:rPr>
        <w:t>Wymienione działania prowadzone są w oparciu o procedurę „Niebieskiej Karty”,</w:t>
      </w:r>
    </w:p>
    <w:p w:rsidR="00EC0495" w:rsidRPr="00A03218" w:rsidRDefault="00102305" w:rsidP="00A03218">
      <w:pPr>
        <w:pStyle w:val="Textbody"/>
        <w:jc w:val="both"/>
        <w:rPr>
          <w:rFonts w:ascii="Times New Roman" w:hAnsi="Times New Roman"/>
          <w:lang w:val="pl-PL"/>
        </w:rPr>
      </w:pPr>
      <w:r w:rsidRPr="003C4FC7">
        <w:rPr>
          <w:rFonts w:ascii="Times New Roman" w:hAnsi="Times New Roman"/>
          <w:lang w:val="pl-PL"/>
        </w:rPr>
        <w:t>Zadaniem Gminnego Ośrodka Pomocy Społecznej jest zapewnienie obsługi organizacyjno-</w:t>
      </w:r>
      <w:r w:rsidR="00FC7ED4" w:rsidRPr="003C4FC7">
        <w:rPr>
          <w:rFonts w:ascii="Times New Roman" w:hAnsi="Times New Roman"/>
          <w:lang w:val="pl-PL"/>
        </w:rPr>
        <w:t>technicznej Zespołu</w:t>
      </w:r>
      <w:r w:rsidRPr="003C4FC7">
        <w:rPr>
          <w:rFonts w:ascii="Times New Roman" w:hAnsi="Times New Roman"/>
          <w:lang w:val="pl-PL"/>
        </w:rPr>
        <w:t xml:space="preserve"> Interdyscyplinarnego.</w:t>
      </w:r>
    </w:p>
    <w:p w:rsidR="004F1FF3" w:rsidRPr="004F1FF3" w:rsidRDefault="003E2276" w:rsidP="004F1FF3">
      <w:pPr>
        <w:suppressAutoHyphens w:val="0"/>
        <w:autoSpaceDN/>
        <w:spacing w:before="100" w:beforeAutospacing="1"/>
        <w:textAlignment w:val="auto"/>
        <w:rPr>
          <w:rFonts w:ascii="Times New Roman" w:eastAsia="Times New Roman" w:hAnsi="Times New Roman" w:cs="Times New Roman"/>
          <w:kern w:val="0"/>
          <w:lang w:eastAsia="pl-PL" w:bidi="ar-SA"/>
        </w:rPr>
      </w:pPr>
      <w:r w:rsidRPr="003E2276">
        <w:rPr>
          <w:rFonts w:ascii="Times New Roman" w:eastAsia="Times New Roman" w:hAnsi="Times New Roman" w:cs="Times New Roman"/>
          <w:kern w:val="0"/>
          <w:lang w:eastAsia="pl-PL" w:bidi="ar-SA"/>
        </w:rPr>
        <w:t>W</w:t>
      </w:r>
      <w:r w:rsidR="004F1FF3" w:rsidRPr="004F1FF3">
        <w:rPr>
          <w:rFonts w:ascii="Times New Roman" w:eastAsia="Times New Roman" w:hAnsi="Times New Roman" w:cs="Times New Roman"/>
          <w:kern w:val="0"/>
          <w:lang w:eastAsia="pl-PL" w:bidi="ar-SA"/>
        </w:rPr>
        <w:t xml:space="preserve"> roku 2022 odbyły się 4 posiedzenia Zespołu Interdyscyplinarnego.</w:t>
      </w:r>
    </w:p>
    <w:p w:rsidR="004F1FF3" w:rsidRPr="004F1FF3" w:rsidRDefault="004F1FF3" w:rsidP="004F1FF3">
      <w:pPr>
        <w:suppressAutoHyphens w:val="0"/>
        <w:autoSpaceDN/>
        <w:spacing w:before="100" w:beforeAutospacing="1"/>
        <w:textAlignment w:val="auto"/>
        <w:rPr>
          <w:rFonts w:ascii="Times New Roman" w:eastAsia="Times New Roman" w:hAnsi="Times New Roman" w:cs="Times New Roman"/>
          <w:kern w:val="0"/>
          <w:lang w:eastAsia="pl-PL" w:bidi="ar-SA"/>
        </w:rPr>
      </w:pPr>
      <w:r w:rsidRPr="004F1FF3">
        <w:rPr>
          <w:rFonts w:ascii="Times New Roman" w:eastAsia="Times New Roman" w:hAnsi="Times New Roman" w:cs="Times New Roman"/>
          <w:kern w:val="0"/>
          <w:lang w:eastAsia="pl-PL" w:bidi="ar-SA"/>
        </w:rPr>
        <w:t>Ustalano plan działań w przypadku konkretnych rodzin, wypracowywano skuteczne strategie współpracy poszczególnych służb, analizowano również informacje dotyczące realizowanych bądź zrealizowanych już działań.</w:t>
      </w:r>
    </w:p>
    <w:p w:rsidR="00EC0495" w:rsidRPr="00EC0495" w:rsidRDefault="00EC0495" w:rsidP="00EC0495">
      <w:pPr>
        <w:jc w:val="both"/>
        <w:rPr>
          <w:rFonts w:ascii="Times New Roman" w:hAnsi="Times New Roman" w:cs="Times New Roman"/>
          <w:b/>
          <w:i/>
          <w:iCs/>
        </w:rPr>
      </w:pPr>
    </w:p>
    <w:p w:rsidR="00EC0495" w:rsidRDefault="00EC0495" w:rsidP="00EC0495">
      <w:pPr>
        <w:jc w:val="both"/>
        <w:rPr>
          <w:rFonts w:ascii="Times New Roman" w:hAnsi="Times New Roman" w:cs="Times New Roman"/>
          <w:b/>
          <w:i/>
          <w:iCs/>
        </w:rPr>
      </w:pPr>
    </w:p>
    <w:p w:rsidR="00A03218" w:rsidRPr="00EC0495" w:rsidRDefault="00A03218" w:rsidP="00EC0495">
      <w:pPr>
        <w:jc w:val="both"/>
        <w:rPr>
          <w:rFonts w:ascii="Times New Roman" w:hAnsi="Times New Roman" w:cs="Times New Roman"/>
          <w:b/>
          <w:i/>
          <w:iCs/>
        </w:rPr>
      </w:pPr>
    </w:p>
    <w:p w:rsidR="00A02851" w:rsidRDefault="00A02851" w:rsidP="00A02851">
      <w:pPr>
        <w:pStyle w:val="Standard"/>
      </w:pPr>
      <w:r>
        <w:t>W okresie sp</w:t>
      </w:r>
      <w:r w:rsidR="003E2276">
        <w:t>rawozdawczym tj. od grudnia 2022</w:t>
      </w:r>
      <w:r w:rsidR="00E70870">
        <w:t>r. do listopada 2022</w:t>
      </w:r>
      <w:r>
        <w:t xml:space="preserve">r.  Zespół  Interdyscyplinarny </w:t>
      </w:r>
      <w:r w:rsidR="003B5AED">
        <w:t xml:space="preserve">realizował </w:t>
      </w:r>
      <w:r>
        <w:t xml:space="preserve"> </w:t>
      </w:r>
      <w:r w:rsidR="003B5AED">
        <w:t>procedury  „Niebieska Karta</w:t>
      </w:r>
      <w:r>
        <w:t>”:</w:t>
      </w:r>
    </w:p>
    <w:p w:rsidR="00A02851" w:rsidRDefault="00A02851" w:rsidP="00A02851">
      <w:pPr>
        <w:pStyle w:val="Standard"/>
      </w:pPr>
    </w:p>
    <w:p w:rsidR="00A02851" w:rsidRDefault="00A02851" w:rsidP="00A02851">
      <w:pPr>
        <w:pStyle w:val="Standard"/>
      </w:pPr>
    </w:p>
    <w:tbl>
      <w:tblPr>
        <w:tblW w:w="9645" w:type="dxa"/>
        <w:tblInd w:w="45" w:type="dxa"/>
        <w:tblLayout w:type="fixed"/>
        <w:tblCellMar>
          <w:left w:w="10" w:type="dxa"/>
          <w:right w:w="10" w:type="dxa"/>
        </w:tblCellMar>
        <w:tblLook w:val="04A0" w:firstRow="1" w:lastRow="0" w:firstColumn="1" w:lastColumn="0" w:noHBand="0" w:noVBand="1"/>
      </w:tblPr>
      <w:tblGrid>
        <w:gridCol w:w="4822"/>
        <w:gridCol w:w="4823"/>
      </w:tblGrid>
      <w:tr w:rsidR="00A02851" w:rsidTr="00A02851">
        <w:tc>
          <w:tcPr>
            <w:tcW w:w="481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02851" w:rsidRDefault="00A02851">
            <w:pPr>
              <w:pStyle w:val="TableContents"/>
            </w:pP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02851" w:rsidRDefault="004F1FF3">
            <w:pPr>
              <w:pStyle w:val="TableContents"/>
            </w:pPr>
            <w:r>
              <w:t>Od grudnia 2022r. do listopada 2022</w:t>
            </w:r>
            <w:r w:rsidR="00A02851">
              <w:t>r.</w:t>
            </w:r>
          </w:p>
        </w:tc>
      </w:tr>
      <w:tr w:rsidR="00A02851" w:rsidTr="00A02851">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A02851" w:rsidRDefault="00A02851">
            <w:pPr>
              <w:pStyle w:val="TableContents"/>
            </w:pPr>
            <w:r>
              <w:t>Liczba realizowanych procedur „Niebieskiej Karty”</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2851" w:rsidRDefault="00A02851">
            <w:pPr>
              <w:pStyle w:val="TableContents"/>
            </w:pPr>
            <w:r>
              <w:t xml:space="preserve">    1</w:t>
            </w:r>
            <w:r w:rsidR="004F1FF3">
              <w:t>1</w:t>
            </w:r>
          </w:p>
        </w:tc>
      </w:tr>
      <w:tr w:rsidR="00A02851" w:rsidTr="00A02851">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A02851" w:rsidRDefault="00A02851">
            <w:pPr>
              <w:pStyle w:val="TableContents"/>
            </w:pPr>
            <w:r>
              <w:t>Liczba wszczętych procedur</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2851" w:rsidRDefault="00A02851">
            <w:pPr>
              <w:pStyle w:val="TableContents"/>
            </w:pPr>
            <w:r>
              <w:t xml:space="preserve">      </w:t>
            </w:r>
            <w:r w:rsidR="004F1FF3">
              <w:t>4</w:t>
            </w:r>
          </w:p>
        </w:tc>
      </w:tr>
      <w:tr w:rsidR="00A02851" w:rsidTr="00A02851">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A02851" w:rsidRDefault="00A02851">
            <w:pPr>
              <w:pStyle w:val="TableContents"/>
            </w:pPr>
            <w:r>
              <w:t>Liczba procedur kontynuowanych z poprzedniego roku</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2851" w:rsidRDefault="00A02851">
            <w:pPr>
              <w:pStyle w:val="TableContents"/>
            </w:pPr>
            <w:r>
              <w:t xml:space="preserve">  </w:t>
            </w:r>
            <w:r w:rsidR="004F1FF3">
              <w:t xml:space="preserve">  </w:t>
            </w:r>
            <w:r>
              <w:t xml:space="preserve">  </w:t>
            </w:r>
            <w:r w:rsidR="004F1FF3">
              <w:t>7</w:t>
            </w:r>
          </w:p>
        </w:tc>
      </w:tr>
      <w:tr w:rsidR="00A02851" w:rsidTr="00A02851">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A02851" w:rsidRDefault="00A02851">
            <w:pPr>
              <w:pStyle w:val="TableContents"/>
            </w:pPr>
            <w:r>
              <w:t>Liczba posiedzeń grup roboczych</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2851" w:rsidRDefault="00A02851">
            <w:pPr>
              <w:pStyle w:val="TableContents"/>
            </w:pPr>
            <w:r>
              <w:t xml:space="preserve">     </w:t>
            </w:r>
            <w:r w:rsidR="004F1FF3">
              <w:t xml:space="preserve"> 8</w:t>
            </w:r>
          </w:p>
        </w:tc>
      </w:tr>
      <w:tr w:rsidR="00A02851" w:rsidTr="00A02851">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A02851" w:rsidRDefault="00A02851">
            <w:pPr>
              <w:pStyle w:val="TableContents"/>
            </w:pPr>
            <w:r>
              <w:t>Liczba zakończonych procedur „Niebieskiej Karty”</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2851" w:rsidRDefault="004F1FF3">
            <w:pPr>
              <w:pStyle w:val="TableContents"/>
            </w:pPr>
            <w:r>
              <w:t xml:space="preserve">      3</w:t>
            </w:r>
          </w:p>
        </w:tc>
      </w:tr>
    </w:tbl>
    <w:p w:rsidR="00A02851" w:rsidRDefault="00A02851" w:rsidP="00A02851">
      <w:pPr>
        <w:pStyle w:val="Standard"/>
      </w:pPr>
    </w:p>
    <w:p w:rsidR="00A02851" w:rsidRDefault="00A02851" w:rsidP="00A02851">
      <w:pPr>
        <w:pStyle w:val="Standard"/>
        <w:rPr>
          <w:rFonts w:cs="Tahoma"/>
          <w:lang w:eastAsia="ja-JP" w:bidi="fa-IR"/>
        </w:rPr>
      </w:pPr>
    </w:p>
    <w:p w:rsidR="00A02851" w:rsidRDefault="00A02851" w:rsidP="00A02851">
      <w:pPr>
        <w:pStyle w:val="Standard"/>
      </w:pPr>
    </w:p>
    <w:p w:rsidR="00A02851" w:rsidRPr="003376C4" w:rsidRDefault="00A02851" w:rsidP="00A02851">
      <w:pPr>
        <w:pStyle w:val="Standard"/>
        <w:rPr>
          <w:rFonts w:ascii="Times New Roman" w:hAnsi="Times New Roman" w:cs="Times New Roman"/>
        </w:rPr>
      </w:pPr>
      <w:r w:rsidRPr="003376C4">
        <w:rPr>
          <w:rFonts w:ascii="Times New Roman" w:hAnsi="Times New Roman" w:cs="Times New Roman"/>
        </w:rPr>
        <w:t xml:space="preserve">Pracownik socjalny w ramach swoich kompetencji informował  rodziny o możliwości skorzystania z pomocy psychologicznej, prawnej, oraz w formie poradnictwa medycznego. Ponadto wszystkie rodziny korzystały z pracy socjalnej – cykliczne wizyty w środowisku, minimum 1 raz w miesiącu </w:t>
      </w:r>
      <w:r w:rsidR="001B1FE3" w:rsidRPr="003376C4">
        <w:rPr>
          <w:rFonts w:ascii="Times New Roman" w:hAnsi="Times New Roman" w:cs="Times New Roman"/>
        </w:rPr>
        <w:t>.</w:t>
      </w:r>
    </w:p>
    <w:p w:rsidR="00A02851" w:rsidRPr="003376C4" w:rsidRDefault="00A02851" w:rsidP="00A02851">
      <w:pPr>
        <w:pStyle w:val="Standard"/>
        <w:rPr>
          <w:rFonts w:ascii="Times New Roman" w:hAnsi="Times New Roman" w:cs="Times New Roman"/>
        </w:rPr>
      </w:pPr>
      <w:r w:rsidRPr="003376C4">
        <w:rPr>
          <w:rFonts w:ascii="Times New Roman" w:hAnsi="Times New Roman" w:cs="Times New Roman"/>
        </w:rPr>
        <w:t xml:space="preserve">W przypadku wizyt policji: wizyty sprawdzające stan bezpieczeństwa osób dotkniętych  przemocą w rodzinie, poinformowanie tej osoby i uświadomienie jej ,że znęcanie psychiczne i fizyczne jest przestępstwem i przedstawienie aspektów odpowiedzialności karnej, poinformowanie o możliwości przeprowadzenia badania lekarskiego- obdukcji. , o możliwości wystąpienia do Prokuratury Rejonowej w Turku  z wnioskiem o przymusowe leczenie odwykowe dla sprawcy, lub odpowiedzialność karną za znęcanie się psychiczne czy fizyczne nad innymi osobami.   </w:t>
      </w:r>
    </w:p>
    <w:p w:rsidR="00A02851" w:rsidRPr="003376C4" w:rsidRDefault="00A02851" w:rsidP="00A02851">
      <w:pPr>
        <w:pStyle w:val="Standard"/>
        <w:rPr>
          <w:rFonts w:ascii="Times New Roman" w:hAnsi="Times New Roman" w:cs="Times New Roman"/>
        </w:rPr>
      </w:pPr>
    </w:p>
    <w:p w:rsidR="00A02851" w:rsidRPr="003376C4" w:rsidRDefault="00A02851" w:rsidP="00A02851">
      <w:pPr>
        <w:pStyle w:val="Standard"/>
        <w:rPr>
          <w:rFonts w:ascii="Times New Roman" w:hAnsi="Times New Roman" w:cs="Times New Roman"/>
        </w:rPr>
      </w:pPr>
      <w:r w:rsidRPr="003376C4">
        <w:rPr>
          <w:rFonts w:ascii="Times New Roman" w:hAnsi="Times New Roman" w:cs="Times New Roman"/>
        </w:rPr>
        <w:t>Jednym z niepokojących problemów związanych z prowadzeniem procedury „Niebieskiej Karty” jest nadużywanie alkoholu przez osoby stosujące przemoc w rodzinie.</w:t>
      </w:r>
    </w:p>
    <w:p w:rsidR="00A02851" w:rsidRPr="003376C4" w:rsidRDefault="00A02851" w:rsidP="00A02851">
      <w:pPr>
        <w:pStyle w:val="Standard"/>
        <w:rPr>
          <w:rFonts w:ascii="Times New Roman" w:hAnsi="Times New Roman" w:cs="Times New Roman"/>
        </w:rPr>
      </w:pPr>
    </w:p>
    <w:p w:rsidR="00A02851" w:rsidRPr="003376C4" w:rsidRDefault="00A02851" w:rsidP="00A02851">
      <w:pPr>
        <w:pStyle w:val="Standard"/>
        <w:rPr>
          <w:rFonts w:ascii="Times New Roman" w:hAnsi="Times New Roman" w:cs="Times New Roman"/>
        </w:rPr>
      </w:pPr>
      <w:r w:rsidRPr="003376C4">
        <w:rPr>
          <w:rFonts w:ascii="Times New Roman" w:hAnsi="Times New Roman" w:cs="Times New Roman"/>
        </w:rPr>
        <w:t xml:space="preserve"> Rodzinom udzielano  informacji i kierowano   osoby do instytucji pomocowych takich jak:</w:t>
      </w:r>
    </w:p>
    <w:p w:rsidR="00A02851" w:rsidRDefault="00A02851" w:rsidP="00A02851">
      <w:pPr>
        <w:pStyle w:val="Standard"/>
      </w:pPr>
    </w:p>
    <w:p w:rsidR="00A02851" w:rsidRDefault="00A02851" w:rsidP="00A02851">
      <w:pPr>
        <w:pStyle w:val="Standard"/>
      </w:pPr>
    </w:p>
    <w:tbl>
      <w:tblPr>
        <w:tblW w:w="9645" w:type="dxa"/>
        <w:tblInd w:w="66" w:type="dxa"/>
        <w:tblLayout w:type="fixed"/>
        <w:tblCellMar>
          <w:left w:w="10" w:type="dxa"/>
          <w:right w:w="10" w:type="dxa"/>
        </w:tblCellMar>
        <w:tblLook w:val="04A0" w:firstRow="1" w:lastRow="0" w:firstColumn="1" w:lastColumn="0" w:noHBand="0" w:noVBand="1"/>
      </w:tblPr>
      <w:tblGrid>
        <w:gridCol w:w="4755"/>
        <w:gridCol w:w="4890"/>
      </w:tblGrid>
      <w:tr w:rsidR="00A02851" w:rsidTr="00A02851">
        <w:tc>
          <w:tcPr>
            <w:tcW w:w="47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02851" w:rsidRDefault="00A02851">
            <w:pPr>
              <w:pStyle w:val="TableContents"/>
            </w:pPr>
            <w:r>
              <w:t>Punkt Konsultacyjny dla osób uzależnionych i współuzależnionych w Kowalach Pańskich</w:t>
            </w:r>
          </w:p>
        </w:tc>
        <w:tc>
          <w:tcPr>
            <w:tcW w:w="48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02851" w:rsidRDefault="001B1FE3">
            <w:pPr>
              <w:pStyle w:val="TableContents"/>
            </w:pPr>
            <w:r>
              <w:t xml:space="preserve">        5</w:t>
            </w:r>
            <w:r w:rsidR="00A02851">
              <w:t xml:space="preserve"> osób</w:t>
            </w:r>
          </w:p>
        </w:tc>
      </w:tr>
      <w:tr w:rsidR="00A02851" w:rsidTr="00A02851">
        <w:tc>
          <w:tcPr>
            <w:tcW w:w="4755" w:type="dxa"/>
            <w:tcBorders>
              <w:top w:val="nil"/>
              <w:left w:val="single" w:sz="2" w:space="0" w:color="000000"/>
              <w:bottom w:val="single" w:sz="2" w:space="0" w:color="000000"/>
              <w:right w:val="nil"/>
            </w:tcBorders>
            <w:tcMar>
              <w:top w:w="55" w:type="dxa"/>
              <w:left w:w="55" w:type="dxa"/>
              <w:bottom w:w="55" w:type="dxa"/>
              <w:right w:w="55" w:type="dxa"/>
            </w:tcMar>
            <w:hideMark/>
          </w:tcPr>
          <w:p w:rsidR="00A02851" w:rsidRDefault="00A02851">
            <w:pPr>
              <w:pStyle w:val="TableContents"/>
            </w:pPr>
            <w:r>
              <w:t>Ośrodek Terapii Odwykowej w Turku „PRYZMAT”</w:t>
            </w:r>
          </w:p>
        </w:tc>
        <w:tc>
          <w:tcPr>
            <w:tcW w:w="48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2851" w:rsidRDefault="001B1FE3">
            <w:pPr>
              <w:pStyle w:val="TableContents"/>
            </w:pPr>
            <w:r>
              <w:t xml:space="preserve">        2</w:t>
            </w:r>
            <w:r w:rsidR="00A02851">
              <w:t xml:space="preserve"> osób</w:t>
            </w:r>
          </w:p>
        </w:tc>
      </w:tr>
      <w:tr w:rsidR="00A02851" w:rsidTr="00A02851">
        <w:tc>
          <w:tcPr>
            <w:tcW w:w="4755" w:type="dxa"/>
            <w:tcBorders>
              <w:top w:val="nil"/>
              <w:left w:val="single" w:sz="2" w:space="0" w:color="000000"/>
              <w:bottom w:val="single" w:sz="2" w:space="0" w:color="000000"/>
              <w:right w:val="nil"/>
            </w:tcBorders>
            <w:tcMar>
              <w:top w:w="55" w:type="dxa"/>
              <w:left w:w="55" w:type="dxa"/>
              <w:bottom w:w="55" w:type="dxa"/>
              <w:right w:w="55" w:type="dxa"/>
            </w:tcMar>
            <w:hideMark/>
          </w:tcPr>
          <w:p w:rsidR="00A02851" w:rsidRDefault="00A02851">
            <w:pPr>
              <w:pStyle w:val="TableContents"/>
            </w:pPr>
            <w:r>
              <w:t>Oddział Leczenia Zespołów Abstynenckich w Sokołówce</w:t>
            </w:r>
          </w:p>
        </w:tc>
        <w:tc>
          <w:tcPr>
            <w:tcW w:w="48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2851" w:rsidRDefault="001B1FE3">
            <w:pPr>
              <w:pStyle w:val="TableContents"/>
            </w:pPr>
            <w:r>
              <w:t xml:space="preserve">        3</w:t>
            </w:r>
            <w:r w:rsidR="00A02851">
              <w:t xml:space="preserve"> osób</w:t>
            </w:r>
          </w:p>
        </w:tc>
      </w:tr>
      <w:tr w:rsidR="00A02851" w:rsidTr="00A02851">
        <w:trPr>
          <w:trHeight w:val="726"/>
        </w:trPr>
        <w:tc>
          <w:tcPr>
            <w:tcW w:w="4755" w:type="dxa"/>
            <w:tcBorders>
              <w:top w:val="nil"/>
              <w:left w:val="single" w:sz="2" w:space="0" w:color="000000"/>
              <w:bottom w:val="single" w:sz="2" w:space="0" w:color="000000"/>
              <w:right w:val="nil"/>
            </w:tcBorders>
            <w:tcMar>
              <w:top w:w="55" w:type="dxa"/>
              <w:left w:w="55" w:type="dxa"/>
              <w:bottom w:w="55" w:type="dxa"/>
              <w:right w:w="55" w:type="dxa"/>
            </w:tcMar>
            <w:hideMark/>
          </w:tcPr>
          <w:p w:rsidR="00A02851" w:rsidRDefault="001B1FE3">
            <w:pPr>
              <w:pStyle w:val="TableContents"/>
            </w:pPr>
            <w:r>
              <w:t>Sąd  Rodzinny i Nieletnich w Turku( prośba o wgląd w sytuację  rodziny)</w:t>
            </w:r>
          </w:p>
        </w:tc>
        <w:tc>
          <w:tcPr>
            <w:tcW w:w="48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2851" w:rsidRDefault="001B1FE3">
            <w:pPr>
              <w:pStyle w:val="TableContents"/>
            </w:pPr>
            <w:r>
              <w:t xml:space="preserve">         2 rodziny</w:t>
            </w:r>
          </w:p>
        </w:tc>
      </w:tr>
      <w:tr w:rsidR="00A02851" w:rsidTr="00A02851">
        <w:tc>
          <w:tcPr>
            <w:tcW w:w="4755" w:type="dxa"/>
            <w:tcBorders>
              <w:top w:val="nil"/>
              <w:left w:val="single" w:sz="2" w:space="0" w:color="000000"/>
              <w:bottom w:val="single" w:sz="2" w:space="0" w:color="000000"/>
              <w:right w:val="nil"/>
            </w:tcBorders>
            <w:tcMar>
              <w:top w:w="55" w:type="dxa"/>
              <w:left w:w="55" w:type="dxa"/>
              <w:bottom w:w="55" w:type="dxa"/>
              <w:right w:w="55" w:type="dxa"/>
            </w:tcMar>
            <w:hideMark/>
          </w:tcPr>
          <w:p w:rsidR="00A02851" w:rsidRDefault="00767ECC" w:rsidP="00767ECC">
            <w:pPr>
              <w:pStyle w:val="TableContents"/>
            </w:pPr>
            <w:r>
              <w:t xml:space="preserve">Wszycie </w:t>
            </w:r>
            <w:r w:rsidR="00A02851">
              <w:t xml:space="preserve"> tzw. „wszywki” przeciwalkoholowej</w:t>
            </w:r>
          </w:p>
        </w:tc>
        <w:tc>
          <w:tcPr>
            <w:tcW w:w="48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2851" w:rsidRDefault="001B1FE3">
            <w:pPr>
              <w:pStyle w:val="TableContents"/>
            </w:pPr>
            <w:r>
              <w:t xml:space="preserve">        2</w:t>
            </w:r>
            <w:r w:rsidR="00A02851">
              <w:t xml:space="preserve"> osoby</w:t>
            </w:r>
          </w:p>
        </w:tc>
      </w:tr>
      <w:tr w:rsidR="00A02851" w:rsidTr="00A02851">
        <w:tc>
          <w:tcPr>
            <w:tcW w:w="4755" w:type="dxa"/>
            <w:tcBorders>
              <w:top w:val="nil"/>
              <w:left w:val="single" w:sz="2" w:space="0" w:color="000000"/>
              <w:bottom w:val="single" w:sz="2" w:space="0" w:color="000000"/>
              <w:right w:val="nil"/>
            </w:tcBorders>
            <w:tcMar>
              <w:top w:w="55" w:type="dxa"/>
              <w:left w:w="55" w:type="dxa"/>
              <w:bottom w:w="55" w:type="dxa"/>
              <w:right w:w="55" w:type="dxa"/>
            </w:tcMar>
            <w:hideMark/>
          </w:tcPr>
          <w:p w:rsidR="00A02851" w:rsidRDefault="00A02851">
            <w:pPr>
              <w:pStyle w:val="TableContents"/>
            </w:pPr>
          </w:p>
        </w:tc>
        <w:tc>
          <w:tcPr>
            <w:tcW w:w="48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2851" w:rsidRDefault="00A02851">
            <w:pPr>
              <w:pStyle w:val="TableContents"/>
            </w:pPr>
          </w:p>
        </w:tc>
      </w:tr>
    </w:tbl>
    <w:p w:rsidR="00A02851" w:rsidRDefault="00A02851" w:rsidP="00A02851">
      <w:pPr>
        <w:pStyle w:val="Standard"/>
        <w:rPr>
          <w:rFonts w:cs="Tahoma"/>
          <w:lang w:eastAsia="ja-JP" w:bidi="fa-IR"/>
        </w:rPr>
      </w:pPr>
    </w:p>
    <w:p w:rsidR="00A02851" w:rsidRDefault="00A02851" w:rsidP="00A02851">
      <w:pPr>
        <w:pStyle w:val="Standard"/>
      </w:pPr>
    </w:p>
    <w:p w:rsidR="00A02851" w:rsidRDefault="00A02851" w:rsidP="00A02851">
      <w:pPr>
        <w:pStyle w:val="Standard"/>
      </w:pPr>
    </w:p>
    <w:p w:rsidR="00B44E5A" w:rsidRPr="003D6B35" w:rsidRDefault="00A02851" w:rsidP="003D6B35">
      <w:pPr>
        <w:pStyle w:val="Standard"/>
      </w:pPr>
      <w:r>
        <w:t>Zespół Interdyscyplinarny współpracuje z Gminną Komisją Rozwiązywania Problemów Alkoholowych w Kawęczynie w zakresie leczenia odwykowego sprawców nadużywających alkohol</w:t>
      </w:r>
      <w:r w:rsidR="00D3461A">
        <w:t>u</w:t>
      </w:r>
      <w:r>
        <w:t xml:space="preserve"> i ich członków rodzin</w:t>
      </w:r>
      <w:r w:rsidR="003D6B35">
        <w:t>.</w:t>
      </w:r>
    </w:p>
    <w:p w:rsidR="00B44E5A" w:rsidRDefault="00B44E5A" w:rsidP="00102305">
      <w:pPr>
        <w:pStyle w:val="Nagwek1"/>
        <w:tabs>
          <w:tab w:val="decimal" w:pos="216"/>
          <w:tab w:val="decimal" w:pos="720"/>
        </w:tabs>
        <w:spacing w:before="288" w:after="200"/>
        <w:jc w:val="center"/>
        <w:rPr>
          <w:rFonts w:ascii="Arial Black" w:hAnsi="Arial Black" w:cs="Times New Roman"/>
          <w:color w:val="C00000"/>
          <w:sz w:val="28"/>
          <w:szCs w:val="28"/>
          <w:lang w:val="pl-PL"/>
        </w:rPr>
      </w:pPr>
    </w:p>
    <w:p w:rsidR="00E110B1" w:rsidRPr="00D43673" w:rsidRDefault="00102305" w:rsidP="00D43673">
      <w:pPr>
        <w:pStyle w:val="Nagwek1"/>
        <w:tabs>
          <w:tab w:val="decimal" w:pos="216"/>
          <w:tab w:val="decimal" w:pos="720"/>
        </w:tabs>
        <w:spacing w:before="288" w:after="200"/>
        <w:jc w:val="center"/>
        <w:rPr>
          <w:rFonts w:ascii="Arial Black" w:hAnsi="Arial Black" w:cs="Times New Roman"/>
          <w:color w:val="C00000"/>
          <w:sz w:val="28"/>
          <w:szCs w:val="28"/>
          <w:lang w:val="pl-PL"/>
        </w:rPr>
      </w:pPr>
      <w:r w:rsidRPr="005836D3">
        <w:rPr>
          <w:rFonts w:ascii="Arial Black" w:hAnsi="Arial Black" w:cs="Times New Roman"/>
          <w:color w:val="C00000"/>
          <w:sz w:val="28"/>
          <w:szCs w:val="28"/>
          <w:lang w:val="pl-PL"/>
        </w:rPr>
        <w:t>POMOC MATERIALNA DLA UCZNIÓW O CHARAKTERZE SOCJALNYM</w:t>
      </w:r>
      <w:r>
        <w:rPr>
          <w:rFonts w:ascii="Times New Roman" w:hAnsi="Times New Roman" w:cs="Times New Roman"/>
          <w:b w:val="0"/>
          <w:bCs w:val="0"/>
          <w:color w:val="000000"/>
          <w:sz w:val="26"/>
          <w:szCs w:val="26"/>
          <w:lang w:val="pl-PL"/>
        </w:rPr>
        <w:tab/>
      </w:r>
    </w:p>
    <w:p w:rsidR="00E110B1" w:rsidRPr="002E1399" w:rsidRDefault="008B18F3" w:rsidP="00102305">
      <w:pPr>
        <w:pStyle w:val="Nagwek1"/>
        <w:tabs>
          <w:tab w:val="decimal" w:pos="0"/>
        </w:tabs>
        <w:spacing w:before="288" w:after="200"/>
        <w:jc w:val="both"/>
        <w:rPr>
          <w:rFonts w:ascii="Times New Roman" w:hAnsi="Times New Roman" w:cs="Times New Roman"/>
          <w:b w:val="0"/>
          <w:bCs w:val="0"/>
          <w:color w:val="000000"/>
          <w:sz w:val="24"/>
          <w:szCs w:val="24"/>
          <w:lang w:val="pl-PL"/>
        </w:rPr>
      </w:pPr>
      <w:r w:rsidRPr="002E1399">
        <w:rPr>
          <w:rFonts w:ascii="Times New Roman" w:hAnsi="Times New Roman" w:cs="Times New Roman"/>
          <w:b w:val="0"/>
          <w:sz w:val="24"/>
          <w:szCs w:val="24"/>
          <w:lang w:eastAsia="pl-PL"/>
        </w:rPr>
        <w:t>Przyznanie i wypłatę pomocy materialnej dla uczniów reguluje ustawa z dnia</w:t>
      </w:r>
      <w:r w:rsidRPr="002E1399">
        <w:rPr>
          <w:rFonts w:ascii="Times New Roman" w:hAnsi="Times New Roman" w:cs="Times New Roman"/>
          <w:b w:val="0"/>
          <w:sz w:val="24"/>
          <w:szCs w:val="24"/>
          <w:lang w:eastAsia="pl-PL"/>
        </w:rPr>
        <w:br/>
        <w:t>7 września 1991 r. o systemie oświaty</w:t>
      </w:r>
      <w:r w:rsidRPr="002E1399">
        <w:rPr>
          <w:rFonts w:ascii="Times New Roman" w:hAnsi="Times New Roman" w:cs="Times New Roman"/>
          <w:b w:val="0"/>
          <w:sz w:val="24"/>
          <w:szCs w:val="24"/>
        </w:rPr>
        <w:t>.</w:t>
      </w:r>
    </w:p>
    <w:p w:rsidR="00102305" w:rsidRPr="003376C4" w:rsidRDefault="00E110B1" w:rsidP="00102305">
      <w:pPr>
        <w:pStyle w:val="Nagwek1"/>
        <w:tabs>
          <w:tab w:val="decimal" w:pos="0"/>
        </w:tabs>
        <w:spacing w:before="288" w:after="200"/>
        <w:jc w:val="both"/>
        <w:rPr>
          <w:rFonts w:ascii="Times New Roman" w:hAnsi="Times New Roman" w:cs="Times New Roman"/>
          <w:sz w:val="24"/>
          <w:szCs w:val="24"/>
        </w:rPr>
      </w:pPr>
      <w:r>
        <w:rPr>
          <w:rFonts w:ascii="Times New Roman" w:hAnsi="Times New Roman" w:cs="Times New Roman"/>
          <w:b w:val="0"/>
          <w:bCs w:val="0"/>
          <w:color w:val="000000"/>
          <w:sz w:val="26"/>
          <w:szCs w:val="26"/>
          <w:lang w:val="pl-PL"/>
        </w:rPr>
        <w:t xml:space="preserve"> </w:t>
      </w:r>
      <w:r w:rsidR="00102305" w:rsidRPr="003376C4">
        <w:rPr>
          <w:rFonts w:ascii="Times New Roman" w:hAnsi="Times New Roman" w:cs="Times New Roman"/>
          <w:b w:val="0"/>
          <w:bCs w:val="0"/>
          <w:color w:val="000000"/>
          <w:sz w:val="24"/>
          <w:szCs w:val="24"/>
          <w:lang w:val="pl-PL"/>
        </w:rPr>
        <w:t>W skład pomocy materialnej dla uczniów wchodzi s</w:t>
      </w:r>
      <w:r w:rsidR="00102305" w:rsidRPr="003376C4">
        <w:rPr>
          <w:rStyle w:val="StrongEmphasis"/>
          <w:rFonts w:ascii="Times New Roman" w:hAnsi="Times New Roman" w:cs="Times New Roman"/>
          <w:color w:val="000000"/>
          <w:sz w:val="24"/>
          <w:szCs w:val="24"/>
          <w:lang w:val="pl-PL"/>
        </w:rPr>
        <w:t>typendium szkolne i zasiłki szkolne</w:t>
      </w:r>
    </w:p>
    <w:p w:rsidR="00102305" w:rsidRPr="003376C4" w:rsidRDefault="00102305" w:rsidP="00102305">
      <w:pPr>
        <w:pStyle w:val="Nagwek1"/>
        <w:tabs>
          <w:tab w:val="decimal" w:pos="216"/>
          <w:tab w:val="decimal" w:pos="720"/>
        </w:tabs>
        <w:spacing w:before="288" w:after="200"/>
        <w:jc w:val="both"/>
        <w:rPr>
          <w:rFonts w:ascii="Times New Roman" w:hAnsi="Times New Roman" w:cs="Times New Roman"/>
          <w:sz w:val="24"/>
          <w:szCs w:val="24"/>
        </w:rPr>
      </w:pPr>
      <w:r w:rsidRPr="003376C4">
        <w:rPr>
          <w:rStyle w:val="StrongEmphasis"/>
          <w:rFonts w:ascii="Times New Roman" w:hAnsi="Times New Roman" w:cs="Times New Roman"/>
          <w:color w:val="000000"/>
          <w:sz w:val="24"/>
          <w:szCs w:val="24"/>
          <w:lang w:val="pl-PL"/>
        </w:rPr>
        <w:lastRenderedPageBreak/>
        <w:tab/>
        <w:t>Stypendium szkolne mogą otrzymać uczniowie znajdujący się w trudnej sytuacji materialnej wynikającej z niskich dochodów na osobę w rodzinie, w szczególności</w:t>
      </w:r>
      <w:r w:rsidRPr="003376C4">
        <w:rPr>
          <w:rStyle w:val="StrongEmphasis"/>
          <w:rFonts w:ascii="Times New Roman" w:hAnsi="Times New Roman" w:cs="Times New Roman"/>
          <w:color w:val="000000"/>
          <w:sz w:val="24"/>
          <w:szCs w:val="24"/>
          <w:lang w:val="pl-PL"/>
        </w:rPr>
        <w:br/>
        <w:t>w których występuje: bezrobocie, niepełnosprawność, ciężka lub długotrwała choroba, wielodzietność lub brak umiejętności wypełniania funkcji opiekuńczo- wychowawczych, alkoholizm lub narkomania oraz uczniowie z rodzin niepełnych lub w których wystąpiło zdarzenie losowe.</w:t>
      </w:r>
    </w:p>
    <w:p w:rsidR="00102305" w:rsidRPr="003376C4" w:rsidRDefault="00102305" w:rsidP="00102305">
      <w:pPr>
        <w:pStyle w:val="Nagwek1"/>
        <w:tabs>
          <w:tab w:val="decimal" w:pos="216"/>
          <w:tab w:val="decimal" w:pos="720"/>
        </w:tabs>
        <w:spacing w:before="288" w:after="200"/>
        <w:jc w:val="both"/>
        <w:rPr>
          <w:rFonts w:ascii="Times New Roman" w:hAnsi="Times New Roman" w:cs="Times New Roman"/>
          <w:sz w:val="24"/>
          <w:szCs w:val="24"/>
        </w:rPr>
      </w:pPr>
      <w:r w:rsidRPr="003376C4">
        <w:rPr>
          <w:rStyle w:val="StrongEmphasis"/>
          <w:rFonts w:ascii="Times New Roman" w:hAnsi="Times New Roman" w:cs="Times New Roman"/>
          <w:color w:val="000000"/>
          <w:sz w:val="24"/>
          <w:szCs w:val="24"/>
          <w:lang w:val="pl-PL"/>
        </w:rPr>
        <w:t>Zasiłek szkolny</w:t>
      </w:r>
      <w:r w:rsidRPr="003376C4">
        <w:rPr>
          <w:rFonts w:ascii="Times New Roman" w:hAnsi="Times New Roman" w:cs="Times New Roman"/>
          <w:b w:val="0"/>
          <w:bCs w:val="0"/>
          <w:color w:val="000000"/>
          <w:sz w:val="24"/>
          <w:szCs w:val="24"/>
          <w:lang w:val="pl-PL"/>
        </w:rPr>
        <w:t> może być przyznany uczniowi znajdującemu się przejściowo w trudnej sytuacji materialnej z powodu zdarzenia losowego.</w:t>
      </w:r>
    </w:p>
    <w:p w:rsidR="00653773" w:rsidRDefault="00102305" w:rsidP="00102305">
      <w:pPr>
        <w:pStyle w:val="Bodytext2"/>
        <w:tabs>
          <w:tab w:val="left" w:pos="2034"/>
        </w:tabs>
        <w:spacing w:before="0" w:after="0" w:line="274" w:lineRule="exact"/>
        <w:ind w:firstLine="0"/>
        <w:jc w:val="both"/>
        <w:rPr>
          <w:rFonts w:ascii="Times New Roman" w:hAnsi="Times New Roman"/>
          <w:sz w:val="24"/>
          <w:szCs w:val="24"/>
          <w:lang w:val="pl-PL"/>
        </w:rPr>
      </w:pPr>
      <w:r w:rsidRPr="003376C4">
        <w:rPr>
          <w:rFonts w:ascii="Times New Roman" w:hAnsi="Times New Roman" w:cs="Times New Roman"/>
          <w:sz w:val="24"/>
          <w:szCs w:val="24"/>
          <w:lang w:val="pl-PL"/>
        </w:rPr>
        <w:t xml:space="preserve">Realizację zadania powierzono Ośrodkowi </w:t>
      </w:r>
      <w:r w:rsidR="0090566D" w:rsidRPr="003376C4">
        <w:rPr>
          <w:rFonts w:ascii="Times New Roman" w:hAnsi="Times New Roman" w:cs="Times New Roman"/>
          <w:sz w:val="24"/>
          <w:szCs w:val="24"/>
          <w:lang w:val="pl-PL"/>
        </w:rPr>
        <w:t xml:space="preserve"> w 2015r. </w:t>
      </w:r>
      <w:r w:rsidRPr="003376C4">
        <w:rPr>
          <w:rFonts w:ascii="Times New Roman" w:hAnsi="Times New Roman" w:cs="Times New Roman"/>
          <w:sz w:val="24"/>
          <w:szCs w:val="24"/>
          <w:lang w:val="pl-PL"/>
        </w:rPr>
        <w:t xml:space="preserve">zgodnie </w:t>
      </w:r>
      <w:r w:rsidR="00FC7ED4" w:rsidRPr="003376C4">
        <w:rPr>
          <w:rFonts w:ascii="Times New Roman" w:hAnsi="Times New Roman" w:cs="Times New Roman"/>
          <w:sz w:val="24"/>
          <w:szCs w:val="24"/>
          <w:lang w:val="pl-PL"/>
        </w:rPr>
        <w:t>z Uchwałą</w:t>
      </w:r>
      <w:r w:rsidRPr="003376C4">
        <w:rPr>
          <w:rFonts w:ascii="Times New Roman" w:hAnsi="Times New Roman" w:cs="Times New Roman"/>
          <w:sz w:val="24"/>
          <w:szCs w:val="24"/>
          <w:lang w:val="pl-PL"/>
        </w:rPr>
        <w:t xml:space="preserve"> Rady Gminy </w:t>
      </w:r>
      <w:r w:rsidR="0090566D" w:rsidRPr="003376C4">
        <w:rPr>
          <w:rFonts w:ascii="Times New Roman" w:hAnsi="Times New Roman" w:cs="Times New Roman"/>
          <w:sz w:val="24"/>
          <w:szCs w:val="24"/>
          <w:lang w:val="pl-PL"/>
        </w:rPr>
        <w:t xml:space="preserve"> w</w:t>
      </w:r>
      <w:r w:rsidR="0090566D">
        <w:rPr>
          <w:rFonts w:ascii="Times New Roman" w:hAnsi="Times New Roman"/>
          <w:sz w:val="24"/>
          <w:szCs w:val="24"/>
          <w:lang w:val="pl-PL"/>
        </w:rPr>
        <w:t xml:space="preserve"> Kawęczynie .</w:t>
      </w:r>
    </w:p>
    <w:p w:rsidR="00102305" w:rsidRPr="003C4FC7" w:rsidRDefault="00653773" w:rsidP="00102305">
      <w:pPr>
        <w:pStyle w:val="Bodytext2"/>
        <w:tabs>
          <w:tab w:val="left" w:pos="2034"/>
        </w:tabs>
        <w:spacing w:before="0" w:after="0" w:line="274" w:lineRule="exact"/>
        <w:ind w:firstLine="0"/>
        <w:jc w:val="both"/>
        <w:rPr>
          <w:rFonts w:ascii="Times New Roman" w:hAnsi="Times New Roman"/>
          <w:sz w:val="24"/>
          <w:szCs w:val="24"/>
          <w:lang w:val="pl-PL"/>
        </w:rPr>
      </w:pPr>
      <w:r w:rsidRPr="003C4FC7">
        <w:rPr>
          <w:rFonts w:ascii="Times New Roman" w:hAnsi="Times New Roman"/>
          <w:sz w:val="24"/>
          <w:szCs w:val="24"/>
          <w:lang w:val="pl-PL"/>
        </w:rPr>
        <w:t xml:space="preserve"> </w:t>
      </w:r>
    </w:p>
    <w:p w:rsidR="003E2276" w:rsidRDefault="00102305" w:rsidP="00102305">
      <w:pPr>
        <w:pStyle w:val="Bodytext2"/>
        <w:tabs>
          <w:tab w:val="left" w:pos="2034"/>
        </w:tabs>
        <w:spacing w:before="0" w:after="0" w:line="274" w:lineRule="exact"/>
        <w:ind w:firstLine="0"/>
        <w:jc w:val="both"/>
        <w:rPr>
          <w:rFonts w:ascii="Times New Roman" w:hAnsi="Times New Roman"/>
          <w:b/>
          <w:bCs/>
          <w:i/>
          <w:iCs/>
          <w:sz w:val="26"/>
          <w:szCs w:val="26"/>
          <w:lang w:val="pl-PL"/>
        </w:rPr>
      </w:pPr>
      <w:r w:rsidRPr="0035599D">
        <w:rPr>
          <w:rFonts w:ascii="Times New Roman" w:hAnsi="Times New Roman"/>
          <w:b/>
          <w:bCs/>
          <w:i/>
          <w:iCs/>
          <w:sz w:val="26"/>
          <w:szCs w:val="26"/>
          <w:lang w:val="pl-PL"/>
        </w:rPr>
        <w:t>W 20</w:t>
      </w:r>
      <w:r w:rsidR="005D0376">
        <w:rPr>
          <w:rFonts w:ascii="Times New Roman" w:hAnsi="Times New Roman"/>
          <w:b/>
          <w:bCs/>
          <w:i/>
          <w:iCs/>
          <w:sz w:val="26"/>
          <w:szCs w:val="26"/>
          <w:lang w:val="pl-PL"/>
        </w:rPr>
        <w:t>22</w:t>
      </w:r>
      <w:r w:rsidRPr="0035599D">
        <w:rPr>
          <w:rFonts w:ascii="Times New Roman" w:hAnsi="Times New Roman"/>
          <w:b/>
          <w:bCs/>
          <w:i/>
          <w:iCs/>
          <w:sz w:val="26"/>
          <w:szCs w:val="26"/>
          <w:lang w:val="pl-PL"/>
        </w:rPr>
        <w:t xml:space="preserve"> roku wypłacono pomoc finansową dla uczniów z przeznaczeniem na zakup wyposażenia szkolnego, pomocy dydaktycznych i naukowych dla uczniów</w:t>
      </w:r>
      <w:r w:rsidR="0081098E" w:rsidRPr="0035599D">
        <w:rPr>
          <w:rFonts w:ascii="Times New Roman" w:hAnsi="Times New Roman"/>
          <w:b/>
          <w:bCs/>
          <w:i/>
          <w:iCs/>
          <w:sz w:val="26"/>
          <w:szCs w:val="26"/>
          <w:lang w:val="pl-PL"/>
        </w:rPr>
        <w:t xml:space="preserve"> </w:t>
      </w:r>
    </w:p>
    <w:p w:rsidR="00102305" w:rsidRPr="0035599D" w:rsidRDefault="00102305" w:rsidP="00102305">
      <w:pPr>
        <w:pStyle w:val="Bodytext2"/>
        <w:tabs>
          <w:tab w:val="left" w:pos="2034"/>
        </w:tabs>
        <w:spacing w:before="0" w:after="0" w:line="274" w:lineRule="exact"/>
        <w:ind w:firstLine="0"/>
        <w:jc w:val="both"/>
        <w:rPr>
          <w:rFonts w:ascii="Times New Roman" w:hAnsi="Times New Roman"/>
          <w:b/>
          <w:bCs/>
          <w:i/>
          <w:iCs/>
          <w:sz w:val="26"/>
          <w:szCs w:val="26"/>
          <w:lang w:val="pl-PL"/>
        </w:rPr>
      </w:pPr>
      <w:r w:rsidRPr="0035599D">
        <w:rPr>
          <w:rFonts w:ascii="Times New Roman" w:hAnsi="Times New Roman"/>
          <w:b/>
          <w:bCs/>
          <w:i/>
          <w:iCs/>
          <w:sz w:val="26"/>
          <w:szCs w:val="26"/>
          <w:lang w:val="pl-PL"/>
        </w:rPr>
        <w:t xml:space="preserve">Wypłacono pomoc finansową dla </w:t>
      </w:r>
      <w:r w:rsidR="0076204A">
        <w:rPr>
          <w:rFonts w:ascii="Times New Roman" w:hAnsi="Times New Roman"/>
          <w:b/>
          <w:bCs/>
          <w:i/>
          <w:iCs/>
          <w:sz w:val="26"/>
          <w:szCs w:val="26"/>
          <w:lang w:val="pl-PL"/>
        </w:rPr>
        <w:t>33</w:t>
      </w:r>
      <w:r w:rsidRPr="0035599D">
        <w:rPr>
          <w:rFonts w:ascii="Times New Roman" w:hAnsi="Times New Roman"/>
          <w:b/>
          <w:bCs/>
          <w:i/>
          <w:iCs/>
          <w:sz w:val="26"/>
          <w:szCs w:val="26"/>
          <w:lang w:val="pl-PL"/>
        </w:rPr>
        <w:t xml:space="preserve"> uczniów w </w:t>
      </w:r>
      <w:r w:rsidR="00FC7ED4" w:rsidRPr="0035599D">
        <w:rPr>
          <w:rFonts w:ascii="Times New Roman" w:hAnsi="Times New Roman"/>
          <w:b/>
          <w:bCs/>
          <w:i/>
          <w:iCs/>
          <w:sz w:val="26"/>
          <w:szCs w:val="26"/>
          <w:lang w:val="pl-PL"/>
        </w:rPr>
        <w:t xml:space="preserve">wysokości </w:t>
      </w:r>
      <w:r w:rsidR="007474EA">
        <w:rPr>
          <w:rFonts w:ascii="Times New Roman" w:hAnsi="Times New Roman"/>
          <w:b/>
          <w:bCs/>
          <w:i/>
          <w:iCs/>
          <w:sz w:val="26"/>
          <w:szCs w:val="26"/>
          <w:lang w:val="pl-PL"/>
        </w:rPr>
        <w:t>19.247,32</w:t>
      </w:r>
      <w:r w:rsidRPr="0035599D">
        <w:rPr>
          <w:rFonts w:ascii="Times New Roman" w:hAnsi="Times New Roman"/>
          <w:b/>
          <w:bCs/>
          <w:i/>
          <w:iCs/>
          <w:sz w:val="26"/>
          <w:szCs w:val="26"/>
          <w:lang w:val="pl-PL"/>
        </w:rPr>
        <w:t xml:space="preserve"> </w:t>
      </w:r>
      <w:r w:rsidR="00FC7ED4" w:rsidRPr="0035599D">
        <w:rPr>
          <w:rFonts w:ascii="Times New Roman" w:hAnsi="Times New Roman"/>
          <w:b/>
          <w:bCs/>
          <w:i/>
          <w:iCs/>
          <w:sz w:val="26"/>
          <w:szCs w:val="26"/>
          <w:lang w:val="pl-PL"/>
        </w:rPr>
        <w:t>zł (</w:t>
      </w:r>
      <w:r w:rsidRPr="0035599D">
        <w:rPr>
          <w:rFonts w:ascii="Times New Roman" w:hAnsi="Times New Roman"/>
          <w:b/>
          <w:bCs/>
          <w:i/>
          <w:iCs/>
          <w:sz w:val="26"/>
          <w:szCs w:val="26"/>
          <w:lang w:val="pl-PL"/>
        </w:rPr>
        <w:t xml:space="preserve">w tym środki własne </w:t>
      </w:r>
      <w:r w:rsidR="0069744C">
        <w:rPr>
          <w:rFonts w:ascii="Times New Roman" w:hAnsi="Times New Roman"/>
          <w:b/>
          <w:bCs/>
          <w:i/>
          <w:iCs/>
          <w:sz w:val="26"/>
          <w:szCs w:val="26"/>
          <w:lang w:val="pl-PL"/>
        </w:rPr>
        <w:t>3.849,46</w:t>
      </w:r>
      <w:r w:rsidRPr="0035599D">
        <w:rPr>
          <w:rFonts w:ascii="Times New Roman" w:hAnsi="Times New Roman"/>
          <w:b/>
          <w:bCs/>
          <w:i/>
          <w:iCs/>
          <w:sz w:val="26"/>
          <w:szCs w:val="26"/>
          <w:lang w:val="pl-PL"/>
        </w:rPr>
        <w:t xml:space="preserve"> zł, dotacja </w:t>
      </w:r>
      <w:r w:rsidR="0069744C">
        <w:rPr>
          <w:rFonts w:ascii="Times New Roman" w:hAnsi="Times New Roman"/>
          <w:b/>
          <w:bCs/>
          <w:i/>
          <w:iCs/>
          <w:sz w:val="26"/>
          <w:szCs w:val="26"/>
          <w:lang w:val="pl-PL"/>
        </w:rPr>
        <w:t>15,397,86</w:t>
      </w:r>
      <w:r w:rsidRPr="0035599D">
        <w:rPr>
          <w:rFonts w:ascii="Times New Roman" w:hAnsi="Times New Roman"/>
          <w:b/>
          <w:bCs/>
          <w:i/>
          <w:iCs/>
          <w:sz w:val="26"/>
          <w:szCs w:val="26"/>
          <w:lang w:val="pl-PL"/>
        </w:rPr>
        <w:t xml:space="preserve"> zł).</w:t>
      </w:r>
    </w:p>
    <w:p w:rsidR="003C4FC7" w:rsidRDefault="003C4FC7" w:rsidP="00102305">
      <w:pPr>
        <w:pStyle w:val="Bodytext2"/>
        <w:tabs>
          <w:tab w:val="left" w:pos="2754"/>
        </w:tabs>
        <w:spacing w:before="0" w:after="0" w:line="274" w:lineRule="exact"/>
        <w:ind w:firstLine="0"/>
        <w:jc w:val="both"/>
        <w:rPr>
          <w:rFonts w:ascii="Arial" w:hAnsi="Arial" w:cs="Times New Roman"/>
          <w:b/>
          <w:bCs/>
          <w:color w:val="C9211E"/>
          <w:spacing w:val="16"/>
          <w:sz w:val="36"/>
          <w:szCs w:val="36"/>
          <w:lang w:val="pl-PL"/>
        </w:rPr>
      </w:pPr>
    </w:p>
    <w:p w:rsidR="00102305" w:rsidRPr="005836D3" w:rsidRDefault="00102305" w:rsidP="00102305">
      <w:pPr>
        <w:pStyle w:val="Nagwek2"/>
        <w:tabs>
          <w:tab w:val="decimal" w:pos="216"/>
          <w:tab w:val="decimal" w:pos="720"/>
        </w:tabs>
        <w:spacing w:before="288" w:after="200"/>
        <w:jc w:val="center"/>
        <w:rPr>
          <w:rFonts w:ascii="Arial Black" w:hAnsi="Arial Black" w:cs="Times New Roman"/>
          <w:color w:val="C00000"/>
          <w:sz w:val="28"/>
          <w:szCs w:val="28"/>
          <w:lang w:val="pl-PL"/>
        </w:rPr>
      </w:pPr>
      <w:r w:rsidRPr="005836D3">
        <w:rPr>
          <w:rFonts w:ascii="Arial Black" w:hAnsi="Arial Black" w:cs="Times New Roman"/>
          <w:color w:val="C00000"/>
          <w:sz w:val="28"/>
          <w:szCs w:val="28"/>
          <w:lang w:val="pl-PL"/>
        </w:rPr>
        <w:t>KARTA DUŻEJ RODZINY</w:t>
      </w:r>
    </w:p>
    <w:p w:rsidR="00102305" w:rsidRDefault="00102305" w:rsidP="00102305">
      <w:pPr>
        <w:pStyle w:val="Nagwek2"/>
        <w:tabs>
          <w:tab w:val="decimal" w:pos="0"/>
        </w:tabs>
        <w:spacing w:before="288" w:after="200"/>
        <w:jc w:val="both"/>
        <w:rPr>
          <w:rStyle w:val="StrongEmphasis"/>
          <w:rFonts w:ascii="Times New Roman" w:hAnsi="Times New Roman" w:cs="Times New Roman"/>
          <w:sz w:val="24"/>
          <w:szCs w:val="24"/>
          <w:lang w:val="pl-PL"/>
        </w:rPr>
      </w:pPr>
      <w:r>
        <w:rPr>
          <w:rFonts w:ascii="Times New Roman" w:hAnsi="Times New Roman" w:cs="Times New Roman"/>
          <w:b w:val="0"/>
          <w:bCs w:val="0"/>
          <w:color w:val="000000"/>
          <w:sz w:val="26"/>
          <w:szCs w:val="26"/>
          <w:lang w:val="pl-PL"/>
        </w:rPr>
        <w:tab/>
      </w:r>
      <w:r w:rsidRPr="003376C4">
        <w:rPr>
          <w:rFonts w:ascii="Times New Roman" w:hAnsi="Times New Roman" w:cs="Times New Roman"/>
          <w:b w:val="0"/>
          <w:bCs w:val="0"/>
          <w:color w:val="000000"/>
          <w:sz w:val="24"/>
          <w:szCs w:val="24"/>
          <w:lang w:val="pl-PL"/>
        </w:rPr>
        <w:t xml:space="preserve">Karta Dużej Rodziny to system zniżek i dodatkowych uprawnień dla rodzin 3+ zarówno w instytucjach publicznych, jak i w firmach prywatnych. Posiadacze KDR mają możliwość tańszego korzystania z oferty podmiotów m.in. z branży spożywczej, paliwowej, bankowej czy rekreacyjnej. KDR wspiera budżety rodzin wielodzietnych oraz ułatwia dostęp do dóbr i usług. </w:t>
      </w:r>
      <w:r w:rsidRPr="003376C4">
        <w:rPr>
          <w:rStyle w:val="StrongEmphasis"/>
          <w:rFonts w:ascii="Times New Roman" w:hAnsi="Times New Roman" w:cs="Times New Roman"/>
          <w:sz w:val="24"/>
          <w:szCs w:val="24"/>
          <w:lang w:val="pl-PL"/>
        </w:rPr>
        <w:t>W dniu 1 stycznia 2019 r. weszła w życie istotna zmiana w ustawie z dnia 5 grudnia 2014 r. o Karcie Dużej Rodziny (Dz. U. z 2017 r. poz. 1832, z późn. zm.) – od tego dnia o przyznanie Karty Dużej Rodziny mogą ubiegać się nie tylko członkowie rodzin, w których w chwili składania wniosku co najmniej troje dzieci spełnia warunki ustawy, ale również rodzice i małżonkowie rodziców, którzy mieli na utrzymaniu łącznie co najmniej troje dzieci, bez względu na wiek tych dzieci w chwili składania wniosku.</w:t>
      </w:r>
    </w:p>
    <w:p w:rsidR="008B18F3" w:rsidRDefault="008B18F3" w:rsidP="002E1399">
      <w:pPr>
        <w:pStyle w:val="Bodytext2"/>
        <w:shd w:val="clear" w:color="auto" w:fill="auto"/>
        <w:spacing w:before="0" w:after="0" w:line="276" w:lineRule="auto"/>
        <w:ind w:firstLine="0"/>
        <w:jc w:val="both"/>
        <w:rPr>
          <w:rFonts w:ascii="Times New Roman" w:hAnsi="Times New Roman" w:cs="Times New Roman"/>
          <w:sz w:val="24"/>
          <w:szCs w:val="24"/>
        </w:rPr>
      </w:pPr>
      <w:r w:rsidRPr="002E1399">
        <w:rPr>
          <w:rFonts w:ascii="Times New Roman" w:hAnsi="Times New Roman" w:cs="Times New Roman"/>
          <w:sz w:val="24"/>
          <w:szCs w:val="24"/>
        </w:rPr>
        <w:t xml:space="preserve">Na koszty obsługi realizacji zadania z budżetu Wojewody wydano kwotę </w:t>
      </w:r>
      <w:r w:rsidRPr="002E1399">
        <w:rPr>
          <w:rFonts w:ascii="Times New Roman" w:hAnsi="Times New Roman" w:cs="Times New Roman"/>
          <w:b/>
          <w:sz w:val="24"/>
          <w:szCs w:val="24"/>
        </w:rPr>
        <w:t>706,00</w:t>
      </w:r>
      <w:r w:rsidRPr="002E1399">
        <w:rPr>
          <w:rFonts w:ascii="Times New Roman" w:hAnsi="Times New Roman" w:cs="Times New Roman"/>
          <w:sz w:val="24"/>
          <w:szCs w:val="24"/>
        </w:rPr>
        <w:t xml:space="preserve"> zł z przeznaczeniem na </w:t>
      </w:r>
      <w:r w:rsidR="00653773">
        <w:rPr>
          <w:rFonts w:ascii="Times New Roman" w:hAnsi="Times New Roman" w:cs="Times New Roman"/>
          <w:sz w:val="24"/>
          <w:szCs w:val="24"/>
        </w:rPr>
        <w:t xml:space="preserve"> </w:t>
      </w:r>
      <w:r w:rsidRPr="002E1399">
        <w:rPr>
          <w:rFonts w:ascii="Times New Roman" w:hAnsi="Times New Roman" w:cs="Times New Roman"/>
          <w:sz w:val="24"/>
          <w:szCs w:val="24"/>
        </w:rPr>
        <w:t xml:space="preserve">zakup art. </w:t>
      </w:r>
      <w:r w:rsidR="00653773">
        <w:rPr>
          <w:rFonts w:ascii="Times New Roman" w:hAnsi="Times New Roman" w:cs="Times New Roman"/>
          <w:sz w:val="24"/>
          <w:szCs w:val="24"/>
        </w:rPr>
        <w:t>b</w:t>
      </w:r>
      <w:r w:rsidRPr="002E1399">
        <w:rPr>
          <w:rFonts w:ascii="Times New Roman" w:hAnsi="Times New Roman" w:cs="Times New Roman"/>
          <w:sz w:val="24"/>
          <w:szCs w:val="24"/>
        </w:rPr>
        <w:t>iurowych</w:t>
      </w:r>
    </w:p>
    <w:p w:rsidR="002E1399" w:rsidRPr="002E1399" w:rsidRDefault="002E1399" w:rsidP="002E1399">
      <w:pPr>
        <w:pStyle w:val="Bodytext2"/>
        <w:shd w:val="clear" w:color="auto" w:fill="auto"/>
        <w:spacing w:before="0" w:after="0" w:line="276" w:lineRule="auto"/>
        <w:ind w:firstLine="0"/>
        <w:jc w:val="both"/>
        <w:rPr>
          <w:rFonts w:ascii="Times New Roman" w:hAnsi="Times New Roman" w:cs="Times New Roman"/>
          <w:b/>
          <w:sz w:val="24"/>
          <w:szCs w:val="24"/>
        </w:rPr>
      </w:pPr>
    </w:p>
    <w:p w:rsidR="007847B6" w:rsidRDefault="00102305" w:rsidP="00102305">
      <w:pPr>
        <w:pStyle w:val="Bodytext2"/>
        <w:tabs>
          <w:tab w:val="decimal" w:pos="216"/>
          <w:tab w:val="decimal" w:pos="720"/>
        </w:tabs>
        <w:spacing w:before="0" w:after="0" w:line="274" w:lineRule="exact"/>
        <w:ind w:firstLine="0"/>
        <w:jc w:val="both"/>
        <w:rPr>
          <w:rFonts w:ascii="Times New Roman" w:hAnsi="Times New Roman" w:cs="Times New Roman"/>
          <w:b/>
          <w:bCs/>
          <w:i/>
          <w:iCs/>
          <w:spacing w:val="16"/>
          <w:sz w:val="26"/>
          <w:szCs w:val="26"/>
          <w:lang w:val="pl-PL"/>
        </w:rPr>
      </w:pPr>
      <w:r w:rsidRPr="0035599D">
        <w:rPr>
          <w:rFonts w:ascii="Times New Roman" w:hAnsi="Times New Roman" w:cs="Times New Roman"/>
          <w:b/>
          <w:bCs/>
          <w:i/>
          <w:iCs/>
          <w:spacing w:val="16"/>
          <w:sz w:val="26"/>
          <w:szCs w:val="26"/>
          <w:lang w:val="pl-PL"/>
        </w:rPr>
        <w:t>W 202</w:t>
      </w:r>
      <w:r w:rsidR="0069744C">
        <w:rPr>
          <w:rFonts w:ascii="Times New Roman" w:hAnsi="Times New Roman" w:cs="Times New Roman"/>
          <w:b/>
          <w:bCs/>
          <w:i/>
          <w:iCs/>
          <w:spacing w:val="16"/>
          <w:sz w:val="26"/>
          <w:szCs w:val="26"/>
          <w:lang w:val="pl-PL"/>
        </w:rPr>
        <w:t>2</w:t>
      </w:r>
      <w:r w:rsidRPr="0035599D">
        <w:rPr>
          <w:rFonts w:ascii="Times New Roman" w:hAnsi="Times New Roman" w:cs="Times New Roman"/>
          <w:b/>
          <w:bCs/>
          <w:i/>
          <w:iCs/>
          <w:spacing w:val="16"/>
          <w:sz w:val="26"/>
          <w:szCs w:val="26"/>
          <w:lang w:val="pl-PL"/>
        </w:rPr>
        <w:t xml:space="preserve"> r </w:t>
      </w:r>
      <w:r w:rsidR="00D05C5F">
        <w:rPr>
          <w:rFonts w:ascii="Times New Roman" w:hAnsi="Times New Roman" w:cs="Times New Roman"/>
          <w:b/>
          <w:bCs/>
          <w:i/>
          <w:iCs/>
          <w:spacing w:val="16"/>
          <w:sz w:val="26"/>
          <w:szCs w:val="26"/>
          <w:lang w:val="pl-PL"/>
        </w:rPr>
        <w:t>wydano 113 K</w:t>
      </w:r>
      <w:r w:rsidR="007847B6">
        <w:rPr>
          <w:rFonts w:ascii="Times New Roman" w:hAnsi="Times New Roman" w:cs="Times New Roman"/>
          <w:b/>
          <w:bCs/>
          <w:i/>
          <w:iCs/>
          <w:spacing w:val="16"/>
          <w:sz w:val="26"/>
          <w:szCs w:val="26"/>
          <w:lang w:val="pl-PL"/>
        </w:rPr>
        <w:t>ar</w:t>
      </w:r>
      <w:r w:rsidR="00D05C5F">
        <w:rPr>
          <w:rFonts w:ascii="Times New Roman" w:hAnsi="Times New Roman" w:cs="Times New Roman"/>
          <w:b/>
          <w:bCs/>
          <w:i/>
          <w:iCs/>
          <w:spacing w:val="16"/>
          <w:sz w:val="26"/>
          <w:szCs w:val="26"/>
          <w:lang w:val="pl-PL"/>
        </w:rPr>
        <w:t>t Dużej R</w:t>
      </w:r>
      <w:r w:rsidRPr="0035599D">
        <w:rPr>
          <w:rFonts w:ascii="Times New Roman" w:hAnsi="Times New Roman" w:cs="Times New Roman"/>
          <w:b/>
          <w:bCs/>
          <w:i/>
          <w:iCs/>
          <w:spacing w:val="16"/>
          <w:sz w:val="26"/>
          <w:szCs w:val="26"/>
          <w:lang w:val="pl-PL"/>
        </w:rPr>
        <w:t xml:space="preserve">odziny </w:t>
      </w:r>
    </w:p>
    <w:p w:rsidR="00102305" w:rsidRPr="0035599D" w:rsidRDefault="00102305" w:rsidP="00102305">
      <w:pPr>
        <w:pStyle w:val="Bodytext2"/>
        <w:tabs>
          <w:tab w:val="decimal" w:pos="216"/>
          <w:tab w:val="decimal" w:pos="720"/>
        </w:tabs>
        <w:spacing w:before="0" w:after="0" w:line="274" w:lineRule="exact"/>
        <w:ind w:firstLine="0"/>
        <w:jc w:val="both"/>
        <w:rPr>
          <w:rFonts w:ascii="Times New Roman" w:hAnsi="Times New Roman" w:cs="Times New Roman"/>
          <w:b/>
          <w:bCs/>
          <w:i/>
          <w:iCs/>
          <w:spacing w:val="16"/>
          <w:sz w:val="26"/>
          <w:szCs w:val="26"/>
          <w:lang w:val="pl-PL"/>
        </w:rPr>
      </w:pPr>
    </w:p>
    <w:p w:rsidR="00102305" w:rsidRDefault="00102305" w:rsidP="00102305">
      <w:pPr>
        <w:pStyle w:val="Bodytext2"/>
        <w:tabs>
          <w:tab w:val="decimal" w:pos="216"/>
          <w:tab w:val="decimal" w:pos="720"/>
        </w:tabs>
        <w:spacing w:before="0" w:after="0" w:line="274" w:lineRule="exact"/>
        <w:ind w:firstLine="0"/>
        <w:jc w:val="both"/>
        <w:rPr>
          <w:rFonts w:ascii="Times New Roman" w:hAnsi="Times New Roman" w:cs="Times New Roman"/>
          <w:b/>
          <w:bCs/>
          <w:color w:val="000000"/>
          <w:spacing w:val="16"/>
          <w:sz w:val="26"/>
          <w:szCs w:val="26"/>
          <w:lang w:val="pl-PL"/>
        </w:rPr>
      </w:pPr>
    </w:p>
    <w:p w:rsidR="00B44E5A" w:rsidRPr="00B44E5A" w:rsidRDefault="00102305" w:rsidP="00D05C5F">
      <w:pPr>
        <w:pStyle w:val="Nagwek2"/>
        <w:tabs>
          <w:tab w:val="decimal" w:pos="216"/>
          <w:tab w:val="decimal" w:pos="720"/>
        </w:tabs>
        <w:spacing w:before="288" w:after="200"/>
        <w:jc w:val="center"/>
        <w:rPr>
          <w:rFonts w:ascii="Arial Black" w:hAnsi="Arial Black" w:cs="Times New Roman"/>
          <w:color w:val="C00000"/>
          <w:sz w:val="28"/>
          <w:szCs w:val="28"/>
          <w:lang w:val="pl-PL"/>
        </w:rPr>
      </w:pPr>
      <w:r w:rsidRPr="005836D3">
        <w:rPr>
          <w:rFonts w:ascii="Arial Black" w:hAnsi="Arial Black" w:cs="Times New Roman"/>
          <w:color w:val="C00000"/>
          <w:sz w:val="28"/>
          <w:szCs w:val="28"/>
          <w:lang w:val="pl-PL"/>
        </w:rPr>
        <w:t>WIELKOPOLSKA KARTA DUŻEJ RODZINY</w:t>
      </w:r>
    </w:p>
    <w:p w:rsidR="00102305" w:rsidRPr="003C4FC7" w:rsidRDefault="00102305" w:rsidP="00102305">
      <w:pPr>
        <w:pStyle w:val="Bodytext2"/>
        <w:tabs>
          <w:tab w:val="decimal" w:pos="0"/>
        </w:tabs>
        <w:spacing w:before="0" w:after="0" w:line="274" w:lineRule="exact"/>
        <w:ind w:firstLine="0"/>
        <w:jc w:val="both"/>
        <w:rPr>
          <w:rFonts w:ascii="Times New Roman" w:hAnsi="Times New Roman" w:cs="Times New Roman"/>
          <w:color w:val="000000"/>
          <w:sz w:val="24"/>
          <w:szCs w:val="24"/>
          <w:lang w:val="pl-PL"/>
        </w:rPr>
      </w:pPr>
      <w:r>
        <w:rPr>
          <w:rFonts w:ascii="Times New Roman" w:hAnsi="Times New Roman" w:cs="Times New Roman"/>
          <w:color w:val="000000"/>
          <w:sz w:val="26"/>
          <w:szCs w:val="26"/>
          <w:lang w:val="pl-PL"/>
        </w:rPr>
        <w:tab/>
      </w:r>
      <w:r w:rsidRPr="003C4FC7">
        <w:rPr>
          <w:rFonts w:ascii="Times New Roman" w:hAnsi="Times New Roman" w:cs="Times New Roman"/>
          <w:color w:val="000000"/>
          <w:sz w:val="24"/>
          <w:szCs w:val="24"/>
          <w:lang w:val="pl-PL"/>
        </w:rPr>
        <w:t xml:space="preserve">Aby ułatwić rodzinom wielodzietnym dostęp do ulg i uprawnień oferowanych przez partnerów Programu </w:t>
      </w:r>
      <w:r w:rsidR="00653773">
        <w:rPr>
          <w:rFonts w:ascii="Times New Roman" w:hAnsi="Times New Roman" w:cs="Times New Roman"/>
          <w:color w:val="000000"/>
          <w:sz w:val="24"/>
          <w:szCs w:val="24"/>
          <w:lang w:val="pl-PL"/>
        </w:rPr>
        <w:t>Wójt Gminy Kawęczyn</w:t>
      </w:r>
      <w:r w:rsidRPr="003C4FC7">
        <w:rPr>
          <w:rFonts w:ascii="Times New Roman" w:hAnsi="Times New Roman" w:cs="Times New Roman"/>
          <w:color w:val="000000"/>
          <w:sz w:val="24"/>
          <w:szCs w:val="24"/>
          <w:lang w:val="pl-PL"/>
        </w:rPr>
        <w:t xml:space="preserve"> podpisał z Województwem Wielkopolskim porozumienie współdziałaniu, którego celem jest realizacja Programu „Wielkopolska Karta Rodziny” na terenie województwa wielkopolskiego</w:t>
      </w:r>
      <w:r w:rsidR="009F263E" w:rsidRPr="003C4FC7">
        <w:rPr>
          <w:rFonts w:ascii="Times New Roman" w:hAnsi="Times New Roman" w:cs="Times New Roman"/>
          <w:color w:val="000000"/>
          <w:sz w:val="24"/>
          <w:szCs w:val="24"/>
          <w:lang w:val="pl-PL"/>
        </w:rPr>
        <w:t>. Karta umożliwia wielkopolski rodzinom wielodzietnym korzystanie ze zniżek przyznanych przez podmioty uczestniczące w programie WKR.</w:t>
      </w:r>
    </w:p>
    <w:p w:rsidR="00102305" w:rsidRDefault="00102305" w:rsidP="00102305">
      <w:pPr>
        <w:pStyle w:val="Bodytext2"/>
        <w:tabs>
          <w:tab w:val="decimal" w:pos="216"/>
          <w:tab w:val="decimal" w:pos="720"/>
        </w:tabs>
        <w:spacing w:before="0" w:after="0" w:line="274" w:lineRule="exact"/>
        <w:ind w:firstLine="0"/>
        <w:jc w:val="both"/>
        <w:rPr>
          <w:rFonts w:ascii="Times New Roman" w:hAnsi="Times New Roman" w:cs="Times New Roman"/>
          <w:color w:val="000000"/>
          <w:spacing w:val="16"/>
          <w:sz w:val="26"/>
          <w:szCs w:val="26"/>
          <w:lang w:val="pl-PL"/>
        </w:rPr>
      </w:pPr>
    </w:p>
    <w:p w:rsidR="00102305" w:rsidRPr="0035599D" w:rsidRDefault="00102305" w:rsidP="00102305">
      <w:pPr>
        <w:pStyle w:val="Bodytext2"/>
        <w:tabs>
          <w:tab w:val="decimal" w:pos="216"/>
          <w:tab w:val="decimal" w:pos="720"/>
        </w:tabs>
        <w:spacing w:before="0" w:after="0" w:line="274" w:lineRule="exact"/>
        <w:ind w:firstLine="0"/>
        <w:jc w:val="both"/>
        <w:rPr>
          <w:rFonts w:ascii="Times New Roman" w:hAnsi="Times New Roman" w:cs="Times New Roman"/>
          <w:b/>
          <w:bCs/>
          <w:i/>
          <w:iCs/>
          <w:spacing w:val="16"/>
          <w:sz w:val="26"/>
          <w:szCs w:val="26"/>
          <w:lang w:val="pl-PL"/>
        </w:rPr>
      </w:pPr>
      <w:r w:rsidRPr="0035599D">
        <w:rPr>
          <w:rFonts w:ascii="Times New Roman" w:hAnsi="Times New Roman" w:cs="Times New Roman"/>
          <w:b/>
          <w:bCs/>
          <w:i/>
          <w:iCs/>
          <w:spacing w:val="16"/>
          <w:sz w:val="26"/>
          <w:szCs w:val="26"/>
          <w:lang w:val="pl-PL"/>
        </w:rPr>
        <w:t>W 202</w:t>
      </w:r>
      <w:r w:rsidR="0069744C">
        <w:rPr>
          <w:rFonts w:ascii="Times New Roman" w:hAnsi="Times New Roman" w:cs="Times New Roman"/>
          <w:b/>
          <w:bCs/>
          <w:i/>
          <w:iCs/>
          <w:spacing w:val="16"/>
          <w:sz w:val="26"/>
          <w:szCs w:val="26"/>
          <w:lang w:val="pl-PL"/>
        </w:rPr>
        <w:t>2</w:t>
      </w:r>
      <w:r w:rsidRPr="0035599D">
        <w:rPr>
          <w:rFonts w:ascii="Times New Roman" w:hAnsi="Times New Roman" w:cs="Times New Roman"/>
          <w:b/>
          <w:bCs/>
          <w:i/>
          <w:iCs/>
          <w:spacing w:val="16"/>
          <w:sz w:val="26"/>
          <w:szCs w:val="26"/>
          <w:lang w:val="pl-PL"/>
        </w:rPr>
        <w:t xml:space="preserve"> r wydano </w:t>
      </w:r>
      <w:r w:rsidR="00D05C5F">
        <w:rPr>
          <w:rFonts w:ascii="Times New Roman" w:hAnsi="Times New Roman" w:cs="Times New Roman"/>
          <w:b/>
          <w:bCs/>
          <w:i/>
          <w:iCs/>
          <w:spacing w:val="16"/>
          <w:sz w:val="26"/>
          <w:szCs w:val="26"/>
          <w:lang w:val="pl-PL"/>
        </w:rPr>
        <w:t>2 W</w:t>
      </w:r>
      <w:r w:rsidR="007847B6">
        <w:rPr>
          <w:rFonts w:ascii="Times New Roman" w:hAnsi="Times New Roman" w:cs="Times New Roman"/>
          <w:b/>
          <w:bCs/>
          <w:i/>
          <w:iCs/>
          <w:spacing w:val="16"/>
          <w:sz w:val="26"/>
          <w:szCs w:val="26"/>
          <w:lang w:val="pl-PL"/>
        </w:rPr>
        <w:t>ielkopolskie</w:t>
      </w:r>
      <w:r w:rsidR="00D05C5F">
        <w:rPr>
          <w:rFonts w:ascii="Times New Roman" w:hAnsi="Times New Roman" w:cs="Times New Roman"/>
          <w:b/>
          <w:bCs/>
          <w:i/>
          <w:iCs/>
          <w:spacing w:val="16"/>
          <w:sz w:val="26"/>
          <w:szCs w:val="26"/>
          <w:lang w:val="pl-PL"/>
        </w:rPr>
        <w:t xml:space="preserve"> K</w:t>
      </w:r>
      <w:r w:rsidRPr="0035599D">
        <w:rPr>
          <w:rFonts w:ascii="Times New Roman" w:hAnsi="Times New Roman" w:cs="Times New Roman"/>
          <w:b/>
          <w:bCs/>
          <w:i/>
          <w:iCs/>
          <w:spacing w:val="16"/>
          <w:sz w:val="26"/>
          <w:szCs w:val="26"/>
          <w:lang w:val="pl-PL"/>
        </w:rPr>
        <w:t>art</w:t>
      </w:r>
      <w:r w:rsidR="007847B6">
        <w:rPr>
          <w:rFonts w:ascii="Times New Roman" w:hAnsi="Times New Roman" w:cs="Times New Roman"/>
          <w:b/>
          <w:bCs/>
          <w:i/>
          <w:iCs/>
          <w:spacing w:val="16"/>
          <w:sz w:val="26"/>
          <w:szCs w:val="26"/>
          <w:lang w:val="pl-PL"/>
        </w:rPr>
        <w:t>y</w:t>
      </w:r>
      <w:r w:rsidR="00D05C5F">
        <w:rPr>
          <w:rFonts w:ascii="Times New Roman" w:hAnsi="Times New Roman" w:cs="Times New Roman"/>
          <w:b/>
          <w:bCs/>
          <w:i/>
          <w:iCs/>
          <w:spacing w:val="16"/>
          <w:sz w:val="26"/>
          <w:szCs w:val="26"/>
          <w:lang w:val="pl-PL"/>
        </w:rPr>
        <w:t xml:space="preserve"> Dużej R</w:t>
      </w:r>
      <w:r w:rsidRPr="0035599D">
        <w:rPr>
          <w:rFonts w:ascii="Times New Roman" w:hAnsi="Times New Roman" w:cs="Times New Roman"/>
          <w:b/>
          <w:bCs/>
          <w:i/>
          <w:iCs/>
          <w:spacing w:val="16"/>
          <w:sz w:val="26"/>
          <w:szCs w:val="26"/>
          <w:lang w:val="pl-PL"/>
        </w:rPr>
        <w:t>odziny.</w:t>
      </w:r>
    </w:p>
    <w:p w:rsidR="003C4FC7" w:rsidRDefault="003C4FC7" w:rsidP="009F263E">
      <w:pPr>
        <w:pStyle w:val="Nagwek1"/>
        <w:tabs>
          <w:tab w:val="decimal" w:pos="216"/>
          <w:tab w:val="decimal" w:pos="720"/>
        </w:tabs>
        <w:spacing w:before="288" w:after="200"/>
        <w:rPr>
          <w:rFonts w:ascii="Arial" w:hAnsi="Arial" w:cs="Times New Roman"/>
          <w:color w:val="C9211E"/>
          <w:spacing w:val="16"/>
          <w:sz w:val="36"/>
          <w:szCs w:val="36"/>
          <w:lang w:val="pl-PL"/>
        </w:rPr>
      </w:pPr>
    </w:p>
    <w:p w:rsidR="003D6B35" w:rsidRPr="00653773" w:rsidRDefault="00102305" w:rsidP="00653773">
      <w:pPr>
        <w:pStyle w:val="Nagwek1"/>
        <w:tabs>
          <w:tab w:val="decimal" w:pos="216"/>
          <w:tab w:val="decimal" w:pos="720"/>
        </w:tabs>
        <w:spacing w:before="288" w:after="200"/>
        <w:jc w:val="center"/>
        <w:rPr>
          <w:rFonts w:ascii="Arial Black" w:hAnsi="Arial Black"/>
          <w:sz w:val="28"/>
          <w:szCs w:val="28"/>
        </w:rPr>
      </w:pPr>
      <w:r w:rsidRPr="005836D3">
        <w:rPr>
          <w:rFonts w:ascii="Arial" w:hAnsi="Arial" w:cs="Times New Roman"/>
          <w:color w:val="C9211E"/>
          <w:spacing w:val="16"/>
          <w:sz w:val="28"/>
          <w:szCs w:val="28"/>
          <w:lang w:val="pl-PL"/>
        </w:rPr>
        <w:t xml:space="preserve"> </w:t>
      </w:r>
      <w:r w:rsidRPr="005836D3">
        <w:rPr>
          <w:rFonts w:ascii="Arial Black" w:hAnsi="Arial Black" w:cs="Times New Roman"/>
          <w:color w:val="C00000"/>
          <w:sz w:val="28"/>
          <w:szCs w:val="28"/>
          <w:lang w:val="pl-PL"/>
        </w:rPr>
        <w:t>ŚWIADCZE</w:t>
      </w:r>
      <w:r w:rsidR="00047F0C" w:rsidRPr="005836D3">
        <w:rPr>
          <w:rFonts w:ascii="Arial Black" w:hAnsi="Arial Black" w:cs="Times New Roman"/>
          <w:color w:val="C00000"/>
          <w:sz w:val="28"/>
          <w:szCs w:val="28"/>
          <w:lang w:val="pl-PL"/>
        </w:rPr>
        <w:t>NIA</w:t>
      </w:r>
      <w:r w:rsidRPr="005836D3">
        <w:rPr>
          <w:rFonts w:ascii="Arial Black" w:hAnsi="Arial Black" w:cs="Times New Roman"/>
          <w:color w:val="C00000"/>
          <w:sz w:val="28"/>
          <w:szCs w:val="28"/>
          <w:lang w:val="pl-PL"/>
        </w:rPr>
        <w:t xml:space="preserve"> RODZINN</w:t>
      </w:r>
      <w:r w:rsidR="00047F0C" w:rsidRPr="005836D3">
        <w:rPr>
          <w:rFonts w:ascii="Arial Black" w:hAnsi="Arial Black" w:cs="Times New Roman"/>
          <w:color w:val="C00000"/>
          <w:sz w:val="28"/>
          <w:szCs w:val="28"/>
          <w:lang w:val="pl-PL"/>
        </w:rPr>
        <w:t>E</w:t>
      </w:r>
      <w:r w:rsidRPr="005836D3">
        <w:rPr>
          <w:rFonts w:ascii="Arial Black" w:hAnsi="Arial Black" w:cs="Times New Roman"/>
          <w:color w:val="C00000"/>
          <w:sz w:val="28"/>
          <w:szCs w:val="28"/>
          <w:lang w:val="pl-PL"/>
        </w:rPr>
        <w:t xml:space="preserve"> </w:t>
      </w:r>
    </w:p>
    <w:p w:rsidR="003D6B35" w:rsidRDefault="003D6B35" w:rsidP="003D6B35">
      <w:pPr>
        <w:spacing w:line="276" w:lineRule="auto"/>
        <w:jc w:val="both"/>
        <w:rPr>
          <w:rFonts w:ascii="Arial" w:hAnsi="Arial" w:cs="Arial"/>
          <w:b/>
          <w:sz w:val="22"/>
          <w:szCs w:val="22"/>
        </w:rPr>
      </w:pPr>
    </w:p>
    <w:p w:rsidR="003D6B35" w:rsidRDefault="003D6B35" w:rsidP="003D6B35">
      <w:pPr>
        <w:spacing w:line="276" w:lineRule="auto"/>
        <w:jc w:val="both"/>
        <w:rPr>
          <w:rFonts w:ascii="Arial" w:hAnsi="Arial" w:cs="Arial"/>
          <w:b/>
          <w:sz w:val="22"/>
          <w:szCs w:val="22"/>
        </w:rPr>
      </w:pPr>
      <w:r>
        <w:rPr>
          <w:rFonts w:ascii="Arial" w:hAnsi="Arial" w:cs="Arial"/>
          <w:sz w:val="22"/>
          <w:szCs w:val="22"/>
        </w:rPr>
        <w:tab/>
      </w:r>
    </w:p>
    <w:p w:rsidR="003D6B35" w:rsidRDefault="003D6B35" w:rsidP="003D6B35">
      <w:pPr>
        <w:spacing w:line="276" w:lineRule="auto"/>
        <w:jc w:val="both"/>
        <w:rPr>
          <w:rFonts w:ascii="Times New Roman" w:hAnsi="Times New Roman" w:cs="Times New Roman"/>
        </w:rPr>
      </w:pPr>
      <w:r>
        <w:rPr>
          <w:rFonts w:ascii="Arial" w:hAnsi="Arial" w:cs="Arial"/>
          <w:sz w:val="22"/>
          <w:szCs w:val="22"/>
        </w:rPr>
        <w:tab/>
      </w:r>
      <w:r w:rsidRPr="003376C4">
        <w:rPr>
          <w:rFonts w:ascii="Times New Roman" w:hAnsi="Times New Roman" w:cs="Times New Roman"/>
        </w:rPr>
        <w:t>Ustawa z dnia 28 listopada 2003r. o świadczeniach rodzinnych utworzyła nowy system wsparcia dla rodziny. Weszła  w życie z dniem 1 maja 2004r. Wymienia dwie grupy świadczeń: pierwszą stanowi zasiłek rodzinny z systemem dodatków, drugą świadczenia opiekuńcze (tj. zasiłki pielęgnacyjne, świadczenia pielęgnacyjne, specjalny zasiłek opiekuńczy) .</w:t>
      </w:r>
    </w:p>
    <w:p w:rsidR="00653773" w:rsidRPr="003376C4" w:rsidRDefault="00653773" w:rsidP="003D6B35">
      <w:pPr>
        <w:spacing w:line="276" w:lineRule="auto"/>
        <w:jc w:val="both"/>
        <w:rPr>
          <w:rFonts w:ascii="Times New Roman" w:hAnsi="Times New Roman" w:cs="Times New Roman"/>
        </w:rPr>
      </w:pPr>
    </w:p>
    <w:p w:rsidR="003D6B35" w:rsidRDefault="003D6B35" w:rsidP="003D6B35">
      <w:pPr>
        <w:spacing w:line="276" w:lineRule="auto"/>
        <w:jc w:val="both"/>
        <w:rPr>
          <w:rFonts w:ascii="Arial" w:hAnsi="Arial" w:cs="Arial"/>
          <w:b/>
          <w:color w:val="C00000"/>
          <w:sz w:val="22"/>
          <w:szCs w:val="22"/>
        </w:rPr>
      </w:pPr>
    </w:p>
    <w:p w:rsidR="003D6B35" w:rsidRDefault="003D6B35" w:rsidP="003D6B35">
      <w:pPr>
        <w:spacing w:line="276" w:lineRule="auto"/>
        <w:jc w:val="both"/>
        <w:rPr>
          <w:rFonts w:ascii="Arial" w:hAnsi="Arial" w:cs="Arial"/>
          <w:b/>
          <w:color w:val="C00000"/>
          <w:sz w:val="22"/>
          <w:szCs w:val="22"/>
        </w:rPr>
      </w:pPr>
      <w:r w:rsidRPr="005836D3">
        <w:rPr>
          <w:rFonts w:ascii="Arial Black" w:hAnsi="Arial Black" w:cs="Times New Roman"/>
          <w:b/>
          <w:bCs/>
          <w:i/>
          <w:iCs/>
          <w:color w:val="C00000"/>
          <w:sz w:val="28"/>
          <w:szCs w:val="28"/>
        </w:rPr>
        <w:t>1</w:t>
      </w:r>
      <w:r>
        <w:rPr>
          <w:rFonts w:ascii="Arial Black" w:hAnsi="Arial Black" w:cs="Times New Roman"/>
          <w:b/>
          <w:bCs/>
          <w:i/>
          <w:iCs/>
          <w:color w:val="C00000"/>
          <w:sz w:val="28"/>
          <w:szCs w:val="28"/>
        </w:rPr>
        <w:t>. Zasiłek rodzinny</w:t>
      </w:r>
    </w:p>
    <w:p w:rsidR="003D6B35" w:rsidRDefault="003D6B35" w:rsidP="003D6B35">
      <w:pPr>
        <w:spacing w:line="276" w:lineRule="auto"/>
        <w:jc w:val="both"/>
        <w:rPr>
          <w:rFonts w:ascii="Arial" w:hAnsi="Arial" w:cs="Arial"/>
          <w:color w:val="C00000"/>
          <w:sz w:val="22"/>
          <w:szCs w:val="22"/>
        </w:rPr>
      </w:pPr>
    </w:p>
    <w:p w:rsidR="003D6B35" w:rsidRPr="003376C4" w:rsidRDefault="003D6B35" w:rsidP="003D6B35">
      <w:pPr>
        <w:spacing w:line="276" w:lineRule="auto"/>
        <w:ind w:firstLine="708"/>
        <w:jc w:val="both"/>
        <w:rPr>
          <w:rFonts w:ascii="Times New Roman" w:hAnsi="Times New Roman" w:cs="Times New Roman"/>
          <w:bCs/>
        </w:rPr>
      </w:pPr>
      <w:r w:rsidRPr="003376C4">
        <w:rPr>
          <w:rFonts w:ascii="Times New Roman" w:hAnsi="Times New Roman" w:cs="Times New Roman"/>
        </w:rPr>
        <w:t xml:space="preserve">Prawo do zasiłku rodzinnego i dodatków przysługuje rodzicom, jednemu z rodziców, opiekunowi prawnemu dziecka, opiekunowi faktycznemu dziecka albo osobie uczącej się. Zasiłek rodzinny przysługuje do ukończenia 21 roku życia albo 24 roku życia, jeżeli kontynuuje naukę w szkole lub w szkole wyższej i legitymuje się orzeczeniem o umiarkowanym lub znacznym stopniu niepełnosprawności. </w:t>
      </w:r>
      <w:r w:rsidRPr="003376C4">
        <w:rPr>
          <w:rFonts w:ascii="Times New Roman" w:hAnsi="Times New Roman" w:cs="Times New Roman"/>
          <w:bCs/>
        </w:rPr>
        <w:t>Kryterium dochodowe uprawniające do przyznania zasiłku rodzinnego to: 674,00zł i 764,00zł w przypadku wychowywania dziecka niepełnosprawnego.</w:t>
      </w:r>
    </w:p>
    <w:p w:rsidR="003D6B35" w:rsidRDefault="003D6B35" w:rsidP="003D6B35">
      <w:pPr>
        <w:spacing w:line="276" w:lineRule="auto"/>
        <w:ind w:firstLine="708"/>
        <w:jc w:val="both"/>
        <w:rPr>
          <w:rFonts w:ascii="Arial" w:hAnsi="Arial" w:cs="Arial"/>
          <w:bCs/>
          <w:sz w:val="22"/>
          <w:szCs w:val="22"/>
        </w:rPr>
      </w:pPr>
    </w:p>
    <w:p w:rsidR="003D6B35" w:rsidRPr="003376C4" w:rsidRDefault="003D6B35" w:rsidP="003D6B35">
      <w:pPr>
        <w:ind w:firstLine="708"/>
        <w:jc w:val="both"/>
        <w:rPr>
          <w:rFonts w:ascii="Times New Roman" w:hAnsi="Times New Roman" w:cs="Times New Roman"/>
          <w:b/>
          <w:bCs/>
        </w:rPr>
      </w:pPr>
      <w:r w:rsidRPr="003376C4">
        <w:rPr>
          <w:rFonts w:ascii="Times New Roman" w:hAnsi="Times New Roman" w:cs="Times New Roman"/>
          <w:b/>
          <w:bCs/>
        </w:rPr>
        <w:t xml:space="preserve">Wysokość zasiłku rodzinnego w 2022 r. wynosi miesięcznie: </w:t>
      </w:r>
    </w:p>
    <w:p w:rsidR="003D6B35" w:rsidRPr="003376C4" w:rsidRDefault="003D6B35" w:rsidP="003D6B35">
      <w:pPr>
        <w:jc w:val="both"/>
        <w:rPr>
          <w:rFonts w:ascii="Times New Roman" w:hAnsi="Times New Roman" w:cs="Times New Roman"/>
        </w:rPr>
      </w:pPr>
      <w:r w:rsidRPr="003376C4">
        <w:rPr>
          <w:rFonts w:ascii="Times New Roman" w:hAnsi="Times New Roman" w:cs="Times New Roman"/>
        </w:rPr>
        <w:t xml:space="preserve"> 1) 95,00 zł na dziecko w wieku do ukończenia 5 roku życia;</w:t>
      </w:r>
    </w:p>
    <w:p w:rsidR="003D6B35" w:rsidRPr="003376C4" w:rsidRDefault="003D6B35" w:rsidP="003D6B35">
      <w:pPr>
        <w:jc w:val="both"/>
        <w:rPr>
          <w:rFonts w:ascii="Times New Roman" w:hAnsi="Times New Roman" w:cs="Times New Roman"/>
        </w:rPr>
      </w:pPr>
      <w:r w:rsidRPr="003376C4">
        <w:rPr>
          <w:rFonts w:ascii="Times New Roman" w:hAnsi="Times New Roman" w:cs="Times New Roman"/>
        </w:rPr>
        <w:t xml:space="preserve"> 2) 124,00 zł na dziecko w wieku powyżej 5 roku życia do ukończenia 18 roku życia; </w:t>
      </w:r>
    </w:p>
    <w:p w:rsidR="003D6B35" w:rsidRPr="003376C4" w:rsidRDefault="003D6B35" w:rsidP="003D6B35">
      <w:pPr>
        <w:jc w:val="both"/>
        <w:rPr>
          <w:rFonts w:ascii="Times New Roman" w:hAnsi="Times New Roman" w:cs="Times New Roman"/>
        </w:rPr>
      </w:pPr>
      <w:r w:rsidRPr="003376C4">
        <w:rPr>
          <w:rFonts w:ascii="Times New Roman" w:hAnsi="Times New Roman" w:cs="Times New Roman"/>
        </w:rPr>
        <w:t>3) 135,00 zł na dziecko w wieku powyżej 18 roku życia do ukończenia 24 roku życia.</w:t>
      </w:r>
    </w:p>
    <w:p w:rsidR="003D6B35" w:rsidRPr="003376C4" w:rsidRDefault="003D6B35" w:rsidP="003D6B35">
      <w:pPr>
        <w:jc w:val="both"/>
        <w:rPr>
          <w:rFonts w:ascii="Times New Roman" w:hAnsi="Times New Roman" w:cs="Times New Roman"/>
        </w:rPr>
      </w:pPr>
    </w:p>
    <w:p w:rsidR="003D6B35" w:rsidRPr="003376C4" w:rsidRDefault="003D6B35" w:rsidP="003D6B35">
      <w:pPr>
        <w:spacing w:line="276" w:lineRule="auto"/>
        <w:jc w:val="both"/>
        <w:rPr>
          <w:rFonts w:ascii="Times New Roman" w:hAnsi="Times New Roman" w:cs="Times New Roman"/>
          <w:b/>
          <w:i/>
          <w:u w:val="single"/>
        </w:rPr>
      </w:pPr>
      <w:r w:rsidRPr="003376C4">
        <w:rPr>
          <w:rFonts w:ascii="Times New Roman" w:hAnsi="Times New Roman" w:cs="Times New Roman"/>
          <w:b/>
        </w:rPr>
        <w:t>Liczba świadczeń 3368 kwota wypłaconych świadczeń – 384.197,62 zł.</w:t>
      </w:r>
    </w:p>
    <w:p w:rsidR="003D6B35" w:rsidRPr="003376C4" w:rsidRDefault="003D6B35" w:rsidP="003D6B35">
      <w:pPr>
        <w:spacing w:line="276" w:lineRule="auto"/>
        <w:jc w:val="both"/>
        <w:rPr>
          <w:rFonts w:ascii="Times New Roman" w:hAnsi="Times New Roman" w:cs="Times New Roman"/>
          <w:b/>
        </w:rPr>
      </w:pPr>
    </w:p>
    <w:p w:rsidR="003D6B35" w:rsidRPr="003376C4" w:rsidRDefault="003D6B35" w:rsidP="003D6B35">
      <w:pPr>
        <w:jc w:val="both"/>
        <w:rPr>
          <w:rFonts w:ascii="Times New Roman" w:hAnsi="Times New Roman" w:cs="Times New Roman"/>
        </w:rPr>
      </w:pPr>
    </w:p>
    <w:p w:rsidR="003D6B35" w:rsidRPr="003376C4" w:rsidRDefault="003D6B35" w:rsidP="003D6B35">
      <w:pPr>
        <w:ind w:firstLine="708"/>
        <w:jc w:val="both"/>
        <w:rPr>
          <w:rFonts w:ascii="Times New Roman" w:hAnsi="Times New Roman" w:cs="Times New Roman"/>
          <w:b/>
          <w:bCs/>
        </w:rPr>
      </w:pPr>
      <w:r w:rsidRPr="003376C4">
        <w:rPr>
          <w:rFonts w:ascii="Times New Roman" w:hAnsi="Times New Roman" w:cs="Times New Roman"/>
          <w:b/>
          <w:bCs/>
        </w:rPr>
        <w:t>Do zasiłku rodzinnego przysługują dodatki z tytułu:</w:t>
      </w:r>
    </w:p>
    <w:p w:rsidR="003D6B35" w:rsidRPr="003376C4" w:rsidRDefault="003D6B35" w:rsidP="003D6B35">
      <w:pPr>
        <w:jc w:val="both"/>
        <w:rPr>
          <w:rFonts w:ascii="Times New Roman" w:hAnsi="Times New Roman" w:cs="Times New Roman"/>
        </w:rPr>
      </w:pPr>
      <w:r w:rsidRPr="003376C4">
        <w:rPr>
          <w:rFonts w:ascii="Times New Roman" w:hAnsi="Times New Roman" w:cs="Times New Roman"/>
        </w:rPr>
        <w:t xml:space="preserve"> 1) urodzenia dziecka - 1 000,00 zł,</w:t>
      </w:r>
    </w:p>
    <w:p w:rsidR="003D6B35" w:rsidRPr="003376C4" w:rsidRDefault="003D6B35" w:rsidP="003D6B35">
      <w:pPr>
        <w:jc w:val="both"/>
        <w:rPr>
          <w:rFonts w:ascii="Times New Roman" w:hAnsi="Times New Roman" w:cs="Times New Roman"/>
        </w:rPr>
      </w:pPr>
      <w:r w:rsidRPr="003376C4">
        <w:rPr>
          <w:rFonts w:ascii="Times New Roman" w:hAnsi="Times New Roman" w:cs="Times New Roman"/>
        </w:rPr>
        <w:t xml:space="preserve"> 2) opieki nad dzieckiem w okresie korzystania z urlopu wychowawczego – 400,00 zł, </w:t>
      </w:r>
    </w:p>
    <w:p w:rsidR="003D6B35" w:rsidRPr="003376C4" w:rsidRDefault="003D6B35" w:rsidP="003D6B35">
      <w:pPr>
        <w:jc w:val="both"/>
        <w:rPr>
          <w:rFonts w:ascii="Times New Roman" w:hAnsi="Times New Roman" w:cs="Times New Roman"/>
        </w:rPr>
      </w:pPr>
      <w:r w:rsidRPr="003376C4">
        <w:rPr>
          <w:rFonts w:ascii="Times New Roman" w:hAnsi="Times New Roman" w:cs="Times New Roman"/>
        </w:rPr>
        <w:t xml:space="preserve">3) samotnego wychowywania dziecka 193,00 zł lub 273,00 zł (w przypadku orzeczenia), </w:t>
      </w:r>
    </w:p>
    <w:p w:rsidR="003D6B35" w:rsidRPr="003376C4" w:rsidRDefault="003D6B35" w:rsidP="003D6B35">
      <w:pPr>
        <w:jc w:val="both"/>
        <w:rPr>
          <w:rFonts w:ascii="Times New Roman" w:hAnsi="Times New Roman" w:cs="Times New Roman"/>
        </w:rPr>
      </w:pPr>
      <w:r w:rsidRPr="003376C4">
        <w:rPr>
          <w:rFonts w:ascii="Times New Roman" w:hAnsi="Times New Roman" w:cs="Times New Roman"/>
        </w:rPr>
        <w:t xml:space="preserve">4) kształcenia i rehabilitacji dziecka niepełnosprawnego 0-5lat – 90,00 zł, 5-24 lat – 110,00 zł </w:t>
      </w:r>
    </w:p>
    <w:p w:rsidR="003D6B35" w:rsidRPr="003376C4" w:rsidRDefault="003D6B35" w:rsidP="003D6B35">
      <w:pPr>
        <w:jc w:val="both"/>
        <w:rPr>
          <w:rFonts w:ascii="Times New Roman" w:hAnsi="Times New Roman" w:cs="Times New Roman"/>
        </w:rPr>
      </w:pPr>
      <w:r w:rsidRPr="003376C4">
        <w:rPr>
          <w:rFonts w:ascii="Times New Roman" w:hAnsi="Times New Roman" w:cs="Times New Roman"/>
        </w:rPr>
        <w:t xml:space="preserve">5) rozpoczęcia roku szkolnego – 100,00 zł, </w:t>
      </w:r>
    </w:p>
    <w:p w:rsidR="003D6B35" w:rsidRPr="003376C4" w:rsidRDefault="003D6B35" w:rsidP="003D6B35">
      <w:pPr>
        <w:jc w:val="both"/>
        <w:rPr>
          <w:rFonts w:ascii="Times New Roman" w:hAnsi="Times New Roman" w:cs="Times New Roman"/>
        </w:rPr>
      </w:pPr>
      <w:r w:rsidRPr="003376C4">
        <w:rPr>
          <w:rFonts w:ascii="Times New Roman" w:hAnsi="Times New Roman" w:cs="Times New Roman"/>
        </w:rPr>
        <w:t xml:space="preserve">6) podjęcia przez dziecko nauki w szkole poza miejscem zamieszkania – 69,00 zł </w:t>
      </w:r>
    </w:p>
    <w:p w:rsidR="003D6B35" w:rsidRPr="003376C4" w:rsidRDefault="003D6B35" w:rsidP="003D6B35">
      <w:pPr>
        <w:jc w:val="both"/>
        <w:rPr>
          <w:rFonts w:ascii="Times New Roman" w:hAnsi="Times New Roman" w:cs="Times New Roman"/>
        </w:rPr>
      </w:pPr>
      <w:r w:rsidRPr="003376C4">
        <w:rPr>
          <w:rFonts w:ascii="Times New Roman" w:hAnsi="Times New Roman" w:cs="Times New Roman"/>
        </w:rPr>
        <w:t xml:space="preserve"> dojazdy, 113,00 zł – zamieszkanie w miejscowości, gdzie jest szkoła,</w:t>
      </w:r>
    </w:p>
    <w:p w:rsidR="003D6B35" w:rsidRPr="003376C4" w:rsidRDefault="003D6B35" w:rsidP="003D6B35">
      <w:pPr>
        <w:jc w:val="both"/>
        <w:rPr>
          <w:rFonts w:ascii="Times New Roman" w:hAnsi="Times New Roman" w:cs="Times New Roman"/>
        </w:rPr>
      </w:pPr>
      <w:r w:rsidRPr="003376C4">
        <w:rPr>
          <w:rFonts w:ascii="Times New Roman" w:hAnsi="Times New Roman" w:cs="Times New Roman"/>
        </w:rPr>
        <w:t xml:space="preserve"> 7) wychowywania dziecka w rodzinie wielodzietnej – 95, 00 zł</w:t>
      </w:r>
    </w:p>
    <w:p w:rsidR="003D6B35" w:rsidRPr="003376C4" w:rsidRDefault="003D6B35" w:rsidP="003D6B35">
      <w:pPr>
        <w:spacing w:line="276" w:lineRule="auto"/>
        <w:ind w:firstLine="708"/>
        <w:jc w:val="both"/>
        <w:rPr>
          <w:rFonts w:ascii="Times New Roman" w:hAnsi="Times New Roman" w:cs="Times New Roman"/>
          <w:bCs/>
        </w:rPr>
      </w:pPr>
    </w:p>
    <w:p w:rsidR="003D6B35" w:rsidRDefault="003D6B35" w:rsidP="003D6B35">
      <w:pPr>
        <w:spacing w:line="276" w:lineRule="auto"/>
        <w:ind w:firstLine="708"/>
        <w:jc w:val="both"/>
        <w:rPr>
          <w:rFonts w:ascii="Arial" w:hAnsi="Arial" w:cs="Arial"/>
          <w:bCs/>
          <w:sz w:val="22"/>
          <w:szCs w:val="22"/>
        </w:rPr>
      </w:pPr>
    </w:p>
    <w:p w:rsidR="003D6B35" w:rsidRDefault="003D6B35" w:rsidP="003D6B35">
      <w:pPr>
        <w:spacing w:line="276" w:lineRule="auto"/>
        <w:jc w:val="both"/>
        <w:rPr>
          <w:rFonts w:ascii="Arial" w:hAnsi="Arial" w:cs="Arial"/>
          <w:b/>
          <w:color w:val="C00000"/>
          <w:sz w:val="22"/>
          <w:szCs w:val="22"/>
        </w:rPr>
      </w:pPr>
    </w:p>
    <w:p w:rsidR="002C618E" w:rsidRPr="005836D3" w:rsidRDefault="002C618E" w:rsidP="002C618E">
      <w:pPr>
        <w:pStyle w:val="Standard"/>
        <w:tabs>
          <w:tab w:val="decimal" w:pos="216"/>
          <w:tab w:val="decimal" w:pos="720"/>
        </w:tabs>
        <w:spacing w:before="36"/>
        <w:jc w:val="both"/>
        <w:rPr>
          <w:rFonts w:ascii="Arial Black" w:hAnsi="Arial Black"/>
          <w:b/>
          <w:color w:val="C00000"/>
          <w:sz w:val="28"/>
          <w:szCs w:val="28"/>
        </w:rPr>
      </w:pPr>
      <w:r w:rsidRPr="005836D3">
        <w:rPr>
          <w:rFonts w:ascii="Arial Black" w:hAnsi="Arial Black" w:cs="Times New Roman"/>
          <w:b/>
          <w:bCs/>
          <w:i/>
          <w:iCs/>
          <w:color w:val="C00000"/>
          <w:sz w:val="28"/>
          <w:szCs w:val="28"/>
          <w:lang w:val="pl-PL"/>
        </w:rPr>
        <w:t>12.</w:t>
      </w:r>
      <w:r>
        <w:rPr>
          <w:rFonts w:ascii="Arial Black" w:hAnsi="Arial Black" w:cs="Times New Roman"/>
          <w:b/>
          <w:bCs/>
          <w:i/>
          <w:iCs/>
          <w:color w:val="C00000"/>
          <w:sz w:val="28"/>
          <w:szCs w:val="28"/>
          <w:lang w:val="pl-PL"/>
        </w:rPr>
        <w:t xml:space="preserve"> Dodatek z tytułu urodzenia dziecka</w:t>
      </w:r>
    </w:p>
    <w:p w:rsidR="003D6B35" w:rsidRDefault="003D6B35" w:rsidP="003D6B35">
      <w:pPr>
        <w:spacing w:line="276" w:lineRule="auto"/>
        <w:jc w:val="both"/>
        <w:rPr>
          <w:rFonts w:ascii="Arial" w:hAnsi="Arial" w:cs="Arial"/>
          <w:b/>
          <w:color w:val="C00000"/>
          <w:sz w:val="22"/>
          <w:szCs w:val="22"/>
        </w:rPr>
      </w:pPr>
    </w:p>
    <w:p w:rsidR="003D6B35" w:rsidRDefault="003D6B35" w:rsidP="003D6B35">
      <w:pPr>
        <w:spacing w:line="276" w:lineRule="auto"/>
        <w:jc w:val="both"/>
        <w:rPr>
          <w:rFonts w:ascii="Arial" w:hAnsi="Arial" w:cs="Arial"/>
          <w:b/>
          <w:sz w:val="22"/>
          <w:szCs w:val="22"/>
        </w:rPr>
      </w:pPr>
    </w:p>
    <w:p w:rsidR="003D6B35" w:rsidRPr="003376C4" w:rsidRDefault="003D6B35" w:rsidP="003D6B35">
      <w:pPr>
        <w:spacing w:line="276" w:lineRule="auto"/>
        <w:ind w:firstLine="708"/>
        <w:jc w:val="both"/>
        <w:rPr>
          <w:rFonts w:ascii="Times New Roman" w:hAnsi="Times New Roman" w:cs="Times New Roman"/>
        </w:rPr>
      </w:pPr>
      <w:r w:rsidRPr="003376C4">
        <w:rPr>
          <w:rFonts w:ascii="Times New Roman" w:hAnsi="Times New Roman" w:cs="Times New Roman"/>
        </w:rPr>
        <w:lastRenderedPageBreak/>
        <w:t xml:space="preserve">Wypłacany jednorazowo w wysokości 1 000,00zł, kiedy dochód nie przekracza kryterium dochodowego wraz z zasadą „zł za zł” (odpowiednio pomniejszony w stosunku do uzyskiwanego dochodu na osobę w rodzinie) w terminie do ukończenia przez dziecko pierwszego roku życia. </w:t>
      </w:r>
    </w:p>
    <w:p w:rsidR="003D6B35" w:rsidRPr="003376C4" w:rsidRDefault="003D6B35" w:rsidP="003D6B35">
      <w:pPr>
        <w:spacing w:line="276" w:lineRule="auto"/>
        <w:jc w:val="both"/>
        <w:rPr>
          <w:rFonts w:ascii="Times New Roman" w:hAnsi="Times New Roman" w:cs="Times New Roman"/>
          <w:b/>
        </w:rPr>
      </w:pPr>
      <w:r w:rsidRPr="003376C4">
        <w:rPr>
          <w:rFonts w:ascii="Times New Roman" w:hAnsi="Times New Roman" w:cs="Times New Roman"/>
          <w:b/>
        </w:rPr>
        <w:t>Liczba świadczeń 11, kwota wypłaconych świadczeń 1.682,30 zł.</w:t>
      </w:r>
    </w:p>
    <w:p w:rsidR="003D6B35" w:rsidRPr="003376C4" w:rsidRDefault="003D6B35" w:rsidP="003D6B35">
      <w:pPr>
        <w:spacing w:line="276" w:lineRule="auto"/>
        <w:ind w:firstLine="708"/>
        <w:jc w:val="both"/>
        <w:rPr>
          <w:rFonts w:ascii="Times New Roman" w:hAnsi="Times New Roman" w:cs="Times New Roman"/>
        </w:rPr>
      </w:pPr>
    </w:p>
    <w:p w:rsidR="003D6B35" w:rsidRPr="003376C4" w:rsidRDefault="003D6B35" w:rsidP="003D6B35">
      <w:pPr>
        <w:spacing w:line="276" w:lineRule="auto"/>
        <w:jc w:val="both"/>
        <w:rPr>
          <w:rFonts w:ascii="Times New Roman" w:hAnsi="Times New Roman" w:cs="Times New Roman"/>
          <w:b/>
          <w:color w:val="C00000"/>
        </w:rPr>
      </w:pPr>
    </w:p>
    <w:p w:rsidR="002C618E" w:rsidRPr="005836D3" w:rsidRDefault="002C618E" w:rsidP="002C618E">
      <w:pPr>
        <w:pStyle w:val="Standard"/>
        <w:tabs>
          <w:tab w:val="decimal" w:pos="216"/>
          <w:tab w:val="decimal" w:pos="720"/>
        </w:tabs>
        <w:spacing w:before="36"/>
        <w:jc w:val="both"/>
        <w:rPr>
          <w:rFonts w:ascii="Arial Black" w:hAnsi="Arial Black"/>
          <w:b/>
          <w:color w:val="C00000"/>
          <w:sz w:val="28"/>
          <w:szCs w:val="28"/>
        </w:rPr>
      </w:pPr>
      <w:r>
        <w:rPr>
          <w:rFonts w:ascii="Arial Black" w:hAnsi="Arial Black" w:cs="Times New Roman"/>
          <w:b/>
          <w:bCs/>
          <w:i/>
          <w:iCs/>
          <w:color w:val="C00000"/>
          <w:sz w:val="28"/>
          <w:szCs w:val="28"/>
          <w:lang w:val="pl-PL"/>
        </w:rPr>
        <w:t xml:space="preserve">Dodatek z tytułu </w:t>
      </w:r>
      <w:r w:rsidR="005866C8">
        <w:rPr>
          <w:rFonts w:ascii="Arial Black" w:hAnsi="Arial Black" w:cs="Times New Roman"/>
          <w:b/>
          <w:bCs/>
          <w:i/>
          <w:iCs/>
          <w:color w:val="C00000"/>
          <w:sz w:val="28"/>
          <w:szCs w:val="28"/>
          <w:lang w:val="pl-PL"/>
        </w:rPr>
        <w:t>opieki nad dzieckiem w okresie korzystania z urlopu wychowawczego.</w:t>
      </w:r>
    </w:p>
    <w:p w:rsidR="003D6B35" w:rsidRDefault="003D6B35" w:rsidP="003D6B35">
      <w:pPr>
        <w:spacing w:line="276" w:lineRule="auto"/>
        <w:jc w:val="both"/>
        <w:rPr>
          <w:rFonts w:ascii="Arial" w:hAnsi="Arial" w:cs="Arial"/>
          <w:sz w:val="22"/>
          <w:szCs w:val="22"/>
        </w:rPr>
      </w:pPr>
    </w:p>
    <w:p w:rsidR="003D6B35" w:rsidRPr="003376C4" w:rsidRDefault="003D6B35" w:rsidP="003D6B35">
      <w:pPr>
        <w:spacing w:line="276" w:lineRule="auto"/>
        <w:ind w:firstLine="708"/>
        <w:jc w:val="both"/>
        <w:rPr>
          <w:rFonts w:ascii="Times New Roman" w:hAnsi="Times New Roman" w:cs="Times New Roman"/>
        </w:rPr>
      </w:pPr>
      <w:r w:rsidRPr="003376C4">
        <w:rPr>
          <w:rFonts w:ascii="Times New Roman" w:hAnsi="Times New Roman" w:cs="Times New Roman"/>
        </w:rPr>
        <w:t>Dodatek przysługuje osobie uprawnionej do urlopu wychowawczego. Okres wypłaty dodatku nie może być dłuższy niż 24 miesiące kalendarzowe lub 36 miesięcy kalendarzowych, jeżeli uprawniony sprawuje opiekę nad wyżej niż jednym dzieckiem urodzonym podczas jednego porodu albo 72 miesiące kalendarzowe, jeżeli sprawuje opiekę nad dzieckiem niepełnosprawnym.</w:t>
      </w:r>
    </w:p>
    <w:p w:rsidR="003D6B35" w:rsidRPr="003376C4" w:rsidRDefault="003D6B35" w:rsidP="003D6B35">
      <w:pPr>
        <w:spacing w:line="276" w:lineRule="auto"/>
        <w:jc w:val="both"/>
        <w:rPr>
          <w:rFonts w:ascii="Times New Roman" w:hAnsi="Times New Roman" w:cs="Times New Roman"/>
          <w:b/>
        </w:rPr>
      </w:pPr>
      <w:r w:rsidRPr="003376C4">
        <w:rPr>
          <w:rFonts w:ascii="Times New Roman" w:hAnsi="Times New Roman" w:cs="Times New Roman"/>
          <w:b/>
        </w:rPr>
        <w:t xml:space="preserve">Liczba świadczeń 64, kwota wypłaconych świadczeń 22.917,71zł </w:t>
      </w:r>
    </w:p>
    <w:p w:rsidR="003D6B35" w:rsidRDefault="003D6B35" w:rsidP="003D6B35">
      <w:pPr>
        <w:spacing w:line="276" w:lineRule="auto"/>
        <w:jc w:val="both"/>
        <w:rPr>
          <w:rFonts w:ascii="Arial" w:hAnsi="Arial" w:cs="Arial"/>
          <w:b/>
          <w:sz w:val="22"/>
          <w:szCs w:val="22"/>
        </w:rPr>
      </w:pPr>
    </w:p>
    <w:p w:rsidR="003D6B35" w:rsidRDefault="003D6B35" w:rsidP="003D6B35">
      <w:pPr>
        <w:spacing w:line="276" w:lineRule="auto"/>
        <w:jc w:val="both"/>
        <w:rPr>
          <w:rFonts w:ascii="Arial" w:hAnsi="Arial" w:cs="Arial"/>
          <w:b/>
          <w:color w:val="C00000"/>
          <w:sz w:val="22"/>
          <w:szCs w:val="22"/>
        </w:rPr>
      </w:pPr>
    </w:p>
    <w:p w:rsidR="003D6B35" w:rsidRDefault="003D6B35" w:rsidP="003D6B35">
      <w:pPr>
        <w:spacing w:line="276" w:lineRule="auto"/>
        <w:jc w:val="both"/>
        <w:rPr>
          <w:rFonts w:ascii="Arial" w:hAnsi="Arial" w:cs="Arial"/>
          <w:b/>
          <w:color w:val="C00000"/>
          <w:sz w:val="22"/>
          <w:szCs w:val="22"/>
        </w:rPr>
      </w:pPr>
    </w:p>
    <w:p w:rsidR="002C618E" w:rsidRPr="005836D3" w:rsidRDefault="002C618E" w:rsidP="002C618E">
      <w:pPr>
        <w:pStyle w:val="Standard"/>
        <w:tabs>
          <w:tab w:val="decimal" w:pos="216"/>
          <w:tab w:val="decimal" w:pos="720"/>
        </w:tabs>
        <w:spacing w:before="36"/>
        <w:jc w:val="both"/>
        <w:rPr>
          <w:rFonts w:ascii="Arial Black" w:hAnsi="Arial Black"/>
          <w:b/>
          <w:color w:val="C00000"/>
          <w:sz w:val="28"/>
          <w:szCs w:val="28"/>
        </w:rPr>
      </w:pPr>
      <w:r>
        <w:rPr>
          <w:rFonts w:ascii="Arial Black" w:hAnsi="Arial Black" w:cs="Times New Roman"/>
          <w:b/>
          <w:bCs/>
          <w:i/>
          <w:iCs/>
          <w:color w:val="C00000"/>
          <w:sz w:val="28"/>
          <w:szCs w:val="28"/>
          <w:lang w:val="pl-PL"/>
        </w:rPr>
        <w:t xml:space="preserve">Dodatek z tytułu </w:t>
      </w:r>
      <w:r w:rsidR="005866C8">
        <w:rPr>
          <w:rFonts w:ascii="Arial Black" w:hAnsi="Arial Black" w:cs="Times New Roman"/>
          <w:b/>
          <w:bCs/>
          <w:i/>
          <w:iCs/>
          <w:color w:val="C00000"/>
          <w:sz w:val="28"/>
          <w:szCs w:val="28"/>
          <w:lang w:val="pl-PL"/>
        </w:rPr>
        <w:t>samotnego wychowywania dziecka</w:t>
      </w:r>
    </w:p>
    <w:p w:rsidR="003D6B35" w:rsidRDefault="003D6B35" w:rsidP="003D6B35">
      <w:pPr>
        <w:spacing w:line="276" w:lineRule="auto"/>
        <w:jc w:val="both"/>
        <w:rPr>
          <w:rFonts w:ascii="Arial" w:hAnsi="Arial" w:cs="Arial"/>
          <w:sz w:val="22"/>
          <w:szCs w:val="22"/>
        </w:rPr>
      </w:pPr>
    </w:p>
    <w:p w:rsidR="003D6B35" w:rsidRPr="003376C4" w:rsidRDefault="003D6B35" w:rsidP="003D6B35">
      <w:pPr>
        <w:spacing w:line="276" w:lineRule="auto"/>
        <w:jc w:val="both"/>
        <w:rPr>
          <w:rFonts w:ascii="Times New Roman" w:hAnsi="Times New Roman" w:cs="Times New Roman"/>
        </w:rPr>
      </w:pPr>
      <w:r>
        <w:rPr>
          <w:rFonts w:ascii="Arial" w:hAnsi="Arial" w:cs="Arial"/>
          <w:sz w:val="22"/>
          <w:szCs w:val="22"/>
        </w:rPr>
        <w:tab/>
      </w:r>
      <w:r w:rsidRPr="003376C4">
        <w:rPr>
          <w:rFonts w:ascii="Times New Roman" w:hAnsi="Times New Roman" w:cs="Times New Roman"/>
        </w:rPr>
        <w:t>Przysługuje osobie samotnie wychowującej dziecko, tj. pannie, kawalerowi, osobie pozostającej w separacji orzeczonej prawomocnym wyrokiem sądu, osobie rozwiedzionej, wdowie, wdowcowi, jeżeli nie zostało zasądzone świadczenie alimentacyjne na rzecz dziecka drugiego z rodziców dziecka  ponieważ: 1. Drugi z rodziców dziecka nie żyje, 2. Ojciec dziecka jest nieznany, 3. Powództwo o ustalenie świadczenia alimentacyjnego od drugiego z rodziców zostało oddalone.</w:t>
      </w:r>
    </w:p>
    <w:p w:rsidR="003D6B35" w:rsidRPr="003376C4" w:rsidRDefault="003D6B35" w:rsidP="003D6B35">
      <w:pPr>
        <w:spacing w:line="276" w:lineRule="auto"/>
        <w:ind w:firstLine="708"/>
        <w:jc w:val="both"/>
        <w:rPr>
          <w:rFonts w:ascii="Times New Roman" w:hAnsi="Times New Roman" w:cs="Times New Roman"/>
        </w:rPr>
      </w:pPr>
      <w:r w:rsidRPr="003376C4">
        <w:rPr>
          <w:rFonts w:ascii="Times New Roman" w:hAnsi="Times New Roman" w:cs="Times New Roman"/>
        </w:rPr>
        <w:t>Dodatek przysługuje w wysokości 193,00 zł na dziecko, nie więcej jednak niż 386,00 zł na wszystkie dzieci. W przypadku dziecka legitymującego się orzeczeniem niepełnosprawności lub orzeczeniem o znacznym stopniu niepełnosprawności, kwotę dodatku zwiększa się o 80,00 zł, nie więcej jednak niż o 160,00 zł na wszystkie dzieci.</w:t>
      </w:r>
    </w:p>
    <w:p w:rsidR="003D6B35" w:rsidRPr="003376C4" w:rsidRDefault="003D6B35" w:rsidP="003D6B35">
      <w:pPr>
        <w:spacing w:line="276" w:lineRule="auto"/>
        <w:jc w:val="both"/>
        <w:rPr>
          <w:rFonts w:ascii="Times New Roman" w:hAnsi="Times New Roman" w:cs="Times New Roman"/>
          <w:b/>
        </w:rPr>
      </w:pPr>
      <w:r w:rsidRPr="003376C4">
        <w:rPr>
          <w:rFonts w:ascii="Times New Roman" w:hAnsi="Times New Roman" w:cs="Times New Roman"/>
          <w:b/>
        </w:rPr>
        <w:t xml:space="preserve">Liczba świadczeń 111, kwota wypłaconych świadczeń 20.728,89 zł. </w:t>
      </w:r>
    </w:p>
    <w:p w:rsidR="003D6B35" w:rsidRDefault="003D6B35" w:rsidP="003D6B35">
      <w:pPr>
        <w:spacing w:line="276" w:lineRule="auto"/>
        <w:jc w:val="both"/>
        <w:rPr>
          <w:rFonts w:ascii="Arial" w:hAnsi="Arial" w:cs="Arial"/>
          <w:b/>
          <w:sz w:val="22"/>
          <w:szCs w:val="22"/>
        </w:rPr>
      </w:pPr>
    </w:p>
    <w:p w:rsidR="003D6B35" w:rsidRDefault="003D6B35" w:rsidP="003D6B35">
      <w:pPr>
        <w:spacing w:line="276" w:lineRule="auto"/>
        <w:jc w:val="both"/>
        <w:rPr>
          <w:rFonts w:ascii="Arial" w:hAnsi="Arial" w:cs="Arial"/>
          <w:b/>
          <w:color w:val="C00000"/>
          <w:sz w:val="22"/>
          <w:szCs w:val="22"/>
        </w:rPr>
      </w:pPr>
    </w:p>
    <w:p w:rsidR="002C618E" w:rsidRPr="005836D3" w:rsidRDefault="002C618E" w:rsidP="002C618E">
      <w:pPr>
        <w:pStyle w:val="Standard"/>
        <w:tabs>
          <w:tab w:val="decimal" w:pos="216"/>
          <w:tab w:val="decimal" w:pos="720"/>
        </w:tabs>
        <w:spacing w:before="36"/>
        <w:jc w:val="both"/>
        <w:rPr>
          <w:rFonts w:ascii="Arial Black" w:hAnsi="Arial Black"/>
          <w:b/>
          <w:color w:val="C00000"/>
          <w:sz w:val="28"/>
          <w:szCs w:val="28"/>
        </w:rPr>
      </w:pPr>
      <w:r>
        <w:rPr>
          <w:rFonts w:ascii="Arial Black" w:hAnsi="Arial Black" w:cs="Times New Roman"/>
          <w:b/>
          <w:bCs/>
          <w:i/>
          <w:iCs/>
          <w:color w:val="C00000"/>
          <w:sz w:val="28"/>
          <w:szCs w:val="28"/>
          <w:lang w:val="pl-PL"/>
        </w:rPr>
        <w:t xml:space="preserve">Dodatek z tytułu </w:t>
      </w:r>
      <w:r w:rsidR="005866C8">
        <w:rPr>
          <w:rFonts w:ascii="Arial Black" w:hAnsi="Arial Black" w:cs="Times New Roman"/>
          <w:b/>
          <w:bCs/>
          <w:i/>
          <w:iCs/>
          <w:color w:val="C00000"/>
          <w:sz w:val="28"/>
          <w:szCs w:val="28"/>
          <w:lang w:val="pl-PL"/>
        </w:rPr>
        <w:t>kształcenia i rehabilitacji dziecka niepełnosprawnego</w:t>
      </w:r>
    </w:p>
    <w:p w:rsidR="003D6B35" w:rsidRPr="003376C4" w:rsidRDefault="003D6B35" w:rsidP="003D6B35">
      <w:pPr>
        <w:spacing w:line="276" w:lineRule="auto"/>
        <w:ind w:firstLine="708"/>
        <w:jc w:val="both"/>
        <w:rPr>
          <w:rFonts w:ascii="Times New Roman" w:hAnsi="Times New Roman" w:cs="Times New Roman"/>
        </w:rPr>
      </w:pPr>
      <w:r w:rsidRPr="003376C4">
        <w:rPr>
          <w:rFonts w:ascii="Times New Roman" w:hAnsi="Times New Roman" w:cs="Times New Roman"/>
        </w:rPr>
        <w:t xml:space="preserve">Dodatek przysługuje na pokrycie zwiększonych wydatków związanych z rehabilitacją lub kształceniem dziecka. Wysokość dodatku uzależniona jest od wieku dziecka. Przysługuje w wysokości 90,00 zł miesięcznie na dziecko w wieku do ukończenia 5 roku życia, a na dziecko w wieku powyżej 5 raku życia do ukończenia 24 roku życia 110,00zł. </w:t>
      </w:r>
    </w:p>
    <w:p w:rsidR="003D6B35" w:rsidRPr="003376C4" w:rsidRDefault="003D6B35" w:rsidP="003D6B35">
      <w:pPr>
        <w:spacing w:line="276" w:lineRule="auto"/>
        <w:jc w:val="both"/>
        <w:rPr>
          <w:rFonts w:ascii="Times New Roman" w:hAnsi="Times New Roman" w:cs="Times New Roman"/>
          <w:b/>
        </w:rPr>
      </w:pPr>
      <w:r w:rsidRPr="003376C4">
        <w:rPr>
          <w:rFonts w:ascii="Times New Roman" w:hAnsi="Times New Roman" w:cs="Times New Roman"/>
          <w:b/>
        </w:rPr>
        <w:t>Liczba świadczeń 157 , kwota wypłaconych świadczeń 17.090,00 zł.</w:t>
      </w:r>
    </w:p>
    <w:p w:rsidR="003D6B35" w:rsidRDefault="003D6B35" w:rsidP="003D6B35">
      <w:pPr>
        <w:spacing w:line="276" w:lineRule="auto"/>
        <w:jc w:val="both"/>
        <w:rPr>
          <w:rFonts w:ascii="Arial" w:hAnsi="Arial" w:cs="Arial"/>
          <w:b/>
          <w:sz w:val="22"/>
          <w:szCs w:val="22"/>
        </w:rPr>
      </w:pPr>
    </w:p>
    <w:p w:rsidR="002C618E" w:rsidRPr="005836D3" w:rsidRDefault="002C618E" w:rsidP="002C618E">
      <w:pPr>
        <w:pStyle w:val="Standard"/>
        <w:tabs>
          <w:tab w:val="decimal" w:pos="216"/>
          <w:tab w:val="decimal" w:pos="720"/>
        </w:tabs>
        <w:spacing w:before="36"/>
        <w:jc w:val="both"/>
        <w:rPr>
          <w:rFonts w:ascii="Arial Black" w:hAnsi="Arial Black"/>
          <w:b/>
          <w:color w:val="C00000"/>
          <w:sz w:val="28"/>
          <w:szCs w:val="28"/>
        </w:rPr>
      </w:pPr>
      <w:r>
        <w:rPr>
          <w:rFonts w:ascii="Arial Black" w:hAnsi="Arial Black" w:cs="Times New Roman"/>
          <w:b/>
          <w:bCs/>
          <w:i/>
          <w:iCs/>
          <w:color w:val="C00000"/>
          <w:sz w:val="28"/>
          <w:szCs w:val="28"/>
          <w:lang w:val="pl-PL"/>
        </w:rPr>
        <w:lastRenderedPageBreak/>
        <w:t xml:space="preserve">Dodatek z tytułu </w:t>
      </w:r>
      <w:r w:rsidR="005866C8">
        <w:rPr>
          <w:rFonts w:ascii="Arial Black" w:hAnsi="Arial Black" w:cs="Times New Roman"/>
          <w:b/>
          <w:bCs/>
          <w:i/>
          <w:iCs/>
          <w:color w:val="C00000"/>
          <w:sz w:val="28"/>
          <w:szCs w:val="28"/>
          <w:lang w:val="pl-PL"/>
        </w:rPr>
        <w:t>rozpoczęcia roku szkolnego</w:t>
      </w:r>
    </w:p>
    <w:p w:rsidR="003D6B35" w:rsidRDefault="003D6B35" w:rsidP="003D6B35">
      <w:pPr>
        <w:spacing w:line="276" w:lineRule="auto"/>
        <w:jc w:val="both"/>
        <w:rPr>
          <w:rFonts w:ascii="Arial" w:hAnsi="Arial" w:cs="Arial"/>
          <w:sz w:val="22"/>
          <w:szCs w:val="22"/>
        </w:rPr>
      </w:pPr>
    </w:p>
    <w:p w:rsidR="003D6B35" w:rsidRPr="003376C4" w:rsidRDefault="003D6B35" w:rsidP="003D6B35">
      <w:pPr>
        <w:spacing w:line="276" w:lineRule="auto"/>
        <w:ind w:firstLine="708"/>
        <w:jc w:val="both"/>
        <w:rPr>
          <w:rFonts w:ascii="Times New Roman" w:hAnsi="Times New Roman" w:cs="Times New Roman"/>
        </w:rPr>
      </w:pPr>
      <w:r w:rsidRPr="003376C4">
        <w:rPr>
          <w:rFonts w:ascii="Times New Roman" w:hAnsi="Times New Roman" w:cs="Times New Roman"/>
        </w:rPr>
        <w:t>Celem tego świadczenia jest częściowe pokrycie wydatków związanych z rozpoczęciem nowego roku szkolnego albo rocznego przygotowania przedszkolnego. Dodatek wypłacany jest jednorazowo. Jego wysokość to 100,00zł na każde dziecko, a w mechanizmie "zł za zł" w odpowiednio niższej kwocie w zależności od dochodu na osobę w rodzinie</w:t>
      </w:r>
    </w:p>
    <w:p w:rsidR="003D6B35" w:rsidRPr="003376C4" w:rsidRDefault="003D6B35" w:rsidP="003D6B35">
      <w:pPr>
        <w:spacing w:line="276" w:lineRule="auto"/>
        <w:jc w:val="both"/>
        <w:rPr>
          <w:rFonts w:ascii="Times New Roman" w:hAnsi="Times New Roman" w:cs="Times New Roman"/>
          <w:b/>
        </w:rPr>
      </w:pPr>
      <w:r w:rsidRPr="003376C4">
        <w:rPr>
          <w:rFonts w:ascii="Times New Roman" w:hAnsi="Times New Roman" w:cs="Times New Roman"/>
          <w:b/>
        </w:rPr>
        <w:t xml:space="preserve">Liczba świadczeń 481 , kwota wypłaconych świadczeń 20.450,84 zł. </w:t>
      </w:r>
    </w:p>
    <w:p w:rsidR="003D6B35" w:rsidRDefault="003D6B35" w:rsidP="003D6B35">
      <w:pPr>
        <w:spacing w:line="276" w:lineRule="auto"/>
        <w:jc w:val="both"/>
        <w:rPr>
          <w:rFonts w:ascii="Arial" w:hAnsi="Arial" w:cs="Arial"/>
          <w:b/>
          <w:sz w:val="22"/>
          <w:szCs w:val="22"/>
        </w:rPr>
      </w:pPr>
    </w:p>
    <w:p w:rsidR="003D6B35" w:rsidRDefault="003D6B35" w:rsidP="003D6B35">
      <w:pPr>
        <w:spacing w:line="276" w:lineRule="auto"/>
        <w:jc w:val="both"/>
        <w:rPr>
          <w:rFonts w:ascii="Arial" w:hAnsi="Arial" w:cs="Arial"/>
          <w:b/>
          <w:color w:val="C00000"/>
          <w:sz w:val="22"/>
          <w:szCs w:val="22"/>
        </w:rPr>
      </w:pPr>
    </w:p>
    <w:p w:rsidR="002C618E" w:rsidRPr="005836D3" w:rsidRDefault="002C618E" w:rsidP="002C618E">
      <w:pPr>
        <w:pStyle w:val="Standard"/>
        <w:tabs>
          <w:tab w:val="decimal" w:pos="216"/>
          <w:tab w:val="decimal" w:pos="720"/>
        </w:tabs>
        <w:spacing w:before="36"/>
        <w:jc w:val="both"/>
        <w:rPr>
          <w:rFonts w:ascii="Arial Black" w:hAnsi="Arial Black"/>
          <w:b/>
          <w:color w:val="C00000"/>
          <w:sz w:val="28"/>
          <w:szCs w:val="28"/>
        </w:rPr>
      </w:pPr>
      <w:r>
        <w:rPr>
          <w:rFonts w:ascii="Arial Black" w:hAnsi="Arial Black" w:cs="Times New Roman"/>
          <w:b/>
          <w:bCs/>
          <w:i/>
          <w:iCs/>
          <w:color w:val="C00000"/>
          <w:sz w:val="28"/>
          <w:szCs w:val="28"/>
          <w:lang w:val="pl-PL"/>
        </w:rPr>
        <w:t xml:space="preserve">Dodatek z tytułu </w:t>
      </w:r>
      <w:r w:rsidR="005866C8">
        <w:rPr>
          <w:rFonts w:ascii="Arial Black" w:hAnsi="Arial Black" w:cs="Times New Roman"/>
          <w:b/>
          <w:bCs/>
          <w:i/>
          <w:iCs/>
          <w:color w:val="C00000"/>
          <w:sz w:val="28"/>
          <w:szCs w:val="28"/>
          <w:lang w:val="pl-PL"/>
        </w:rPr>
        <w:t>podjęcia przez dziecko nauki w szkole poza miejscem zamieszkania</w:t>
      </w:r>
    </w:p>
    <w:p w:rsidR="003D6B35" w:rsidRDefault="003D6B35" w:rsidP="003D6B35">
      <w:pPr>
        <w:spacing w:line="276" w:lineRule="auto"/>
        <w:jc w:val="both"/>
        <w:rPr>
          <w:rFonts w:ascii="Arial" w:hAnsi="Arial" w:cs="Arial"/>
          <w:color w:val="C00000"/>
          <w:sz w:val="22"/>
          <w:szCs w:val="22"/>
        </w:rPr>
      </w:pPr>
    </w:p>
    <w:p w:rsidR="003D6B35" w:rsidRPr="003376C4" w:rsidRDefault="003D6B35" w:rsidP="003D6B35">
      <w:pPr>
        <w:spacing w:line="276" w:lineRule="auto"/>
        <w:rPr>
          <w:rFonts w:ascii="Times New Roman" w:hAnsi="Times New Roman" w:cs="Times New Roman"/>
          <w:b/>
        </w:rPr>
      </w:pPr>
      <w:r w:rsidRPr="003376C4">
        <w:rPr>
          <w:rFonts w:ascii="Times New Roman" w:hAnsi="Times New Roman" w:cs="Times New Roman"/>
        </w:rPr>
        <w:t xml:space="preserve">            Dodatek przysługuje na  pokrycie wydatków związanych z podjęciem nauki w szkole poza miejscem zamieszkania</w:t>
      </w:r>
      <w:r w:rsidR="00D43673">
        <w:rPr>
          <w:rFonts w:ascii="Times New Roman" w:hAnsi="Times New Roman" w:cs="Times New Roman"/>
        </w:rPr>
        <w:t>.</w:t>
      </w:r>
    </w:p>
    <w:p w:rsidR="003D6B35" w:rsidRPr="003376C4" w:rsidRDefault="003D6B35" w:rsidP="003D6B35">
      <w:pPr>
        <w:spacing w:line="276" w:lineRule="auto"/>
        <w:rPr>
          <w:rFonts w:ascii="Times New Roman" w:hAnsi="Times New Roman" w:cs="Times New Roman"/>
          <w:b/>
        </w:rPr>
      </w:pPr>
      <w:r w:rsidRPr="003376C4">
        <w:rPr>
          <w:rFonts w:ascii="Times New Roman" w:hAnsi="Times New Roman" w:cs="Times New Roman"/>
          <w:b/>
        </w:rPr>
        <w:t xml:space="preserve">W okresie od 01.01.2022r. do 31.12.2022r. wypłacono 655 świadczeń na kwotę 43.390,20 zł. </w:t>
      </w:r>
    </w:p>
    <w:p w:rsidR="003D6B35" w:rsidRPr="003376C4" w:rsidRDefault="003D6B35" w:rsidP="003D6B35">
      <w:pPr>
        <w:spacing w:line="276" w:lineRule="auto"/>
        <w:ind w:left="720"/>
        <w:jc w:val="both"/>
        <w:rPr>
          <w:rFonts w:ascii="Times New Roman" w:hAnsi="Times New Roman" w:cs="Times New Roman"/>
          <w:b/>
          <w:i/>
          <w:u w:val="single"/>
        </w:rPr>
      </w:pPr>
    </w:p>
    <w:p w:rsidR="003D6B35" w:rsidRPr="003376C4" w:rsidRDefault="003D6B35" w:rsidP="003D6B35">
      <w:pPr>
        <w:spacing w:line="276" w:lineRule="auto"/>
        <w:jc w:val="both"/>
        <w:rPr>
          <w:rFonts w:ascii="Times New Roman" w:hAnsi="Times New Roman" w:cs="Times New Roman"/>
          <w:b/>
          <w:color w:val="C00000"/>
        </w:rPr>
      </w:pPr>
    </w:p>
    <w:p w:rsidR="003D6B35" w:rsidRDefault="003D6B35" w:rsidP="003D6B35">
      <w:pPr>
        <w:spacing w:line="276" w:lineRule="auto"/>
        <w:jc w:val="both"/>
        <w:rPr>
          <w:rFonts w:ascii="Arial" w:hAnsi="Arial" w:cs="Arial"/>
          <w:b/>
          <w:color w:val="C00000"/>
          <w:sz w:val="22"/>
          <w:szCs w:val="22"/>
        </w:rPr>
      </w:pPr>
    </w:p>
    <w:p w:rsidR="002C618E" w:rsidRPr="005836D3" w:rsidRDefault="002C618E" w:rsidP="002C618E">
      <w:pPr>
        <w:pStyle w:val="Standard"/>
        <w:tabs>
          <w:tab w:val="decimal" w:pos="216"/>
          <w:tab w:val="decimal" w:pos="720"/>
        </w:tabs>
        <w:spacing w:before="36"/>
        <w:jc w:val="both"/>
        <w:rPr>
          <w:rFonts w:ascii="Arial Black" w:hAnsi="Arial Black"/>
          <w:b/>
          <w:color w:val="C00000"/>
          <w:sz w:val="28"/>
          <w:szCs w:val="28"/>
        </w:rPr>
      </w:pPr>
      <w:r>
        <w:rPr>
          <w:rFonts w:ascii="Arial Black" w:hAnsi="Arial Black" w:cs="Times New Roman"/>
          <w:b/>
          <w:bCs/>
          <w:i/>
          <w:iCs/>
          <w:color w:val="C00000"/>
          <w:sz w:val="28"/>
          <w:szCs w:val="28"/>
          <w:lang w:val="pl-PL"/>
        </w:rPr>
        <w:t xml:space="preserve">Dodatek z tytułu </w:t>
      </w:r>
      <w:r w:rsidR="005866C8">
        <w:rPr>
          <w:rFonts w:ascii="Arial Black" w:hAnsi="Arial Black" w:cs="Times New Roman"/>
          <w:b/>
          <w:bCs/>
          <w:i/>
          <w:iCs/>
          <w:color w:val="C00000"/>
          <w:sz w:val="28"/>
          <w:szCs w:val="28"/>
          <w:lang w:val="pl-PL"/>
        </w:rPr>
        <w:t>wychowywania dziecka w rodzinie wielodzietnej</w:t>
      </w:r>
    </w:p>
    <w:p w:rsidR="00596994" w:rsidRDefault="00596994" w:rsidP="003D6B35">
      <w:pPr>
        <w:spacing w:line="276" w:lineRule="auto"/>
        <w:ind w:firstLine="708"/>
        <w:jc w:val="both"/>
        <w:rPr>
          <w:rFonts w:ascii="Times New Roman" w:hAnsi="Times New Roman" w:cs="Times New Roman"/>
        </w:rPr>
      </w:pPr>
    </w:p>
    <w:p w:rsidR="003D6B35" w:rsidRPr="003376C4" w:rsidRDefault="003D6B35" w:rsidP="003D6B35">
      <w:pPr>
        <w:spacing w:line="276" w:lineRule="auto"/>
        <w:ind w:firstLine="708"/>
        <w:jc w:val="both"/>
        <w:rPr>
          <w:rFonts w:ascii="Times New Roman" w:hAnsi="Times New Roman" w:cs="Times New Roman"/>
        </w:rPr>
      </w:pPr>
      <w:r w:rsidRPr="003376C4">
        <w:rPr>
          <w:rFonts w:ascii="Times New Roman" w:hAnsi="Times New Roman" w:cs="Times New Roman"/>
        </w:rPr>
        <w:t>Dodatek przysługuje w wysokości 95,00.zł miesięcznie na trzecie i na następne dzieci uprawnione do zasiłku rodzinnego.</w:t>
      </w:r>
    </w:p>
    <w:p w:rsidR="003D6B35" w:rsidRPr="003376C4" w:rsidRDefault="003D6B35" w:rsidP="003D6B35">
      <w:pPr>
        <w:spacing w:line="276" w:lineRule="auto"/>
        <w:rPr>
          <w:rFonts w:ascii="Times New Roman" w:hAnsi="Times New Roman" w:cs="Times New Roman"/>
          <w:b/>
        </w:rPr>
      </w:pPr>
      <w:r w:rsidRPr="003376C4">
        <w:rPr>
          <w:rFonts w:ascii="Times New Roman" w:hAnsi="Times New Roman" w:cs="Times New Roman"/>
          <w:b/>
        </w:rPr>
        <w:t xml:space="preserve">Liczba świadczeń 699 , kwota wypłaconych świadczeń 64 557,55 zł. </w:t>
      </w:r>
    </w:p>
    <w:p w:rsidR="003D6B35" w:rsidRDefault="003D6B35" w:rsidP="003D6B35">
      <w:pPr>
        <w:spacing w:line="276" w:lineRule="auto"/>
        <w:jc w:val="both"/>
        <w:rPr>
          <w:rFonts w:ascii="Arial" w:hAnsi="Arial" w:cs="Arial"/>
          <w:b/>
          <w:sz w:val="22"/>
          <w:szCs w:val="22"/>
        </w:rPr>
      </w:pPr>
    </w:p>
    <w:p w:rsidR="003D6B35" w:rsidRDefault="003D6B35" w:rsidP="005866C8">
      <w:pPr>
        <w:spacing w:line="276" w:lineRule="auto"/>
        <w:ind w:firstLine="708"/>
        <w:jc w:val="center"/>
        <w:rPr>
          <w:rFonts w:ascii="Arial" w:hAnsi="Arial" w:cs="Arial"/>
          <w:b/>
          <w:sz w:val="22"/>
          <w:szCs w:val="22"/>
        </w:rPr>
      </w:pPr>
      <w:r w:rsidRPr="005836D3">
        <w:rPr>
          <w:rFonts w:ascii="Arial Black" w:hAnsi="Arial Black" w:cs="Times New Roman"/>
          <w:color w:val="C00000"/>
          <w:sz w:val="28"/>
          <w:szCs w:val="28"/>
        </w:rPr>
        <w:t xml:space="preserve">ŚWIADCZENIA </w:t>
      </w:r>
      <w:r>
        <w:rPr>
          <w:rFonts w:ascii="Arial Black" w:hAnsi="Arial Black" w:cs="Times New Roman"/>
          <w:color w:val="C00000"/>
          <w:sz w:val="28"/>
          <w:szCs w:val="28"/>
        </w:rPr>
        <w:t>OPIEKUŃCZE</w:t>
      </w:r>
    </w:p>
    <w:p w:rsidR="003D6B35" w:rsidRDefault="003D6B35" w:rsidP="003D6B35">
      <w:pPr>
        <w:spacing w:line="276" w:lineRule="auto"/>
        <w:jc w:val="both"/>
        <w:rPr>
          <w:rFonts w:ascii="Arial" w:hAnsi="Arial" w:cs="Arial"/>
          <w:b/>
          <w:i/>
          <w:sz w:val="22"/>
          <w:szCs w:val="22"/>
          <w:u w:val="single"/>
        </w:rPr>
      </w:pPr>
    </w:p>
    <w:p w:rsidR="002C618E" w:rsidRPr="005836D3" w:rsidRDefault="005866C8" w:rsidP="002C618E">
      <w:pPr>
        <w:pStyle w:val="Standard"/>
        <w:tabs>
          <w:tab w:val="decimal" w:pos="216"/>
          <w:tab w:val="decimal" w:pos="720"/>
        </w:tabs>
        <w:spacing w:before="36"/>
        <w:jc w:val="both"/>
        <w:rPr>
          <w:rFonts w:ascii="Arial Black" w:hAnsi="Arial Black"/>
          <w:b/>
          <w:color w:val="C00000"/>
          <w:sz w:val="28"/>
          <w:szCs w:val="28"/>
        </w:rPr>
      </w:pPr>
      <w:r>
        <w:rPr>
          <w:rFonts w:ascii="Arial Black" w:hAnsi="Arial Black" w:cs="Times New Roman"/>
          <w:b/>
          <w:bCs/>
          <w:i/>
          <w:iCs/>
          <w:color w:val="C00000"/>
          <w:sz w:val="28"/>
          <w:szCs w:val="28"/>
          <w:lang w:val="pl-PL"/>
        </w:rPr>
        <w:t>Zasiłek pielegnacyjny</w:t>
      </w:r>
    </w:p>
    <w:p w:rsidR="003D6B35" w:rsidRDefault="003D6B35" w:rsidP="003D6B35">
      <w:pPr>
        <w:spacing w:line="276" w:lineRule="auto"/>
        <w:jc w:val="both"/>
        <w:rPr>
          <w:rFonts w:ascii="Arial" w:hAnsi="Arial" w:cs="Arial"/>
          <w:sz w:val="22"/>
          <w:szCs w:val="22"/>
        </w:rPr>
      </w:pPr>
    </w:p>
    <w:p w:rsidR="003D6B35" w:rsidRPr="003376C4" w:rsidRDefault="003D6B35" w:rsidP="003D6B35">
      <w:pPr>
        <w:jc w:val="both"/>
        <w:rPr>
          <w:rFonts w:ascii="Times New Roman" w:hAnsi="Times New Roman" w:cs="Times New Roman"/>
        </w:rPr>
      </w:pPr>
      <w:r w:rsidRPr="003376C4">
        <w:rPr>
          <w:rFonts w:ascii="Times New Roman" w:hAnsi="Times New Roman" w:cs="Times New Roman"/>
        </w:rPr>
        <w:t xml:space="preserve">Świadczenie to przyznaje się w celu częściowego pokrycia wydatków wynikających z konieczności zapewnienia osobie niepełnosprawnej opieki i pomocy innej osoby w związku z niezdolnością do samodzielnej egzystencji. Zasiłek pielęgnacyjny przysługuje: I. niepełnosprawnemu dziecku do 16 roku życia, jeżeli posiada orzeczenie o niepełnosprawności. </w:t>
      </w:r>
    </w:p>
    <w:p w:rsidR="003D6B35" w:rsidRPr="003376C4" w:rsidRDefault="003D6B35" w:rsidP="003D6B35">
      <w:pPr>
        <w:jc w:val="both"/>
        <w:rPr>
          <w:rFonts w:ascii="Times New Roman" w:hAnsi="Times New Roman" w:cs="Times New Roman"/>
        </w:rPr>
      </w:pPr>
      <w:r w:rsidRPr="003376C4">
        <w:rPr>
          <w:rFonts w:ascii="Times New Roman" w:hAnsi="Times New Roman" w:cs="Times New Roman"/>
        </w:rPr>
        <w:t xml:space="preserve">II. osobie niepełnosprawnej w wieku powyżej 16 roku życia, jeżeli legitymuje się orzeczeniem o znacznym stopniu niepełnosprawności lub orzeczeniem o umiarkowanym stopniu niepełnosprawności, jeżeli niepełnosprawność powstała w wieku do ukończenia 21 roku życia, </w:t>
      </w:r>
    </w:p>
    <w:p w:rsidR="003D6B35" w:rsidRPr="003376C4" w:rsidRDefault="003D6B35" w:rsidP="003D6B35">
      <w:pPr>
        <w:jc w:val="both"/>
        <w:rPr>
          <w:rFonts w:ascii="Times New Roman" w:hAnsi="Times New Roman" w:cs="Times New Roman"/>
        </w:rPr>
      </w:pPr>
      <w:r w:rsidRPr="003376C4">
        <w:rPr>
          <w:rFonts w:ascii="Times New Roman" w:hAnsi="Times New Roman" w:cs="Times New Roman"/>
        </w:rPr>
        <w:t xml:space="preserve">III. osobie, która ukończyła 75 lat. </w:t>
      </w:r>
    </w:p>
    <w:p w:rsidR="003D6B35" w:rsidRPr="003376C4" w:rsidRDefault="003D6B35" w:rsidP="003D6B35">
      <w:pPr>
        <w:jc w:val="both"/>
        <w:rPr>
          <w:rFonts w:ascii="Times New Roman" w:hAnsi="Times New Roman" w:cs="Times New Roman"/>
        </w:rPr>
      </w:pPr>
      <w:r w:rsidRPr="003376C4">
        <w:rPr>
          <w:rFonts w:ascii="Times New Roman" w:hAnsi="Times New Roman" w:cs="Times New Roman"/>
        </w:rPr>
        <w:t xml:space="preserve">Zasiłek pielęgnacyjny przysługuje w wysokości 215,84 zł miesięcznie. </w:t>
      </w:r>
    </w:p>
    <w:p w:rsidR="003D6B35" w:rsidRPr="003376C4" w:rsidRDefault="003D6B35" w:rsidP="003D6B35">
      <w:pPr>
        <w:jc w:val="both"/>
        <w:rPr>
          <w:rFonts w:ascii="Times New Roman" w:hAnsi="Times New Roman" w:cs="Times New Roman"/>
        </w:rPr>
      </w:pPr>
    </w:p>
    <w:p w:rsidR="003D6B35" w:rsidRPr="003376C4" w:rsidRDefault="003D6B35" w:rsidP="003D6B35">
      <w:pPr>
        <w:spacing w:line="276" w:lineRule="auto"/>
        <w:jc w:val="both"/>
        <w:rPr>
          <w:rFonts w:ascii="Times New Roman" w:hAnsi="Times New Roman" w:cs="Times New Roman"/>
          <w:b/>
        </w:rPr>
      </w:pPr>
      <w:r w:rsidRPr="003376C4">
        <w:rPr>
          <w:rFonts w:ascii="Times New Roman" w:hAnsi="Times New Roman" w:cs="Times New Roman"/>
          <w:b/>
        </w:rPr>
        <w:t>Liczba świadczeń 1547, kwota wypłaconych świadczeń 333.905,00 zł.</w:t>
      </w:r>
    </w:p>
    <w:p w:rsidR="003D6B35" w:rsidRDefault="003D6B35" w:rsidP="003D6B35">
      <w:pPr>
        <w:spacing w:line="276" w:lineRule="auto"/>
        <w:jc w:val="both"/>
        <w:rPr>
          <w:rFonts w:ascii="Arial" w:hAnsi="Arial" w:cs="Arial"/>
          <w:sz w:val="22"/>
          <w:szCs w:val="22"/>
        </w:rPr>
      </w:pPr>
    </w:p>
    <w:p w:rsidR="002C618E" w:rsidRPr="005836D3" w:rsidRDefault="00DF6FFA" w:rsidP="002C618E">
      <w:pPr>
        <w:pStyle w:val="Standard"/>
        <w:tabs>
          <w:tab w:val="decimal" w:pos="216"/>
          <w:tab w:val="decimal" w:pos="720"/>
        </w:tabs>
        <w:spacing w:before="36"/>
        <w:jc w:val="both"/>
        <w:rPr>
          <w:rFonts w:ascii="Arial Black" w:hAnsi="Arial Black"/>
          <w:b/>
          <w:color w:val="C00000"/>
          <w:sz w:val="28"/>
          <w:szCs w:val="28"/>
        </w:rPr>
      </w:pPr>
      <w:r>
        <w:rPr>
          <w:rFonts w:ascii="Arial Black" w:hAnsi="Arial Black"/>
          <w:b/>
          <w:color w:val="C00000"/>
          <w:sz w:val="28"/>
          <w:szCs w:val="28"/>
        </w:rPr>
        <w:t>Świadczenie</w:t>
      </w:r>
      <w:r w:rsidR="005866C8">
        <w:rPr>
          <w:rFonts w:ascii="Arial Black" w:hAnsi="Arial Black"/>
          <w:b/>
          <w:color w:val="C00000"/>
          <w:sz w:val="28"/>
          <w:szCs w:val="28"/>
        </w:rPr>
        <w:t xml:space="preserve"> pielegnacyjne</w:t>
      </w:r>
      <w:r>
        <w:rPr>
          <w:rFonts w:ascii="Arial Black" w:hAnsi="Arial Black"/>
          <w:b/>
          <w:color w:val="C00000"/>
          <w:sz w:val="28"/>
          <w:szCs w:val="28"/>
        </w:rPr>
        <w:t>( niezależne od dochodu)</w:t>
      </w:r>
    </w:p>
    <w:p w:rsidR="003D6B35" w:rsidRDefault="003D6B35" w:rsidP="003D6B35">
      <w:pPr>
        <w:spacing w:line="276" w:lineRule="auto"/>
        <w:jc w:val="both"/>
        <w:rPr>
          <w:rFonts w:ascii="Arial" w:hAnsi="Arial" w:cs="Arial"/>
          <w:color w:val="C00000"/>
          <w:sz w:val="22"/>
          <w:szCs w:val="22"/>
        </w:rPr>
      </w:pPr>
    </w:p>
    <w:p w:rsidR="003D6B35" w:rsidRPr="003376C4" w:rsidRDefault="003D6B35" w:rsidP="003D6B35">
      <w:pPr>
        <w:jc w:val="both"/>
        <w:rPr>
          <w:rFonts w:ascii="Times New Roman" w:hAnsi="Times New Roman" w:cs="Times New Roman"/>
        </w:rPr>
      </w:pPr>
      <w:r w:rsidRPr="003376C4">
        <w:rPr>
          <w:rFonts w:ascii="Times New Roman" w:hAnsi="Times New Roman" w:cs="Times New Roman"/>
        </w:rPr>
        <w:t xml:space="preserve">Świadczenie pielęgnacyjne z tytułu rezygnacji z zatrudnienia lub innej pracy zarobkowej, przysługuje w celu sprawowania opieki nad osobą legitymującą się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albo osobą legitymującą się orzeczeniem o znacznym stopniu niepełnosprawności. Od 1 stycznia 2017 roku świadczenie pielęgnacyjne podlega waloryzacji, czyli corocznemu wzrostowi o procentowy wskaźnik, o jaki zwiększać się będzie minimalne wynagrodzenie za pracę.  Od 01 stycznia 2022 </w:t>
      </w:r>
      <w:r w:rsidR="00DF6FFA">
        <w:rPr>
          <w:rFonts w:ascii="Times New Roman" w:hAnsi="Times New Roman" w:cs="Times New Roman"/>
        </w:rPr>
        <w:t xml:space="preserve">do 31.12.2022r. </w:t>
      </w:r>
      <w:r w:rsidRPr="003376C4">
        <w:rPr>
          <w:rFonts w:ascii="Times New Roman" w:hAnsi="Times New Roman" w:cs="Times New Roman"/>
        </w:rPr>
        <w:t>wysokość świadczenia wynosi</w:t>
      </w:r>
      <w:r w:rsidR="00DF6FFA">
        <w:rPr>
          <w:rFonts w:ascii="Times New Roman" w:hAnsi="Times New Roman" w:cs="Times New Roman"/>
        </w:rPr>
        <w:t>ła</w:t>
      </w:r>
      <w:r w:rsidRPr="003376C4">
        <w:rPr>
          <w:rFonts w:ascii="Times New Roman" w:hAnsi="Times New Roman" w:cs="Times New Roman"/>
        </w:rPr>
        <w:t xml:space="preserve"> 2.119,00 zł </w:t>
      </w:r>
      <w:r w:rsidR="00DF6FFA">
        <w:rPr>
          <w:rFonts w:ascii="Times New Roman" w:hAnsi="Times New Roman" w:cs="Times New Roman"/>
        </w:rPr>
        <w:t>. z dniem 01.01.2023r.,</w:t>
      </w:r>
      <w:r w:rsidR="008F23FD">
        <w:rPr>
          <w:rFonts w:ascii="Times New Roman" w:hAnsi="Times New Roman" w:cs="Times New Roman"/>
        </w:rPr>
        <w:t>- 2.458,00zł.</w:t>
      </w:r>
    </w:p>
    <w:p w:rsidR="003D6B35" w:rsidRDefault="003D6B35" w:rsidP="003D6B35">
      <w:pPr>
        <w:jc w:val="both"/>
        <w:rPr>
          <w:b/>
          <w:bCs/>
          <w:i/>
          <w:iCs/>
          <w:sz w:val="26"/>
          <w:szCs w:val="26"/>
        </w:rPr>
      </w:pPr>
    </w:p>
    <w:p w:rsidR="003D6B35" w:rsidRDefault="003D6B35" w:rsidP="003D6B35">
      <w:pPr>
        <w:spacing w:line="276" w:lineRule="auto"/>
        <w:jc w:val="both"/>
        <w:rPr>
          <w:rFonts w:ascii="Arial" w:hAnsi="Arial" w:cs="Arial"/>
          <w:b/>
          <w:sz w:val="22"/>
          <w:szCs w:val="22"/>
        </w:rPr>
      </w:pPr>
      <w:r>
        <w:rPr>
          <w:rFonts w:ascii="Arial" w:hAnsi="Arial" w:cs="Arial"/>
          <w:b/>
          <w:sz w:val="22"/>
          <w:szCs w:val="22"/>
        </w:rPr>
        <w:t>Liczba świadczeń 368, kwota wypłaconych świadczeń 777 295 zł.</w:t>
      </w:r>
    </w:p>
    <w:p w:rsidR="003D6B35" w:rsidRDefault="003D6B35" w:rsidP="003D6B35">
      <w:pPr>
        <w:spacing w:line="276" w:lineRule="auto"/>
        <w:jc w:val="both"/>
        <w:rPr>
          <w:rFonts w:ascii="Arial" w:hAnsi="Arial" w:cs="Arial"/>
          <w:sz w:val="22"/>
          <w:szCs w:val="22"/>
        </w:rPr>
      </w:pPr>
    </w:p>
    <w:p w:rsidR="003D6B35" w:rsidRDefault="003D6B35" w:rsidP="003D6B35">
      <w:pPr>
        <w:spacing w:line="276" w:lineRule="auto"/>
        <w:jc w:val="both"/>
        <w:rPr>
          <w:rFonts w:ascii="Arial" w:hAnsi="Arial" w:cs="Arial"/>
          <w:b/>
          <w:sz w:val="22"/>
          <w:szCs w:val="22"/>
        </w:rPr>
      </w:pPr>
    </w:p>
    <w:p w:rsidR="002C618E" w:rsidRPr="005836D3" w:rsidRDefault="005866C8" w:rsidP="002C618E">
      <w:pPr>
        <w:pStyle w:val="Standard"/>
        <w:tabs>
          <w:tab w:val="decimal" w:pos="216"/>
          <w:tab w:val="decimal" w:pos="720"/>
        </w:tabs>
        <w:spacing w:before="36"/>
        <w:jc w:val="both"/>
        <w:rPr>
          <w:rFonts w:ascii="Arial Black" w:hAnsi="Arial Black"/>
          <w:b/>
          <w:color w:val="C00000"/>
          <w:sz w:val="28"/>
          <w:szCs w:val="28"/>
        </w:rPr>
      </w:pPr>
      <w:r>
        <w:rPr>
          <w:rFonts w:ascii="Arial Black" w:hAnsi="Arial Black" w:cs="Times New Roman"/>
          <w:b/>
          <w:bCs/>
          <w:i/>
          <w:iCs/>
          <w:color w:val="C00000"/>
          <w:sz w:val="28"/>
          <w:szCs w:val="28"/>
          <w:lang w:val="pl-PL"/>
        </w:rPr>
        <w:t>Jednorazowe świadczenie z tytułu urodzenia dziecka( becikowe</w:t>
      </w:r>
      <w:r w:rsidR="00DF6FFA">
        <w:rPr>
          <w:rFonts w:ascii="Arial Black" w:hAnsi="Arial Black" w:cs="Times New Roman"/>
          <w:b/>
          <w:bCs/>
          <w:i/>
          <w:iCs/>
          <w:color w:val="C00000"/>
          <w:sz w:val="28"/>
          <w:szCs w:val="28"/>
          <w:lang w:val="pl-PL"/>
        </w:rPr>
        <w:t>- uzależnione od dochodu)</w:t>
      </w:r>
    </w:p>
    <w:p w:rsidR="003D6B35" w:rsidRDefault="003D6B35" w:rsidP="003D6B35">
      <w:pPr>
        <w:spacing w:line="276" w:lineRule="auto"/>
        <w:jc w:val="both"/>
        <w:rPr>
          <w:rFonts w:ascii="Arial" w:hAnsi="Arial" w:cs="Arial"/>
          <w:color w:val="C00000"/>
          <w:sz w:val="22"/>
          <w:szCs w:val="22"/>
        </w:rPr>
      </w:pPr>
    </w:p>
    <w:p w:rsidR="003D6B35" w:rsidRDefault="003D6B35" w:rsidP="003D6B35">
      <w:pPr>
        <w:spacing w:line="276" w:lineRule="auto"/>
        <w:ind w:firstLine="708"/>
        <w:jc w:val="both"/>
        <w:rPr>
          <w:rFonts w:ascii="Arial" w:hAnsi="Arial" w:cs="Arial"/>
          <w:sz w:val="22"/>
          <w:szCs w:val="22"/>
        </w:rPr>
      </w:pPr>
    </w:p>
    <w:p w:rsidR="003D6B35" w:rsidRPr="003376C4" w:rsidRDefault="003D6B35" w:rsidP="003D6B35">
      <w:pPr>
        <w:spacing w:line="276" w:lineRule="auto"/>
        <w:ind w:firstLine="708"/>
        <w:jc w:val="both"/>
        <w:rPr>
          <w:rFonts w:ascii="Times New Roman" w:hAnsi="Times New Roman" w:cs="Times New Roman"/>
        </w:rPr>
      </w:pPr>
      <w:r w:rsidRPr="003376C4">
        <w:rPr>
          <w:rFonts w:ascii="Times New Roman" w:hAnsi="Times New Roman" w:cs="Times New Roman"/>
        </w:rPr>
        <w:t>Z tytułu urodzenia się żywego dziecka przyznaje się jednorazowe świadczenie w wysokości 1.000,00zł na jedno dziecko. Świadczenie  przysługuje ojcu lub matce albo opiekunowi prawnemu albo opiekunowi faktycznemu niezależnie od ich dochodów.</w:t>
      </w:r>
    </w:p>
    <w:p w:rsidR="003D6B35" w:rsidRPr="003376C4" w:rsidRDefault="003D6B35" w:rsidP="003D6B35">
      <w:pPr>
        <w:spacing w:line="276" w:lineRule="auto"/>
        <w:ind w:firstLine="708"/>
        <w:jc w:val="both"/>
        <w:rPr>
          <w:rFonts w:ascii="Times New Roman" w:hAnsi="Times New Roman" w:cs="Times New Roman"/>
        </w:rPr>
      </w:pPr>
      <w:r w:rsidRPr="003376C4">
        <w:rPr>
          <w:rFonts w:ascii="Times New Roman" w:hAnsi="Times New Roman" w:cs="Times New Roman"/>
        </w:rPr>
        <w:t xml:space="preserve">Wniosek o wypłatę świadczenia  składa się w terminie 12 miesięcy od dnia narodzin dziecka, a w przypadku gdy wniosek dotyczy dziecka objętego prawną opieką faktyczną albo dziecka przysposobionego – w terminie 12 miesięcy od dnia objęcia dziecka opieką albo przysposobienia nie później niż do ukończenia przez dziecko 18 roku życia. Kryterium dochodowe na osobę wynosi 1.922,00zł </w:t>
      </w:r>
    </w:p>
    <w:p w:rsidR="003D6B35" w:rsidRPr="003376C4" w:rsidRDefault="003D6B35" w:rsidP="003D6B35">
      <w:pPr>
        <w:spacing w:line="276" w:lineRule="auto"/>
        <w:jc w:val="both"/>
        <w:rPr>
          <w:rFonts w:ascii="Times New Roman" w:hAnsi="Times New Roman" w:cs="Times New Roman"/>
          <w:b/>
        </w:rPr>
      </w:pPr>
      <w:r w:rsidRPr="003376C4">
        <w:rPr>
          <w:rFonts w:ascii="Times New Roman" w:hAnsi="Times New Roman" w:cs="Times New Roman"/>
          <w:b/>
        </w:rPr>
        <w:t>W okresie od 01.01.2022r. do 31.12.2022r. wypłacono 30 świadczeń na kwotę 30.000,00 zł.</w:t>
      </w:r>
    </w:p>
    <w:p w:rsidR="005866C8" w:rsidRDefault="005866C8" w:rsidP="002C618E">
      <w:pPr>
        <w:pStyle w:val="Standard"/>
        <w:tabs>
          <w:tab w:val="decimal" w:pos="216"/>
          <w:tab w:val="decimal" w:pos="720"/>
        </w:tabs>
        <w:spacing w:before="36"/>
        <w:jc w:val="both"/>
        <w:rPr>
          <w:rFonts w:ascii="Arial" w:hAnsi="Arial" w:cs="Arial"/>
          <w:sz w:val="22"/>
          <w:szCs w:val="22"/>
          <w:lang w:val="pl-PL"/>
        </w:rPr>
      </w:pPr>
    </w:p>
    <w:p w:rsidR="002C618E" w:rsidRPr="005836D3" w:rsidRDefault="002C618E" w:rsidP="002C618E">
      <w:pPr>
        <w:pStyle w:val="Standard"/>
        <w:tabs>
          <w:tab w:val="decimal" w:pos="216"/>
          <w:tab w:val="decimal" w:pos="720"/>
        </w:tabs>
        <w:spacing w:before="36"/>
        <w:jc w:val="both"/>
        <w:rPr>
          <w:rFonts w:ascii="Arial Black" w:hAnsi="Arial Black"/>
          <w:b/>
          <w:color w:val="C00000"/>
          <w:sz w:val="28"/>
          <w:szCs w:val="28"/>
        </w:rPr>
      </w:pPr>
      <w:r w:rsidRPr="002C618E">
        <w:rPr>
          <w:rFonts w:ascii="Arial Black" w:hAnsi="Arial Black" w:cs="Times New Roman"/>
          <w:b/>
          <w:bCs/>
          <w:i/>
          <w:iCs/>
          <w:color w:val="C00000"/>
          <w:sz w:val="28"/>
          <w:szCs w:val="28"/>
          <w:lang w:val="pl-PL"/>
        </w:rPr>
        <w:t xml:space="preserve"> </w:t>
      </w:r>
      <w:r w:rsidR="005866C8">
        <w:rPr>
          <w:rFonts w:ascii="Arial Black" w:hAnsi="Arial Black" w:cs="Times New Roman"/>
          <w:b/>
          <w:bCs/>
          <w:i/>
          <w:iCs/>
          <w:color w:val="C00000"/>
          <w:sz w:val="28"/>
          <w:szCs w:val="28"/>
          <w:lang w:val="pl-PL"/>
        </w:rPr>
        <w:t>Świadczenie rodzicielskie</w:t>
      </w:r>
      <w:r w:rsidR="00EE0C0A">
        <w:rPr>
          <w:rFonts w:ascii="Arial Black" w:hAnsi="Arial Black" w:cs="Times New Roman"/>
          <w:b/>
          <w:bCs/>
          <w:i/>
          <w:iCs/>
          <w:color w:val="C00000"/>
          <w:sz w:val="28"/>
          <w:szCs w:val="28"/>
          <w:lang w:val="pl-PL"/>
        </w:rPr>
        <w:t>( niezależne od dochodu) w wys. 1.000,00zł.</w:t>
      </w:r>
    </w:p>
    <w:p w:rsidR="003D6B35" w:rsidRDefault="003D6B35" w:rsidP="003D6B35">
      <w:pPr>
        <w:spacing w:line="276" w:lineRule="auto"/>
        <w:jc w:val="both"/>
        <w:rPr>
          <w:rFonts w:ascii="Arial" w:hAnsi="Arial" w:cs="Arial"/>
          <w:b/>
          <w:i/>
          <w:sz w:val="22"/>
          <w:szCs w:val="22"/>
          <w:u w:val="single"/>
        </w:rPr>
      </w:pPr>
    </w:p>
    <w:p w:rsidR="003D6B35" w:rsidRPr="003376C4" w:rsidRDefault="003D6B35" w:rsidP="003D6B35">
      <w:pPr>
        <w:pStyle w:val="Bezodstpw"/>
        <w:spacing w:line="276" w:lineRule="auto"/>
        <w:jc w:val="both"/>
        <w:rPr>
          <w:rFonts w:ascii="Times New Roman" w:hAnsi="Times New Roman" w:cs="Times New Roman"/>
          <w:sz w:val="24"/>
          <w:szCs w:val="24"/>
        </w:rPr>
      </w:pPr>
      <w:r w:rsidRPr="003376C4">
        <w:rPr>
          <w:rFonts w:ascii="Times New Roman" w:hAnsi="Times New Roman" w:cs="Times New Roman"/>
          <w:sz w:val="24"/>
          <w:szCs w:val="24"/>
        </w:rPr>
        <w:t xml:space="preserve">Od stycznia 2016r. realizowane jest świadczenie rodzicielskie. Świadczenie rodzicielskie  przysługuje osobom, które urodziły dziecko, </w:t>
      </w:r>
      <w:r w:rsidRPr="003376C4">
        <w:rPr>
          <w:rStyle w:val="Pogrubienie"/>
          <w:rFonts w:ascii="Times New Roman" w:hAnsi="Times New Roman" w:cs="Times New Roman"/>
          <w:b w:val="0"/>
          <w:sz w:val="24"/>
          <w:szCs w:val="24"/>
        </w:rPr>
        <w:t>a które nie otrzymują zasiłku macierzyńskiego lub uposażenia macierzyńskiego</w:t>
      </w:r>
      <w:r w:rsidRPr="003376C4">
        <w:rPr>
          <w:rFonts w:ascii="Times New Roman" w:hAnsi="Times New Roman" w:cs="Times New Roman"/>
          <w:b/>
          <w:sz w:val="24"/>
          <w:szCs w:val="24"/>
        </w:rPr>
        <w:t>.</w:t>
      </w:r>
      <w:r w:rsidRPr="003376C4">
        <w:rPr>
          <w:rFonts w:ascii="Times New Roman" w:hAnsi="Times New Roman" w:cs="Times New Roman"/>
          <w:sz w:val="24"/>
          <w:szCs w:val="24"/>
        </w:rPr>
        <w:t xml:space="preserve"> Uprawnieni do pobierania tego świadczenia są więc </w:t>
      </w:r>
      <w:r w:rsidRPr="003376C4">
        <w:rPr>
          <w:rStyle w:val="Pogrubienie"/>
          <w:rFonts w:ascii="Times New Roman" w:hAnsi="Times New Roman" w:cs="Times New Roman"/>
          <w:b w:val="0"/>
          <w:sz w:val="24"/>
          <w:szCs w:val="24"/>
        </w:rPr>
        <w:t>między innymi</w:t>
      </w:r>
      <w:r w:rsidRPr="003376C4">
        <w:rPr>
          <w:rStyle w:val="Pogrubienie"/>
          <w:rFonts w:ascii="Times New Roman" w:hAnsi="Times New Roman" w:cs="Times New Roman"/>
          <w:sz w:val="24"/>
          <w:szCs w:val="24"/>
        </w:rPr>
        <w:t>:</w:t>
      </w:r>
      <w:r w:rsidRPr="003376C4">
        <w:rPr>
          <w:rFonts w:ascii="Times New Roman" w:hAnsi="Times New Roman" w:cs="Times New Roman"/>
          <w:sz w:val="24"/>
          <w:szCs w:val="24"/>
        </w:rPr>
        <w:t xml:space="preserve"> bezrobotni (niezależnie od rejestracji lub nie w urzędzie pracy), studenci, a także wykonujący pracę na podstawie umów cywilnoprawnych. Także osoby zatrudnione lub prowadzące pozarolniczą działalność gospodarczą, jeśli nie będą pobierały zasiłku macierzyńskiego będą mogły ubiegać się o świadczenie rodzicielskie.</w:t>
      </w:r>
    </w:p>
    <w:p w:rsidR="003D6B35" w:rsidRPr="003376C4" w:rsidRDefault="003D6B35" w:rsidP="003D6B35">
      <w:pPr>
        <w:pStyle w:val="Bezodstpw"/>
        <w:spacing w:line="276" w:lineRule="auto"/>
        <w:jc w:val="both"/>
        <w:rPr>
          <w:rFonts w:ascii="Times New Roman" w:hAnsi="Times New Roman" w:cs="Times New Roman"/>
          <w:b/>
          <w:sz w:val="24"/>
          <w:szCs w:val="24"/>
        </w:rPr>
      </w:pPr>
      <w:r w:rsidRPr="003376C4">
        <w:rPr>
          <w:rFonts w:ascii="Times New Roman" w:hAnsi="Times New Roman" w:cs="Times New Roman"/>
          <w:b/>
          <w:sz w:val="24"/>
          <w:szCs w:val="24"/>
        </w:rPr>
        <w:t xml:space="preserve">W okresie od 01.01.2022r. do 31.12.2022r. wypłacono 96 świadczeń na kwotę 81 140,00 zł. </w:t>
      </w:r>
    </w:p>
    <w:p w:rsidR="003D6B35" w:rsidRPr="003376C4" w:rsidRDefault="003D6B35" w:rsidP="003D6B35">
      <w:pPr>
        <w:jc w:val="both"/>
        <w:rPr>
          <w:rFonts w:ascii="Times New Roman" w:hAnsi="Times New Roman" w:cs="Times New Roman"/>
          <w:b/>
        </w:rPr>
      </w:pPr>
    </w:p>
    <w:p w:rsidR="002C618E" w:rsidRPr="005836D3" w:rsidRDefault="005866C8" w:rsidP="002C618E">
      <w:pPr>
        <w:pStyle w:val="Standard"/>
        <w:tabs>
          <w:tab w:val="decimal" w:pos="216"/>
          <w:tab w:val="decimal" w:pos="720"/>
        </w:tabs>
        <w:spacing w:before="36"/>
        <w:jc w:val="both"/>
        <w:rPr>
          <w:rFonts w:ascii="Arial Black" w:hAnsi="Arial Black"/>
          <w:b/>
          <w:color w:val="C00000"/>
          <w:sz w:val="28"/>
          <w:szCs w:val="28"/>
        </w:rPr>
      </w:pPr>
      <w:r>
        <w:rPr>
          <w:rFonts w:ascii="Arial Black" w:hAnsi="Arial Black" w:cs="Times New Roman"/>
          <w:b/>
          <w:bCs/>
          <w:i/>
          <w:iCs/>
          <w:color w:val="C00000"/>
          <w:sz w:val="28"/>
          <w:szCs w:val="28"/>
          <w:lang w:val="pl-PL"/>
        </w:rPr>
        <w:t>Świadczenie za życiem</w:t>
      </w:r>
      <w:r w:rsidR="00EE0C0A">
        <w:rPr>
          <w:rFonts w:ascii="Arial Black" w:hAnsi="Arial Black" w:cs="Times New Roman"/>
          <w:b/>
          <w:bCs/>
          <w:i/>
          <w:iCs/>
          <w:color w:val="C00000"/>
          <w:sz w:val="28"/>
          <w:szCs w:val="28"/>
          <w:lang w:val="pl-PL"/>
        </w:rPr>
        <w:t>( niezależne od dochodu)</w:t>
      </w:r>
    </w:p>
    <w:p w:rsidR="003D6B35" w:rsidRDefault="003D6B35" w:rsidP="003D6B35">
      <w:pPr>
        <w:spacing w:line="276" w:lineRule="auto"/>
        <w:jc w:val="both"/>
        <w:rPr>
          <w:rFonts w:ascii="Arial" w:hAnsi="Arial" w:cs="Arial"/>
          <w:b/>
          <w:color w:val="C00000"/>
          <w:sz w:val="22"/>
          <w:szCs w:val="22"/>
        </w:rPr>
      </w:pPr>
    </w:p>
    <w:p w:rsidR="003D6B35" w:rsidRPr="003376C4" w:rsidRDefault="003D6B35" w:rsidP="003D6B35">
      <w:pPr>
        <w:spacing w:line="276" w:lineRule="auto"/>
        <w:jc w:val="both"/>
        <w:rPr>
          <w:rFonts w:ascii="Times New Roman" w:hAnsi="Times New Roman" w:cs="Times New Roman"/>
        </w:rPr>
      </w:pPr>
      <w:r w:rsidRPr="003376C4">
        <w:rPr>
          <w:rFonts w:ascii="Times New Roman" w:hAnsi="Times New Roman" w:cs="Times New Roman"/>
        </w:rPr>
        <w:lastRenderedPageBreak/>
        <w:t xml:space="preserve">Jednorazowe świadczenie z tytułu urodzenia żywego dziecka z ciężkim i nieodwracalnym upośledzeniem albo nieuleczalną chorobą zagrażającą życiu przyznawane na podstawie zmiany do ustawy  z dnia 4 listopada 2016 r. o wsparciu kobiet w ciąży i rodzin ,,Za Życiem’’ </w:t>
      </w:r>
    </w:p>
    <w:p w:rsidR="003D6B35" w:rsidRPr="003376C4" w:rsidRDefault="003D6B35" w:rsidP="003D6B35">
      <w:pPr>
        <w:spacing w:line="276" w:lineRule="auto"/>
        <w:jc w:val="both"/>
        <w:rPr>
          <w:rFonts w:ascii="Times New Roman" w:hAnsi="Times New Roman" w:cs="Times New Roman"/>
        </w:rPr>
      </w:pPr>
      <w:r w:rsidRPr="003376C4">
        <w:rPr>
          <w:rFonts w:ascii="Times New Roman" w:hAnsi="Times New Roman" w:cs="Times New Roman"/>
        </w:rPr>
        <w:t>(Dz. U. z 2016 r.poz.1860);  Z tytułu urodzenia się dziecka, u którego zdiagnozowano ciężkie i nieodwracalne upośledzenie albo nieuleczalną chorobę zagrażającą jego życiu, które powstały w prenatalnym okresie rozwoju dziecka lub w czasie porodu, przyznaje się, na to dziecko, jednorazowe świadczenie w wysokości 4000zł.</w:t>
      </w:r>
      <w:r w:rsidRPr="003376C4">
        <w:rPr>
          <w:rFonts w:ascii="Times New Roman" w:hAnsi="Times New Roman" w:cs="Times New Roman"/>
        </w:rPr>
        <w:br/>
        <w:t xml:space="preserve">Jednorazowe świadczenie przysługuje matce lub ojcu dziecka, opiekunowi prawnemu albo opiekunowi faktycznemu dziecka bez względu na dochód. </w:t>
      </w:r>
      <w:r w:rsidRPr="003376C4">
        <w:rPr>
          <w:rFonts w:ascii="Times New Roman" w:hAnsi="Times New Roman" w:cs="Times New Roman"/>
        </w:rPr>
        <w:br/>
        <w:t>Jednorazowe świadczenie przysługuje osobom uprawnionym do świadczeń opieki zdrowotnej na podstawie przepisów o koordynacji w rozumieniu przepisów ustawy z dnia 27 sierpnia 2004 r. o świadczeniach opieki zdrowotnej finansowanych ze środków publicznych (Dz. U. z 2016 r. poz. 1973 i 1807). Ciężkie i nieodwracalne upośledzenie albo nieuleczalną chorobę zagrażającą życiu, które powstały w prenatalnym okresie rozwoju dziecka lub w czasie porodu, o których mowa w ust. 2 pkt 2-4, stwierdza w zaświadczeniu lekarz ubezpieczenia zdrowotnego, w rozumieniu ustawy z dnia 27 sierpnia 2004 r. o świadczeniach opieki zdrowotnej finansowanych ze środków publicznych, posiadający specjalizację II stopnia lub tytuł specjalisty w dziedzinie: położnictwa i ginekologii, perinatologii lub neonatologii. Jednorazowe świadczenie przysługuje, jeżeli kobieta pozostawała pod opieką medyczną nie później niż od 10 tygodnia ciąży do porodu. Pozostawanie pod opieką medyczną potwierdza się zaświadczeniem lekarskim lub zaświadczeniem wystawionym przez położną.</w:t>
      </w:r>
    </w:p>
    <w:p w:rsidR="003D6B35" w:rsidRPr="003376C4" w:rsidRDefault="003D6B35" w:rsidP="003D6B35">
      <w:pPr>
        <w:spacing w:line="360" w:lineRule="auto"/>
        <w:jc w:val="both"/>
        <w:rPr>
          <w:rFonts w:ascii="Times New Roman" w:hAnsi="Times New Roman" w:cs="Times New Roman"/>
          <w:b/>
        </w:rPr>
      </w:pPr>
      <w:r w:rsidRPr="003376C4">
        <w:rPr>
          <w:rFonts w:ascii="Times New Roman" w:hAnsi="Times New Roman" w:cs="Times New Roman"/>
          <w:b/>
        </w:rPr>
        <w:t xml:space="preserve">W okresie od 01.01.2022r. do 31.12.2022r. nie przyznano prawa do w/w świadczenia. </w:t>
      </w:r>
    </w:p>
    <w:p w:rsidR="003D6B35" w:rsidRDefault="003D6B35" w:rsidP="003D6B35">
      <w:pPr>
        <w:spacing w:line="276" w:lineRule="auto"/>
        <w:jc w:val="both"/>
        <w:rPr>
          <w:rFonts w:ascii="Arial" w:hAnsi="Arial" w:cs="Arial"/>
          <w:b/>
          <w:sz w:val="22"/>
          <w:szCs w:val="22"/>
        </w:rPr>
      </w:pPr>
      <w:r>
        <w:rPr>
          <w:rFonts w:ascii="Arial" w:hAnsi="Arial" w:cs="Arial"/>
          <w:b/>
          <w:sz w:val="22"/>
          <w:szCs w:val="22"/>
        </w:rPr>
        <w:t xml:space="preserve"> </w:t>
      </w:r>
    </w:p>
    <w:p w:rsidR="002C618E" w:rsidRPr="005836D3" w:rsidRDefault="005866C8" w:rsidP="002C618E">
      <w:pPr>
        <w:pStyle w:val="Standard"/>
        <w:tabs>
          <w:tab w:val="decimal" w:pos="216"/>
          <w:tab w:val="decimal" w:pos="720"/>
        </w:tabs>
        <w:spacing w:before="36"/>
        <w:jc w:val="both"/>
        <w:rPr>
          <w:rFonts w:ascii="Arial Black" w:hAnsi="Arial Black"/>
          <w:b/>
          <w:color w:val="C00000"/>
          <w:sz w:val="28"/>
          <w:szCs w:val="28"/>
        </w:rPr>
      </w:pPr>
      <w:r>
        <w:rPr>
          <w:rFonts w:ascii="Arial Black" w:hAnsi="Arial Black" w:cs="Times New Roman"/>
          <w:b/>
          <w:bCs/>
          <w:i/>
          <w:iCs/>
          <w:color w:val="C00000"/>
          <w:sz w:val="28"/>
          <w:szCs w:val="28"/>
          <w:lang w:val="pl-PL"/>
        </w:rPr>
        <w:t>Składki na ubezpieczenie emerytalno - rentowe</w:t>
      </w:r>
    </w:p>
    <w:p w:rsidR="003D6B35" w:rsidRDefault="003D6B35" w:rsidP="003D6B35">
      <w:pPr>
        <w:spacing w:line="276" w:lineRule="auto"/>
        <w:jc w:val="both"/>
        <w:rPr>
          <w:rFonts w:ascii="Arial" w:hAnsi="Arial" w:cs="Arial"/>
          <w:color w:val="C00000"/>
          <w:sz w:val="22"/>
          <w:szCs w:val="22"/>
        </w:rPr>
      </w:pPr>
    </w:p>
    <w:p w:rsidR="003D6B35" w:rsidRPr="00DF6FFA" w:rsidRDefault="003D6B35" w:rsidP="003D6B35">
      <w:pPr>
        <w:spacing w:line="276" w:lineRule="auto"/>
        <w:ind w:firstLine="708"/>
        <w:jc w:val="both"/>
        <w:rPr>
          <w:rFonts w:ascii="Times New Roman" w:hAnsi="Times New Roman" w:cs="Times New Roman"/>
          <w:b/>
        </w:rPr>
      </w:pPr>
      <w:r w:rsidRPr="003376C4">
        <w:rPr>
          <w:rFonts w:ascii="Times New Roman" w:hAnsi="Times New Roman" w:cs="Times New Roman"/>
        </w:rPr>
        <w:t>Składki na ubezpieczenie emerytalno-rentowe opłacane za osoby uprawnione do świadczenia pielęgnacyjnego oraz za osoby pobierające specjalny zasiłek opiekuńczy</w:t>
      </w:r>
      <w:r w:rsidR="00DF6FFA" w:rsidRPr="00DF6FFA">
        <w:rPr>
          <w:rFonts w:ascii="Times New Roman" w:hAnsi="Times New Roman" w:cs="Times New Roman"/>
          <w:b/>
        </w:rPr>
        <w:t xml:space="preserve"> </w:t>
      </w:r>
    </w:p>
    <w:p w:rsidR="008F23FD" w:rsidRDefault="003D6B35" w:rsidP="003D6B35">
      <w:pPr>
        <w:spacing w:line="276" w:lineRule="auto"/>
        <w:jc w:val="both"/>
        <w:rPr>
          <w:rFonts w:ascii="Times New Roman" w:hAnsi="Times New Roman" w:cs="Times New Roman"/>
          <w:b/>
        </w:rPr>
      </w:pPr>
      <w:r w:rsidRPr="003376C4">
        <w:rPr>
          <w:rFonts w:ascii="Times New Roman" w:hAnsi="Times New Roman" w:cs="Times New Roman"/>
          <w:b/>
        </w:rPr>
        <w:t>Suma odprowadzonych składek w okresie od 01.01.2022r. do 31.1</w:t>
      </w:r>
      <w:r w:rsidR="00E61046">
        <w:rPr>
          <w:rFonts w:ascii="Times New Roman" w:hAnsi="Times New Roman" w:cs="Times New Roman"/>
          <w:b/>
        </w:rPr>
        <w:t xml:space="preserve">2.2022r. wyniosła </w:t>
      </w:r>
    </w:p>
    <w:p w:rsidR="003D6B35" w:rsidRPr="003376C4" w:rsidRDefault="00E61046" w:rsidP="003D6B35">
      <w:pPr>
        <w:spacing w:line="276" w:lineRule="auto"/>
        <w:jc w:val="both"/>
        <w:rPr>
          <w:rFonts w:ascii="Times New Roman" w:hAnsi="Times New Roman" w:cs="Times New Roman"/>
          <w:b/>
        </w:rPr>
      </w:pPr>
      <w:r>
        <w:rPr>
          <w:rFonts w:ascii="Times New Roman" w:hAnsi="Times New Roman" w:cs="Times New Roman"/>
          <w:b/>
        </w:rPr>
        <w:t>102</w:t>
      </w:r>
      <w:r w:rsidR="008F23FD">
        <w:rPr>
          <w:rFonts w:ascii="Times New Roman" w:hAnsi="Times New Roman" w:cs="Times New Roman"/>
          <w:b/>
        </w:rPr>
        <w:t>.</w:t>
      </w:r>
      <w:r>
        <w:rPr>
          <w:rFonts w:ascii="Times New Roman" w:hAnsi="Times New Roman" w:cs="Times New Roman"/>
          <w:b/>
        </w:rPr>
        <w:t xml:space="preserve"> 854 zł.  </w:t>
      </w:r>
      <w:r w:rsidR="003D6B35" w:rsidRPr="003376C4">
        <w:rPr>
          <w:rFonts w:ascii="Times New Roman" w:hAnsi="Times New Roman" w:cs="Times New Roman"/>
          <w:b/>
        </w:rPr>
        <w:t xml:space="preserve"> </w:t>
      </w:r>
    </w:p>
    <w:p w:rsidR="003D6B35" w:rsidRDefault="003D6B35" w:rsidP="003D6B35">
      <w:pPr>
        <w:spacing w:line="276" w:lineRule="auto"/>
        <w:jc w:val="both"/>
        <w:rPr>
          <w:rFonts w:ascii="Arial" w:hAnsi="Arial" w:cs="Arial"/>
          <w:sz w:val="22"/>
          <w:szCs w:val="22"/>
        </w:rPr>
      </w:pPr>
    </w:p>
    <w:p w:rsidR="003D6B35" w:rsidRDefault="003D6B35" w:rsidP="003D6B35">
      <w:pPr>
        <w:spacing w:line="276" w:lineRule="auto"/>
        <w:jc w:val="both"/>
        <w:rPr>
          <w:rFonts w:ascii="Arial" w:hAnsi="Arial" w:cs="Arial"/>
          <w:i/>
          <w:iCs/>
          <w:sz w:val="22"/>
          <w:szCs w:val="22"/>
          <w:u w:val="single"/>
        </w:rPr>
      </w:pPr>
    </w:p>
    <w:p w:rsidR="002C618E" w:rsidRPr="005836D3" w:rsidRDefault="005866C8" w:rsidP="002C618E">
      <w:pPr>
        <w:pStyle w:val="Standard"/>
        <w:tabs>
          <w:tab w:val="decimal" w:pos="216"/>
          <w:tab w:val="decimal" w:pos="720"/>
        </w:tabs>
        <w:spacing w:before="36"/>
        <w:jc w:val="both"/>
        <w:rPr>
          <w:rFonts w:ascii="Arial Black" w:hAnsi="Arial Black"/>
          <w:b/>
          <w:color w:val="C00000"/>
          <w:sz w:val="28"/>
          <w:szCs w:val="28"/>
        </w:rPr>
      </w:pPr>
      <w:r>
        <w:rPr>
          <w:rFonts w:ascii="Arial Black" w:hAnsi="Arial Black" w:cs="Times New Roman"/>
          <w:b/>
          <w:bCs/>
          <w:i/>
          <w:iCs/>
          <w:color w:val="C00000"/>
          <w:sz w:val="28"/>
          <w:szCs w:val="28"/>
          <w:lang w:val="pl-PL"/>
        </w:rPr>
        <w:t>Składki na ubezpieczenie zdrowotne – rozdz. 85213</w:t>
      </w:r>
    </w:p>
    <w:p w:rsidR="003D6B35" w:rsidRDefault="003D6B35" w:rsidP="003D6B35">
      <w:pPr>
        <w:spacing w:line="276" w:lineRule="auto"/>
        <w:jc w:val="both"/>
        <w:rPr>
          <w:rFonts w:ascii="Arial" w:hAnsi="Arial" w:cs="Arial"/>
          <w:sz w:val="22"/>
          <w:szCs w:val="22"/>
        </w:rPr>
      </w:pPr>
    </w:p>
    <w:p w:rsidR="003D6B35" w:rsidRPr="003376C4" w:rsidRDefault="003D6B35" w:rsidP="003D6B35">
      <w:pPr>
        <w:spacing w:line="276" w:lineRule="auto"/>
        <w:jc w:val="both"/>
        <w:rPr>
          <w:rFonts w:ascii="Times New Roman" w:hAnsi="Times New Roman" w:cs="Times New Roman"/>
          <w:b/>
          <w:bCs/>
        </w:rPr>
      </w:pPr>
      <w:r w:rsidRPr="003376C4">
        <w:rPr>
          <w:rFonts w:ascii="Times New Roman" w:hAnsi="Times New Roman" w:cs="Times New Roman"/>
          <w:b/>
        </w:rPr>
        <w:t xml:space="preserve">Suma odprowadzonych składek w okresie od 01.01.2022r. do 31.12.2022r. wyniosła </w:t>
      </w:r>
    </w:p>
    <w:p w:rsidR="003D6B35" w:rsidRPr="003376C4" w:rsidRDefault="003D6B35" w:rsidP="003D6B35">
      <w:pPr>
        <w:spacing w:line="276" w:lineRule="auto"/>
        <w:jc w:val="both"/>
        <w:rPr>
          <w:rFonts w:ascii="Times New Roman" w:hAnsi="Times New Roman" w:cs="Times New Roman"/>
          <w:b/>
        </w:rPr>
      </w:pPr>
      <w:r w:rsidRPr="003376C4">
        <w:rPr>
          <w:rFonts w:ascii="Times New Roman" w:hAnsi="Times New Roman" w:cs="Times New Roman"/>
          <w:b/>
          <w:bCs/>
        </w:rPr>
        <w:t>16.592,00 zł.</w:t>
      </w:r>
      <w:r w:rsidRPr="003376C4">
        <w:rPr>
          <w:rFonts w:ascii="Times New Roman" w:hAnsi="Times New Roman" w:cs="Times New Roman"/>
          <w:b/>
        </w:rPr>
        <w:t xml:space="preserve">  (87 świadczeń)</w:t>
      </w:r>
    </w:p>
    <w:p w:rsidR="003D6B35" w:rsidRPr="003376C4" w:rsidRDefault="003D6B35" w:rsidP="003D6B35">
      <w:pPr>
        <w:spacing w:line="276" w:lineRule="auto"/>
        <w:jc w:val="both"/>
        <w:rPr>
          <w:rFonts w:ascii="Times New Roman" w:hAnsi="Times New Roman" w:cs="Times New Roman"/>
          <w:b/>
          <w:i/>
          <w:iCs/>
          <w:u w:val="single"/>
        </w:rPr>
      </w:pPr>
    </w:p>
    <w:p w:rsidR="003D6B35" w:rsidRDefault="00EE0C0A" w:rsidP="003D6B35">
      <w:pPr>
        <w:spacing w:line="276" w:lineRule="auto"/>
        <w:ind w:firstLine="708"/>
        <w:jc w:val="center"/>
        <w:rPr>
          <w:rFonts w:ascii="Arial" w:hAnsi="Arial" w:cs="Arial"/>
          <w:b/>
          <w:sz w:val="22"/>
          <w:szCs w:val="22"/>
        </w:rPr>
      </w:pPr>
      <w:r>
        <w:rPr>
          <w:rFonts w:ascii="Arial Black" w:hAnsi="Arial Black" w:cs="Times New Roman"/>
          <w:color w:val="C00000"/>
          <w:sz w:val="28"/>
          <w:szCs w:val="28"/>
        </w:rPr>
        <w:t>Ś</w:t>
      </w:r>
      <w:r w:rsidR="00005FAF">
        <w:rPr>
          <w:rFonts w:ascii="Arial Black" w:hAnsi="Arial Black" w:cs="Times New Roman"/>
          <w:color w:val="C00000"/>
          <w:sz w:val="28"/>
          <w:szCs w:val="28"/>
        </w:rPr>
        <w:t>WIADCZENIA</w:t>
      </w:r>
      <w:r>
        <w:rPr>
          <w:rFonts w:ascii="Arial Black" w:hAnsi="Arial Black" w:cs="Times New Roman"/>
          <w:color w:val="C00000"/>
          <w:sz w:val="28"/>
          <w:szCs w:val="28"/>
        </w:rPr>
        <w:t xml:space="preserve"> Z </w:t>
      </w:r>
      <w:r w:rsidR="003D6B35">
        <w:rPr>
          <w:rFonts w:ascii="Arial Black" w:hAnsi="Arial Black" w:cs="Times New Roman"/>
          <w:color w:val="C00000"/>
          <w:sz w:val="28"/>
          <w:szCs w:val="28"/>
        </w:rPr>
        <w:t>FUNDUSZ</w:t>
      </w:r>
      <w:r>
        <w:rPr>
          <w:rFonts w:ascii="Arial Black" w:hAnsi="Arial Black" w:cs="Times New Roman"/>
          <w:color w:val="C00000"/>
          <w:sz w:val="28"/>
          <w:szCs w:val="28"/>
        </w:rPr>
        <w:t>U</w:t>
      </w:r>
      <w:r w:rsidR="003D6B35">
        <w:rPr>
          <w:rFonts w:ascii="Arial Black" w:hAnsi="Arial Black" w:cs="Times New Roman"/>
          <w:color w:val="C00000"/>
          <w:sz w:val="28"/>
          <w:szCs w:val="28"/>
        </w:rPr>
        <w:t xml:space="preserve"> ALIMENTACYJN</w:t>
      </w:r>
      <w:r w:rsidR="00005FAF">
        <w:rPr>
          <w:rFonts w:ascii="Arial Black" w:hAnsi="Arial Black" w:cs="Times New Roman"/>
          <w:color w:val="C00000"/>
          <w:sz w:val="28"/>
          <w:szCs w:val="28"/>
        </w:rPr>
        <w:t>EGO</w:t>
      </w:r>
    </w:p>
    <w:p w:rsidR="003D6B35" w:rsidRDefault="003D6B35" w:rsidP="003D6B35">
      <w:pPr>
        <w:spacing w:line="360" w:lineRule="auto"/>
        <w:jc w:val="both"/>
        <w:rPr>
          <w:rFonts w:ascii="Arial" w:hAnsi="Arial" w:cs="Arial"/>
          <w:i/>
          <w:color w:val="C00000"/>
          <w:sz w:val="22"/>
          <w:szCs w:val="22"/>
        </w:rPr>
      </w:pPr>
    </w:p>
    <w:p w:rsidR="003D6B35" w:rsidRPr="003376C4" w:rsidRDefault="003D6B35" w:rsidP="003D6B35">
      <w:pPr>
        <w:spacing w:line="276" w:lineRule="auto"/>
        <w:ind w:firstLine="708"/>
        <w:jc w:val="both"/>
        <w:rPr>
          <w:rFonts w:ascii="Times New Roman" w:hAnsi="Times New Roman" w:cs="Times New Roman"/>
        </w:rPr>
      </w:pPr>
      <w:r w:rsidRPr="003376C4">
        <w:rPr>
          <w:rFonts w:ascii="Times New Roman" w:hAnsi="Times New Roman" w:cs="Times New Roman"/>
        </w:rPr>
        <w:t xml:space="preserve">Ustawa z dnia 7 września 2007r. o pomocy osobom uprawnionym do alimentów (Dz. U. z 2022r. poz. 1205 ze zm.) określa zasady postępowania wobec osób zobowiązanych do świadczenia z funduszu alimentacyjnego na podstawie tytułu wykonawczego, jeżeli egzekucja </w:t>
      </w:r>
      <w:r w:rsidRPr="003376C4">
        <w:rPr>
          <w:rFonts w:ascii="Times New Roman" w:hAnsi="Times New Roman" w:cs="Times New Roman"/>
        </w:rPr>
        <w:lastRenderedPageBreak/>
        <w:t>prowadzona przez komornika jest bezskuteczna oraz zasady postępowania w sprawach przyznania i wypłacania świadczeń z funduszu alimentacyjnego.</w:t>
      </w:r>
    </w:p>
    <w:p w:rsidR="003D6B35" w:rsidRPr="003376C4" w:rsidRDefault="003D6B35" w:rsidP="003D6B35">
      <w:pPr>
        <w:spacing w:line="276" w:lineRule="auto"/>
        <w:jc w:val="both"/>
        <w:rPr>
          <w:rFonts w:ascii="Times New Roman" w:hAnsi="Times New Roman" w:cs="Times New Roman"/>
        </w:rPr>
      </w:pPr>
      <w:r w:rsidRPr="003376C4">
        <w:rPr>
          <w:rFonts w:ascii="Times New Roman" w:hAnsi="Times New Roman" w:cs="Times New Roman"/>
        </w:rPr>
        <w:t xml:space="preserve">            Fundusz alimentacyjny przysługuje osobie uprawnionej do świadczenia z funduszu alimentacyjnego na podstawie tytułu wykonawczego, którego egzekucja jest bezskuteczna.</w:t>
      </w:r>
    </w:p>
    <w:p w:rsidR="003D6B35" w:rsidRPr="003376C4" w:rsidRDefault="003D6B35" w:rsidP="003D6B35">
      <w:pPr>
        <w:spacing w:line="276" w:lineRule="auto"/>
        <w:ind w:firstLine="708"/>
        <w:jc w:val="both"/>
        <w:rPr>
          <w:rFonts w:ascii="Times New Roman" w:hAnsi="Times New Roman" w:cs="Times New Roman"/>
        </w:rPr>
      </w:pPr>
      <w:r w:rsidRPr="003376C4">
        <w:rPr>
          <w:rFonts w:ascii="Times New Roman" w:hAnsi="Times New Roman" w:cs="Times New Roman"/>
        </w:rPr>
        <w:t>Świadczenia z funduszu alimentacyjnego przysługują osobie uprawnionej do ukończenia przez nią 18 roku życia albo w przypadku, gdy uczy się w szkole lub szkole wyższej do ukończenia przez nią 25 roku życia albo w przypadku posiadania orzeczenia o znacznym stopniu niepełnosprawności – bezterminowo.</w:t>
      </w:r>
    </w:p>
    <w:p w:rsidR="003D6B35" w:rsidRPr="003376C4" w:rsidRDefault="003D6B35" w:rsidP="003D6B35">
      <w:pPr>
        <w:spacing w:line="276" w:lineRule="auto"/>
        <w:ind w:firstLine="708"/>
        <w:jc w:val="both"/>
        <w:rPr>
          <w:rFonts w:ascii="Times New Roman" w:hAnsi="Times New Roman" w:cs="Times New Roman"/>
        </w:rPr>
      </w:pPr>
      <w:r w:rsidRPr="003376C4">
        <w:rPr>
          <w:rFonts w:ascii="Times New Roman" w:hAnsi="Times New Roman" w:cs="Times New Roman"/>
        </w:rPr>
        <w:t>Świadczenia z funduszu alimentacyjnego przysługują, jeżeli dochód rodziny w przeliczeniu na osobę w rodzinie nie przekracza kwoty 900,00zł. Świadczenie przysługuje w wysokości bieżąco ustalonych alimentów, jednakże nie wyżej niż 500,00 zł.</w:t>
      </w:r>
    </w:p>
    <w:p w:rsidR="003D6B35" w:rsidRPr="003376C4" w:rsidRDefault="003D6B35" w:rsidP="003D6B35">
      <w:pPr>
        <w:spacing w:line="276" w:lineRule="auto"/>
        <w:ind w:firstLine="708"/>
        <w:jc w:val="both"/>
        <w:rPr>
          <w:rFonts w:ascii="Times New Roman" w:hAnsi="Times New Roman" w:cs="Times New Roman"/>
          <w:b/>
        </w:rPr>
      </w:pPr>
      <w:r w:rsidRPr="003376C4">
        <w:rPr>
          <w:rFonts w:ascii="Times New Roman" w:hAnsi="Times New Roman" w:cs="Times New Roman"/>
          <w:b/>
        </w:rPr>
        <w:t>W okresie od 01.01.2022r do 31.12.2022r. wypłacono 165 świadczenia  na kwotę 75.918,00 zł</w:t>
      </w:r>
    </w:p>
    <w:p w:rsidR="003D6B35" w:rsidRPr="003376C4" w:rsidRDefault="003D6B35" w:rsidP="003D6B35">
      <w:pPr>
        <w:tabs>
          <w:tab w:val="decimal" w:pos="216"/>
          <w:tab w:val="decimal" w:pos="720"/>
        </w:tabs>
        <w:spacing w:before="288" w:after="200"/>
        <w:rPr>
          <w:rFonts w:ascii="Times New Roman" w:hAnsi="Times New Roman" w:cs="Times New Roman"/>
          <w:bCs/>
        </w:rPr>
      </w:pPr>
      <w:r w:rsidRPr="003376C4">
        <w:rPr>
          <w:rFonts w:ascii="Times New Roman" w:hAnsi="Times New Roman" w:cs="Times New Roman"/>
          <w:bCs/>
        </w:rPr>
        <w:t>Kwota odzyskanych środków w toku prowadzonych pos</w:t>
      </w:r>
      <w:r w:rsidR="00E61046">
        <w:rPr>
          <w:rFonts w:ascii="Times New Roman" w:hAnsi="Times New Roman" w:cs="Times New Roman"/>
          <w:bCs/>
        </w:rPr>
        <w:t xml:space="preserve">tępowań wyniosła 44.591,45 zł. </w:t>
      </w:r>
      <w:r w:rsidRPr="003376C4">
        <w:rPr>
          <w:rFonts w:ascii="Times New Roman" w:hAnsi="Times New Roman" w:cs="Times New Roman"/>
          <w:bCs/>
        </w:rPr>
        <w:t xml:space="preserve"> od dłużników </w:t>
      </w:r>
      <w:r w:rsidR="00E61046">
        <w:rPr>
          <w:rFonts w:ascii="Times New Roman" w:hAnsi="Times New Roman" w:cs="Times New Roman"/>
          <w:bCs/>
        </w:rPr>
        <w:t>z tytułu FA.</w:t>
      </w:r>
    </w:p>
    <w:p w:rsidR="003D6B35" w:rsidRPr="003376C4" w:rsidRDefault="003D6B35" w:rsidP="003D6B35">
      <w:pPr>
        <w:spacing w:line="360" w:lineRule="auto"/>
        <w:rPr>
          <w:rFonts w:ascii="Times New Roman" w:eastAsia="Times New Roman" w:hAnsi="Times New Roman" w:cs="Times New Roman"/>
          <w:b/>
          <w:kern w:val="0"/>
          <w:u w:val="single"/>
          <w:lang w:eastAsia="ar-SA" w:bidi="ar-SA"/>
        </w:rPr>
      </w:pPr>
    </w:p>
    <w:p w:rsidR="003D6B35" w:rsidRPr="003376C4" w:rsidRDefault="003D6B35" w:rsidP="003D6B35">
      <w:pPr>
        <w:spacing w:line="276" w:lineRule="auto"/>
        <w:rPr>
          <w:rFonts w:ascii="Times New Roman" w:hAnsi="Times New Roman" w:cs="Times New Roman"/>
          <w:b/>
          <w:i/>
        </w:rPr>
      </w:pPr>
      <w:r w:rsidRPr="003376C4">
        <w:rPr>
          <w:rFonts w:ascii="Times New Roman" w:hAnsi="Times New Roman" w:cs="Times New Roman"/>
          <w:b/>
          <w:i/>
        </w:rPr>
        <w:t>Współpraca z Biurami Informacji Gospodarczej</w:t>
      </w:r>
    </w:p>
    <w:p w:rsidR="003D6B35" w:rsidRPr="003376C4" w:rsidRDefault="003D6B35" w:rsidP="003D6B35">
      <w:pPr>
        <w:spacing w:line="276" w:lineRule="auto"/>
        <w:rPr>
          <w:rFonts w:ascii="Times New Roman" w:hAnsi="Times New Roman" w:cs="Times New Roman"/>
          <w:b/>
          <w:u w:val="single"/>
        </w:rPr>
      </w:pPr>
    </w:p>
    <w:p w:rsidR="003D6B35" w:rsidRPr="003376C4" w:rsidRDefault="003D6B35" w:rsidP="003D6B35">
      <w:pPr>
        <w:spacing w:line="276" w:lineRule="auto"/>
        <w:jc w:val="both"/>
        <w:rPr>
          <w:rFonts w:ascii="Times New Roman" w:hAnsi="Times New Roman" w:cs="Times New Roman"/>
        </w:rPr>
      </w:pPr>
      <w:r w:rsidRPr="003376C4">
        <w:rPr>
          <w:rFonts w:ascii="Times New Roman" w:hAnsi="Times New Roman" w:cs="Times New Roman"/>
        </w:rPr>
        <w:tab/>
        <w:t>Zgodnie z art. 11 ustawy z dnia 9 kwietnia 2010 roku o Udostępnianiu informacji Gospodarczych i wymianie danych gospodarczych, w 2022 roku podjęto współpracę z następującymi Biurami Informacji Gospodarczej:</w:t>
      </w:r>
    </w:p>
    <w:p w:rsidR="003D6B35" w:rsidRPr="003376C4" w:rsidRDefault="003D6B35" w:rsidP="003D6B35">
      <w:pPr>
        <w:spacing w:line="276" w:lineRule="auto"/>
        <w:jc w:val="both"/>
        <w:rPr>
          <w:rFonts w:ascii="Times New Roman" w:hAnsi="Times New Roman" w:cs="Times New Roman"/>
        </w:rPr>
      </w:pPr>
    </w:p>
    <w:p w:rsidR="003D6B35" w:rsidRPr="003376C4" w:rsidRDefault="003D6B35" w:rsidP="003D6B35">
      <w:pPr>
        <w:spacing w:line="276" w:lineRule="auto"/>
        <w:jc w:val="both"/>
        <w:rPr>
          <w:rFonts w:ascii="Times New Roman" w:hAnsi="Times New Roman" w:cs="Times New Roman"/>
        </w:rPr>
      </w:pPr>
      <w:r w:rsidRPr="003376C4">
        <w:rPr>
          <w:rFonts w:ascii="Times New Roman" w:hAnsi="Times New Roman" w:cs="Times New Roman"/>
        </w:rPr>
        <w:t xml:space="preserve">- INFO MONITOR-  Biuro Informacji Gospodarczej </w:t>
      </w:r>
    </w:p>
    <w:p w:rsidR="003D6B35" w:rsidRPr="003376C4" w:rsidRDefault="003D6B35" w:rsidP="003D6B35">
      <w:pPr>
        <w:spacing w:line="276" w:lineRule="auto"/>
        <w:jc w:val="both"/>
        <w:rPr>
          <w:rFonts w:ascii="Times New Roman" w:hAnsi="Times New Roman" w:cs="Times New Roman"/>
          <w:i/>
        </w:rPr>
      </w:pPr>
      <w:r w:rsidRPr="003376C4">
        <w:rPr>
          <w:rFonts w:ascii="Times New Roman" w:hAnsi="Times New Roman" w:cs="Times New Roman"/>
        </w:rPr>
        <w:t xml:space="preserve">- KBIG - </w:t>
      </w:r>
      <w:r w:rsidRPr="003376C4">
        <w:rPr>
          <w:rStyle w:val="Uwydatnienie"/>
          <w:rFonts w:ascii="Times New Roman" w:hAnsi="Times New Roman" w:cs="Times New Roman"/>
        </w:rPr>
        <w:t>Krajowe Biuro Informacji Gospodarczej</w:t>
      </w:r>
      <w:r w:rsidRPr="003376C4">
        <w:rPr>
          <w:rStyle w:val="st"/>
          <w:rFonts w:ascii="Times New Roman" w:hAnsi="Times New Roman" w:cs="Times New Roman"/>
          <w:i/>
        </w:rPr>
        <w:t xml:space="preserve"> S.A.</w:t>
      </w:r>
    </w:p>
    <w:p w:rsidR="003D6B35" w:rsidRPr="003376C4" w:rsidRDefault="003D6B35" w:rsidP="003D6B35">
      <w:pPr>
        <w:spacing w:line="276" w:lineRule="auto"/>
        <w:jc w:val="both"/>
        <w:rPr>
          <w:rStyle w:val="st"/>
          <w:rFonts w:ascii="Times New Roman" w:hAnsi="Times New Roman" w:cs="Times New Roman"/>
        </w:rPr>
      </w:pPr>
      <w:r w:rsidRPr="003376C4">
        <w:rPr>
          <w:rFonts w:ascii="Times New Roman" w:hAnsi="Times New Roman" w:cs="Times New Roman"/>
        </w:rPr>
        <w:t xml:space="preserve">- KRD - </w:t>
      </w:r>
      <w:r w:rsidRPr="003376C4">
        <w:rPr>
          <w:rStyle w:val="Uwydatnienie"/>
          <w:rFonts w:ascii="Times New Roman" w:hAnsi="Times New Roman" w:cs="Times New Roman"/>
        </w:rPr>
        <w:t>Krajowy Rejestr Długów</w:t>
      </w:r>
      <w:r w:rsidRPr="003376C4">
        <w:rPr>
          <w:rStyle w:val="st"/>
          <w:rFonts w:ascii="Times New Roman" w:hAnsi="Times New Roman" w:cs="Times New Roman"/>
        </w:rPr>
        <w:t xml:space="preserve"> </w:t>
      </w:r>
    </w:p>
    <w:p w:rsidR="003D6B35" w:rsidRPr="003376C4" w:rsidRDefault="003D6B35" w:rsidP="003D6B35">
      <w:pPr>
        <w:spacing w:line="276" w:lineRule="auto"/>
        <w:jc w:val="both"/>
        <w:rPr>
          <w:rFonts w:ascii="Times New Roman" w:hAnsi="Times New Roman" w:cs="Times New Roman"/>
        </w:rPr>
      </w:pPr>
      <w:r w:rsidRPr="003376C4">
        <w:rPr>
          <w:rFonts w:ascii="Times New Roman" w:hAnsi="Times New Roman" w:cs="Times New Roman"/>
        </w:rPr>
        <w:t>- ERIF - Biuro Informacji Gospodarczej</w:t>
      </w:r>
    </w:p>
    <w:p w:rsidR="003D6B35" w:rsidRPr="003376C4" w:rsidRDefault="003D6B35" w:rsidP="003D6B35">
      <w:pPr>
        <w:spacing w:line="276" w:lineRule="auto"/>
        <w:jc w:val="both"/>
        <w:rPr>
          <w:rFonts w:ascii="Times New Roman" w:hAnsi="Times New Roman" w:cs="Times New Roman"/>
        </w:rPr>
      </w:pPr>
      <w:r w:rsidRPr="003376C4">
        <w:rPr>
          <w:rFonts w:ascii="Times New Roman" w:hAnsi="Times New Roman" w:cs="Times New Roman"/>
        </w:rPr>
        <w:t xml:space="preserve">- KIDT - Krajowa Informacja Długów Telekomunikacyjnych </w:t>
      </w:r>
    </w:p>
    <w:p w:rsidR="003D6B35" w:rsidRPr="003376C4" w:rsidRDefault="003D6B35" w:rsidP="003D6B35">
      <w:pPr>
        <w:spacing w:line="276" w:lineRule="auto"/>
        <w:jc w:val="both"/>
        <w:rPr>
          <w:rFonts w:ascii="Times New Roman" w:hAnsi="Times New Roman" w:cs="Times New Roman"/>
        </w:rPr>
      </w:pPr>
      <w:r w:rsidRPr="003376C4">
        <w:rPr>
          <w:rFonts w:ascii="Times New Roman" w:hAnsi="Times New Roman" w:cs="Times New Roman"/>
        </w:rPr>
        <w:t>W systemie zostało zgłoszonych 17 dłużników alimentacyjnych.</w:t>
      </w:r>
    </w:p>
    <w:p w:rsidR="003D6B35" w:rsidRDefault="003D6B35" w:rsidP="003D6B35">
      <w:pPr>
        <w:spacing w:line="276" w:lineRule="auto"/>
        <w:jc w:val="both"/>
        <w:rPr>
          <w:rFonts w:ascii="Arial" w:hAnsi="Arial" w:cs="Arial"/>
          <w:sz w:val="22"/>
          <w:szCs w:val="22"/>
        </w:rPr>
      </w:pPr>
    </w:p>
    <w:p w:rsidR="003D6B35" w:rsidRDefault="003D6B35" w:rsidP="003D6B35">
      <w:pPr>
        <w:spacing w:line="276" w:lineRule="auto"/>
        <w:ind w:firstLine="708"/>
        <w:jc w:val="center"/>
        <w:rPr>
          <w:rFonts w:ascii="Arial" w:hAnsi="Arial" w:cs="Arial"/>
          <w:b/>
          <w:sz w:val="22"/>
          <w:szCs w:val="22"/>
        </w:rPr>
      </w:pPr>
      <w:r w:rsidRPr="005836D3">
        <w:rPr>
          <w:rFonts w:ascii="Arial Black" w:hAnsi="Arial Black" w:cs="Times New Roman"/>
          <w:color w:val="C00000"/>
          <w:sz w:val="28"/>
          <w:szCs w:val="28"/>
        </w:rPr>
        <w:t xml:space="preserve">ŚWIADCZENIA </w:t>
      </w:r>
      <w:r>
        <w:rPr>
          <w:rFonts w:ascii="Arial Black" w:hAnsi="Arial Black" w:cs="Times New Roman"/>
          <w:color w:val="C00000"/>
          <w:sz w:val="28"/>
          <w:szCs w:val="28"/>
        </w:rPr>
        <w:t>WYCHOWAWCZE</w:t>
      </w:r>
    </w:p>
    <w:p w:rsidR="003D6B35" w:rsidRDefault="003D6B35" w:rsidP="003D6B35">
      <w:pPr>
        <w:spacing w:line="276" w:lineRule="auto"/>
        <w:rPr>
          <w:rFonts w:ascii="Arial" w:hAnsi="Arial" w:cs="Arial"/>
          <w:b/>
          <w:i/>
          <w:color w:val="C00000"/>
          <w:sz w:val="22"/>
          <w:szCs w:val="22"/>
        </w:rPr>
      </w:pPr>
    </w:p>
    <w:p w:rsidR="003D6B35" w:rsidRDefault="003D6B35" w:rsidP="003D6B35">
      <w:pPr>
        <w:spacing w:line="276" w:lineRule="auto"/>
        <w:ind w:firstLine="708"/>
        <w:jc w:val="both"/>
        <w:rPr>
          <w:rFonts w:ascii="Arial" w:hAnsi="Arial" w:cs="Arial"/>
          <w:b/>
          <w:i/>
          <w:color w:val="C00000"/>
          <w:sz w:val="22"/>
          <w:szCs w:val="22"/>
        </w:rPr>
      </w:pPr>
    </w:p>
    <w:p w:rsidR="00DF6FFA" w:rsidRDefault="003D6B35" w:rsidP="00DF6FFA">
      <w:pPr>
        <w:spacing w:line="276" w:lineRule="auto"/>
        <w:ind w:firstLine="708"/>
        <w:jc w:val="both"/>
        <w:rPr>
          <w:rFonts w:ascii="Times New Roman" w:hAnsi="Times New Roman" w:cs="Times New Roman"/>
          <w:color w:val="000000"/>
        </w:rPr>
      </w:pPr>
      <w:r w:rsidRPr="003376C4">
        <w:rPr>
          <w:rFonts w:ascii="Times New Roman" w:hAnsi="Times New Roman" w:cs="Times New Roman"/>
        </w:rPr>
        <w:t xml:space="preserve"> Z dniem 1 kwietnia 2016r. weszła w życie ustawa z dnia 11 lutego 2016 r. o pomocy państwa w wychowywaniu dzieci (Dz. U z 2022 poz. 1577 ze zm.) </w:t>
      </w:r>
    </w:p>
    <w:p w:rsidR="003D6B35" w:rsidRDefault="00C8710E" w:rsidP="003D6B35">
      <w:pPr>
        <w:spacing w:line="276" w:lineRule="auto"/>
        <w:ind w:firstLine="708"/>
        <w:jc w:val="both"/>
        <w:rPr>
          <w:rFonts w:ascii="Times New Roman" w:hAnsi="Times New Roman" w:cs="Times New Roman"/>
          <w:lang w:eastAsia="pl-PL"/>
        </w:rPr>
      </w:pPr>
      <w:r>
        <w:rPr>
          <w:rFonts w:ascii="Times New Roman" w:hAnsi="Times New Roman" w:cs="Times New Roman"/>
          <w:lang w:eastAsia="pl-PL"/>
        </w:rPr>
        <w:t xml:space="preserve">Z dniem 1 stycznia 2022r. wnioski przyjmuje i realizuje ZUS. Niemniej do maja 2022r. ośrodek wypłacał jeszcze </w:t>
      </w:r>
      <w:r w:rsidR="008F23FD">
        <w:rPr>
          <w:rFonts w:ascii="Times New Roman" w:hAnsi="Times New Roman" w:cs="Times New Roman"/>
          <w:lang w:eastAsia="pl-PL"/>
        </w:rPr>
        <w:t>świadczenia „</w:t>
      </w:r>
      <w:r>
        <w:rPr>
          <w:rFonts w:ascii="Times New Roman" w:hAnsi="Times New Roman" w:cs="Times New Roman"/>
          <w:lang w:eastAsia="pl-PL"/>
        </w:rPr>
        <w:t>500 +</w:t>
      </w:r>
      <w:r w:rsidR="008F23FD">
        <w:rPr>
          <w:rFonts w:ascii="Times New Roman" w:hAnsi="Times New Roman" w:cs="Times New Roman"/>
          <w:lang w:eastAsia="pl-PL"/>
        </w:rPr>
        <w:t>”</w:t>
      </w:r>
      <w:r>
        <w:rPr>
          <w:rFonts w:ascii="Times New Roman" w:hAnsi="Times New Roman" w:cs="Times New Roman"/>
          <w:lang w:eastAsia="pl-PL"/>
        </w:rPr>
        <w:t>. Obecni</w:t>
      </w:r>
      <w:r w:rsidR="00E61046">
        <w:rPr>
          <w:rFonts w:ascii="Times New Roman" w:hAnsi="Times New Roman" w:cs="Times New Roman"/>
          <w:lang w:eastAsia="pl-PL"/>
        </w:rPr>
        <w:t xml:space="preserve">e realizuje zadana </w:t>
      </w:r>
      <w:r w:rsidR="00005FAF">
        <w:rPr>
          <w:rFonts w:ascii="Times New Roman" w:hAnsi="Times New Roman" w:cs="Times New Roman"/>
          <w:lang w:eastAsia="pl-PL"/>
        </w:rPr>
        <w:t>z</w:t>
      </w:r>
      <w:r w:rsidR="00E61046">
        <w:rPr>
          <w:rFonts w:ascii="Times New Roman" w:hAnsi="Times New Roman" w:cs="Times New Roman"/>
          <w:lang w:eastAsia="pl-PL"/>
        </w:rPr>
        <w:t>wiązane z koordynacją</w:t>
      </w:r>
      <w:r>
        <w:rPr>
          <w:rFonts w:ascii="Times New Roman" w:hAnsi="Times New Roman" w:cs="Times New Roman"/>
          <w:lang w:eastAsia="pl-PL"/>
        </w:rPr>
        <w:t xml:space="preserve"> </w:t>
      </w:r>
      <w:r w:rsidR="00E61046">
        <w:rPr>
          <w:rFonts w:ascii="Times New Roman" w:hAnsi="Times New Roman" w:cs="Times New Roman"/>
          <w:lang w:eastAsia="pl-PL"/>
        </w:rPr>
        <w:t>systemu zabezpieczeń społecznych.</w:t>
      </w:r>
    </w:p>
    <w:p w:rsidR="00DF6FFA" w:rsidRPr="003376C4" w:rsidRDefault="00DF6FFA" w:rsidP="00005FAF">
      <w:pPr>
        <w:spacing w:line="276" w:lineRule="auto"/>
        <w:jc w:val="both"/>
        <w:rPr>
          <w:rFonts w:ascii="Times New Roman" w:hAnsi="Times New Roman" w:cs="Times New Roman"/>
          <w:b/>
          <w:lang w:eastAsia="pl-PL"/>
        </w:rPr>
      </w:pPr>
    </w:p>
    <w:p w:rsidR="003D6B35" w:rsidRPr="003376C4" w:rsidRDefault="003D6B35" w:rsidP="003D6B35">
      <w:pPr>
        <w:jc w:val="both"/>
        <w:rPr>
          <w:rFonts w:ascii="Times New Roman" w:hAnsi="Times New Roman" w:cs="Times New Roman"/>
        </w:rPr>
      </w:pPr>
      <w:r w:rsidRPr="003376C4">
        <w:rPr>
          <w:rFonts w:ascii="Times New Roman" w:hAnsi="Times New Roman" w:cs="Times New Roman"/>
        </w:rPr>
        <w:t xml:space="preserve">W 2022 roku w  Gminnym Ośrodku Pomocy Społecznej w Kawęczynie </w:t>
      </w:r>
      <w:r w:rsidR="00C8710E">
        <w:rPr>
          <w:rFonts w:ascii="Times New Roman" w:hAnsi="Times New Roman" w:cs="Times New Roman"/>
          <w:b/>
        </w:rPr>
        <w:t>wypłacono 4</w:t>
      </w:r>
      <w:r w:rsidR="00E61046">
        <w:rPr>
          <w:rFonts w:ascii="Times New Roman" w:hAnsi="Times New Roman" w:cs="Times New Roman"/>
          <w:b/>
        </w:rPr>
        <w:t xml:space="preserve">873 świadczenia </w:t>
      </w:r>
      <w:r w:rsidRPr="003376C4">
        <w:rPr>
          <w:rFonts w:ascii="Times New Roman" w:hAnsi="Times New Roman" w:cs="Times New Roman"/>
          <w:b/>
        </w:rPr>
        <w:t xml:space="preserve"> co daje kwotę </w:t>
      </w:r>
      <w:r w:rsidRPr="003376C4">
        <w:rPr>
          <w:rFonts w:ascii="Times New Roman" w:hAnsi="Times New Roman" w:cs="Times New Roman"/>
          <w:b/>
          <w:bCs/>
          <w:color w:val="000000"/>
          <w:shd w:val="clear" w:color="auto" w:fill="FFFFFF"/>
          <w:lang w:eastAsia="pl-PL" w:bidi="pl-PL"/>
        </w:rPr>
        <w:t xml:space="preserve"> 2. 427 314,00 zł.</w:t>
      </w:r>
    </w:p>
    <w:p w:rsidR="003D6B35" w:rsidRPr="003376C4" w:rsidRDefault="003D6B35" w:rsidP="003D6B35">
      <w:pPr>
        <w:jc w:val="both"/>
        <w:rPr>
          <w:rFonts w:ascii="Times New Roman" w:hAnsi="Times New Roman" w:cs="Times New Roman"/>
          <w:i/>
        </w:rPr>
      </w:pPr>
    </w:p>
    <w:p w:rsidR="003D6B35" w:rsidRPr="003376C4" w:rsidRDefault="003D6B35" w:rsidP="003D6B35">
      <w:pPr>
        <w:jc w:val="both"/>
        <w:rPr>
          <w:rFonts w:ascii="Times New Roman" w:hAnsi="Times New Roman" w:cs="Times New Roman"/>
          <w:i/>
        </w:rPr>
      </w:pPr>
      <w:r w:rsidRPr="003376C4">
        <w:rPr>
          <w:rFonts w:ascii="Times New Roman" w:hAnsi="Times New Roman" w:cs="Times New Roman"/>
          <w:i/>
        </w:rPr>
        <w:lastRenderedPageBreak/>
        <w:t>Koordynacja systemów zabezpieczenia społecznego ( 500+)</w:t>
      </w:r>
    </w:p>
    <w:p w:rsidR="003D6B35" w:rsidRPr="003376C4" w:rsidRDefault="003D6B35" w:rsidP="003D6B35">
      <w:pPr>
        <w:jc w:val="both"/>
        <w:rPr>
          <w:rFonts w:ascii="Times New Roman" w:hAnsi="Times New Roman" w:cs="Times New Roman"/>
        </w:rPr>
      </w:pPr>
    </w:p>
    <w:p w:rsidR="003D6B35" w:rsidRPr="003376C4" w:rsidRDefault="003D6B35" w:rsidP="003D6B35">
      <w:pPr>
        <w:jc w:val="both"/>
        <w:rPr>
          <w:rFonts w:ascii="Times New Roman" w:hAnsi="Times New Roman" w:cs="Times New Roman"/>
          <w:b/>
        </w:rPr>
      </w:pPr>
      <w:r w:rsidRPr="003376C4">
        <w:rPr>
          <w:rFonts w:ascii="Times New Roman" w:hAnsi="Times New Roman" w:cs="Times New Roman"/>
        </w:rPr>
        <w:t xml:space="preserve">Liczba świadczeń wychowawczych wypłaconych w ramach koordynacji </w:t>
      </w:r>
      <w:r w:rsidR="008F23FD">
        <w:rPr>
          <w:rFonts w:ascii="Times New Roman" w:hAnsi="Times New Roman" w:cs="Times New Roman"/>
        </w:rPr>
        <w:t xml:space="preserve">systemu zabezpieczeń społecznych </w:t>
      </w:r>
      <w:r w:rsidR="00EE0C0A">
        <w:rPr>
          <w:rFonts w:ascii="Times New Roman" w:hAnsi="Times New Roman" w:cs="Times New Roman"/>
        </w:rPr>
        <w:t xml:space="preserve"> na podstawie decyzji /informacji Wojewody </w:t>
      </w:r>
      <w:r w:rsidR="00E61046">
        <w:rPr>
          <w:rFonts w:ascii="Times New Roman" w:hAnsi="Times New Roman" w:cs="Times New Roman"/>
        </w:rPr>
        <w:t>–</w:t>
      </w:r>
      <w:r w:rsidR="00EE0C0A">
        <w:rPr>
          <w:rFonts w:ascii="Times New Roman" w:hAnsi="Times New Roman" w:cs="Times New Roman"/>
        </w:rPr>
        <w:t xml:space="preserve"> </w:t>
      </w:r>
      <w:r w:rsidRPr="003376C4">
        <w:rPr>
          <w:rFonts w:ascii="Times New Roman" w:hAnsi="Times New Roman" w:cs="Times New Roman"/>
          <w:b/>
        </w:rPr>
        <w:t>332</w:t>
      </w:r>
      <w:r w:rsidR="00E61046">
        <w:rPr>
          <w:rFonts w:ascii="Times New Roman" w:hAnsi="Times New Roman" w:cs="Times New Roman"/>
          <w:b/>
        </w:rPr>
        <w:t xml:space="preserve"> świadczenia </w:t>
      </w:r>
    </w:p>
    <w:p w:rsidR="003D6B35" w:rsidRPr="003376C4" w:rsidRDefault="003D6B35" w:rsidP="003D6B35">
      <w:pPr>
        <w:jc w:val="both"/>
        <w:rPr>
          <w:rFonts w:ascii="Times New Roman" w:hAnsi="Times New Roman" w:cs="Times New Roman"/>
          <w:b/>
        </w:rPr>
      </w:pPr>
      <w:r w:rsidRPr="003376C4">
        <w:rPr>
          <w:rFonts w:ascii="Times New Roman" w:hAnsi="Times New Roman" w:cs="Times New Roman"/>
          <w:b/>
        </w:rPr>
        <w:t xml:space="preserve">Kwota świadczeń wypłaconych w ramach koordynacji </w:t>
      </w:r>
      <w:r w:rsidR="00C8710E">
        <w:rPr>
          <w:rFonts w:ascii="Times New Roman" w:hAnsi="Times New Roman" w:cs="Times New Roman"/>
          <w:b/>
        </w:rPr>
        <w:t xml:space="preserve"> </w:t>
      </w:r>
      <w:r w:rsidRPr="003376C4">
        <w:rPr>
          <w:rFonts w:ascii="Times New Roman" w:hAnsi="Times New Roman" w:cs="Times New Roman"/>
          <w:b/>
        </w:rPr>
        <w:t>160 829,00 zł.</w:t>
      </w:r>
    </w:p>
    <w:p w:rsidR="003D6B35" w:rsidRDefault="003D6B35" w:rsidP="003D6B35">
      <w:pPr>
        <w:spacing w:line="360" w:lineRule="auto"/>
        <w:jc w:val="both"/>
        <w:rPr>
          <w:rFonts w:ascii="Arial" w:eastAsia="Times New Roman" w:hAnsi="Arial" w:cs="Arial"/>
          <w:kern w:val="0"/>
          <w:sz w:val="22"/>
          <w:szCs w:val="22"/>
          <w:lang w:eastAsia="ar-SA" w:bidi="ar-SA"/>
        </w:rPr>
      </w:pPr>
    </w:p>
    <w:p w:rsidR="003D6B35" w:rsidRDefault="003D6B35" w:rsidP="003D6B35">
      <w:pPr>
        <w:pStyle w:val="Standard"/>
        <w:rPr>
          <w:rFonts w:ascii="Arial" w:hAnsi="Arial" w:cs="Arial"/>
          <w:sz w:val="22"/>
          <w:szCs w:val="22"/>
        </w:rPr>
      </w:pPr>
      <w:r>
        <w:rPr>
          <w:rFonts w:ascii="Arial" w:hAnsi="Arial" w:cs="Arial"/>
          <w:b/>
          <w:i/>
          <w:sz w:val="22"/>
          <w:szCs w:val="22"/>
          <w:u w:val="single"/>
        </w:rPr>
        <w:t xml:space="preserve">          </w:t>
      </w:r>
    </w:p>
    <w:p w:rsidR="003D6B35" w:rsidRDefault="003D6B35" w:rsidP="003D6B35">
      <w:pPr>
        <w:spacing w:line="276" w:lineRule="auto"/>
        <w:ind w:firstLine="708"/>
        <w:jc w:val="center"/>
        <w:rPr>
          <w:rFonts w:ascii="Arial" w:hAnsi="Arial" w:cs="Arial"/>
          <w:b/>
          <w:sz w:val="22"/>
          <w:szCs w:val="22"/>
        </w:rPr>
      </w:pPr>
      <w:r>
        <w:rPr>
          <w:rFonts w:ascii="Arial Black" w:hAnsi="Arial Black" w:cs="Times New Roman"/>
          <w:color w:val="C00000"/>
          <w:sz w:val="28"/>
          <w:szCs w:val="28"/>
        </w:rPr>
        <w:t>REALIZACJA ŚWIADCZENIA O WSPARCIU KOBIET W CIĄŻY I RODZIN ‘ ZA ŻYCIEM”</w:t>
      </w:r>
    </w:p>
    <w:p w:rsidR="003D6B35" w:rsidRDefault="003D6B35" w:rsidP="003D6B35">
      <w:pPr>
        <w:pStyle w:val="Standard"/>
        <w:rPr>
          <w:rFonts w:ascii="Arial" w:eastAsia="Andale Sans UI" w:hAnsi="Arial" w:cs="Arial"/>
          <w:b/>
          <w:bCs/>
          <w:i/>
          <w:color w:val="C00000"/>
          <w:sz w:val="22"/>
          <w:szCs w:val="22"/>
          <w:lang w:eastAsia="ja-JP"/>
        </w:rPr>
      </w:pPr>
    </w:p>
    <w:p w:rsidR="003D6B35" w:rsidRDefault="003D6B35" w:rsidP="003D6B35">
      <w:pPr>
        <w:pStyle w:val="Standard"/>
        <w:rPr>
          <w:rFonts w:ascii="Arial" w:eastAsia="Times New Roman" w:hAnsi="Arial" w:cs="Arial"/>
          <w:b/>
          <w:bCs/>
          <w:caps/>
          <w:color w:val="C9211E"/>
          <w:spacing w:val="16"/>
          <w:sz w:val="22"/>
          <w:szCs w:val="22"/>
          <w:lang w:eastAsia="pl-PL"/>
        </w:rPr>
      </w:pPr>
    </w:p>
    <w:p w:rsidR="003D6B35" w:rsidRPr="002E1399" w:rsidRDefault="003D6B35" w:rsidP="003D6B35">
      <w:pPr>
        <w:pStyle w:val="Standard"/>
        <w:shd w:val="clear" w:color="auto" w:fill="FFFFFF"/>
        <w:spacing w:after="300" w:line="375" w:lineRule="atLeast"/>
        <w:jc w:val="both"/>
        <w:rPr>
          <w:rFonts w:ascii="Times New Roman" w:eastAsia="Times New Roman" w:hAnsi="Times New Roman" w:cs="Times New Roman"/>
          <w:color w:val="333333"/>
          <w:lang w:eastAsia="pl-PL"/>
        </w:rPr>
      </w:pPr>
      <w:r w:rsidRPr="002E1399">
        <w:rPr>
          <w:rFonts w:ascii="Times New Roman" w:eastAsia="Times New Roman" w:hAnsi="Times New Roman" w:cs="Times New Roman"/>
          <w:color w:val="333333"/>
          <w:lang w:eastAsia="pl-PL"/>
        </w:rPr>
        <w:t xml:space="preserve">            Z tytułu urodzenia się dziecka, u którego zdiagnozowano ciężkie i nieodwracalne upośledzenie albo nieuleczalną chorobę zagrażającą jego życiu, które powstały w prenatalnym okresie rozwoju dziecka lub w czasie porodu przysługuje jednorazowe świadczenie </w:t>
      </w:r>
      <w:r w:rsidRPr="002E1399">
        <w:rPr>
          <w:rFonts w:ascii="Times New Roman" w:eastAsia="Times New Roman" w:hAnsi="Times New Roman" w:cs="Times New Roman"/>
          <w:bCs/>
          <w:color w:val="333333"/>
          <w:lang w:eastAsia="pl-PL"/>
        </w:rPr>
        <w:t>w wysokości  4 000 zł</w:t>
      </w:r>
      <w:r w:rsidRPr="002E1399">
        <w:rPr>
          <w:rFonts w:ascii="Times New Roman" w:eastAsia="Times New Roman" w:hAnsi="Times New Roman" w:cs="Times New Roman"/>
          <w:color w:val="333333"/>
          <w:lang w:eastAsia="pl-PL"/>
        </w:rPr>
        <w:t>.</w:t>
      </w:r>
      <w:r w:rsidRPr="002E1399">
        <w:rPr>
          <w:rFonts w:ascii="Times New Roman" w:hAnsi="Times New Roman" w:cs="Times New Roman"/>
        </w:rPr>
        <w:t xml:space="preserve"> </w:t>
      </w:r>
      <w:r w:rsidRPr="002E1399">
        <w:rPr>
          <w:rFonts w:ascii="Times New Roman" w:eastAsia="Times New Roman" w:hAnsi="Times New Roman" w:cs="Times New Roman"/>
          <w:color w:val="333333"/>
          <w:lang w:eastAsia="pl-PL"/>
        </w:rPr>
        <w:t>Świadczenie przysługuje matce lub ojcu dziecka, opiekunowi prawnemu albo opiekunowi faktycznemu dziecka bez względu na dochód.</w:t>
      </w:r>
    </w:p>
    <w:p w:rsidR="003D6B35" w:rsidRPr="00A249D9" w:rsidRDefault="003D6B35" w:rsidP="005866C8">
      <w:pPr>
        <w:spacing w:line="276" w:lineRule="auto"/>
        <w:ind w:firstLine="708"/>
        <w:jc w:val="center"/>
        <w:rPr>
          <w:rFonts w:ascii="Arial" w:hAnsi="Arial" w:cs="Arial"/>
          <w:b/>
          <w:sz w:val="22"/>
          <w:szCs w:val="22"/>
        </w:rPr>
      </w:pPr>
      <w:r>
        <w:rPr>
          <w:rFonts w:ascii="Arial Black" w:hAnsi="Arial Black" w:cs="Times New Roman"/>
          <w:color w:val="C00000"/>
          <w:sz w:val="28"/>
          <w:szCs w:val="28"/>
        </w:rPr>
        <w:t>CZYSTE POWIETRZE - ZAŚWIADCZENIA</w:t>
      </w:r>
    </w:p>
    <w:p w:rsidR="003D6B35" w:rsidRPr="008F23FD" w:rsidRDefault="003D6B35" w:rsidP="003D6B35">
      <w:pPr>
        <w:pStyle w:val="Textbody"/>
        <w:tabs>
          <w:tab w:val="decimal" w:pos="216"/>
          <w:tab w:val="decimal" w:pos="720"/>
        </w:tabs>
        <w:spacing w:before="288" w:after="200"/>
        <w:rPr>
          <w:rFonts w:ascii="Times New Roman" w:hAnsi="Times New Roman" w:cs="Times New Roman"/>
          <w:color w:val="000000"/>
        </w:rPr>
      </w:pPr>
      <w:r>
        <w:rPr>
          <w:rFonts w:ascii="Arial" w:hAnsi="Arial" w:cs="Arial"/>
          <w:color w:val="000000"/>
          <w:spacing w:val="16"/>
          <w:sz w:val="22"/>
          <w:szCs w:val="22"/>
        </w:rPr>
        <w:t xml:space="preserve">          </w:t>
      </w:r>
      <w:r w:rsidRPr="003376C4">
        <w:rPr>
          <w:rFonts w:ascii="Times New Roman" w:hAnsi="Times New Roman" w:cs="Times New Roman"/>
          <w:color w:val="000000"/>
          <w:spacing w:val="16"/>
        </w:rPr>
        <w:t>W związku z opublikowanym Rozporządzeniem Ministra Klimatu z dnia 2 października 2020 r. w sprawie określenia wzoru żądania wydania zaświadczenia o wysokości przeciętnego miesięcznego dochodu przypadającego na jednego członka gospodarstwa domowego osoby fizycznej oraz wzoru tego zaświadczenia</w:t>
      </w:r>
      <w:r w:rsidRPr="003376C4">
        <w:rPr>
          <w:rStyle w:val="StrongEmphasis"/>
          <w:rFonts w:ascii="Times New Roman" w:hAnsi="Times New Roman" w:cs="Times New Roman"/>
          <w:color w:val="000000"/>
        </w:rPr>
        <w:t xml:space="preserve"> </w:t>
      </w:r>
      <w:r w:rsidRPr="003376C4">
        <w:rPr>
          <w:rStyle w:val="StrongEmphasis"/>
          <w:rFonts w:ascii="Times New Roman" w:hAnsi="Times New Roman" w:cs="Times New Roman"/>
          <w:b w:val="0"/>
          <w:color w:val="000000"/>
        </w:rPr>
        <w:t xml:space="preserve">Gminny </w:t>
      </w:r>
      <w:r w:rsidRPr="008F23FD">
        <w:rPr>
          <w:rStyle w:val="StrongEmphasis"/>
          <w:rFonts w:ascii="Times New Roman" w:hAnsi="Times New Roman" w:cs="Times New Roman"/>
          <w:color w:val="000000"/>
        </w:rPr>
        <w:t>Ośrodek Pomocy Społecznej w Kawęczynie wydaje zaświadczenia o dochodzie konieczne do złożenia wniosku o dotację ,, Czystę powietrze ".</w:t>
      </w:r>
    </w:p>
    <w:p w:rsidR="00814480" w:rsidRPr="0035599D" w:rsidRDefault="00814480" w:rsidP="00814480">
      <w:pPr>
        <w:pStyle w:val="Bodytext2"/>
        <w:tabs>
          <w:tab w:val="decimal" w:pos="216"/>
          <w:tab w:val="decimal" w:pos="720"/>
        </w:tabs>
        <w:spacing w:before="0" w:after="0" w:line="274" w:lineRule="exact"/>
        <w:ind w:firstLine="0"/>
        <w:jc w:val="both"/>
        <w:rPr>
          <w:rFonts w:ascii="Times New Roman" w:hAnsi="Times New Roman" w:cs="Times New Roman"/>
          <w:b/>
          <w:bCs/>
          <w:i/>
          <w:iCs/>
          <w:spacing w:val="16"/>
          <w:sz w:val="26"/>
          <w:szCs w:val="26"/>
          <w:lang w:val="pl-PL"/>
        </w:rPr>
      </w:pPr>
      <w:r w:rsidRPr="00814480">
        <w:rPr>
          <w:rFonts w:ascii="Times New Roman" w:hAnsi="Times New Roman" w:cs="Times New Roman"/>
          <w:b/>
          <w:bCs/>
          <w:i/>
          <w:iCs/>
          <w:spacing w:val="16"/>
          <w:sz w:val="26"/>
          <w:szCs w:val="26"/>
          <w:lang w:val="pl-PL"/>
        </w:rPr>
        <w:t xml:space="preserve"> </w:t>
      </w:r>
      <w:r w:rsidRPr="0035599D">
        <w:rPr>
          <w:rFonts w:ascii="Times New Roman" w:hAnsi="Times New Roman" w:cs="Times New Roman"/>
          <w:b/>
          <w:bCs/>
          <w:i/>
          <w:iCs/>
          <w:spacing w:val="16"/>
          <w:sz w:val="26"/>
          <w:szCs w:val="26"/>
          <w:lang w:val="pl-PL"/>
        </w:rPr>
        <w:t>W 202</w:t>
      </w:r>
      <w:r>
        <w:rPr>
          <w:rFonts w:ascii="Times New Roman" w:hAnsi="Times New Roman" w:cs="Times New Roman"/>
          <w:b/>
          <w:bCs/>
          <w:i/>
          <w:iCs/>
          <w:spacing w:val="16"/>
          <w:sz w:val="26"/>
          <w:szCs w:val="26"/>
          <w:lang w:val="pl-PL"/>
        </w:rPr>
        <w:t>2</w:t>
      </w:r>
      <w:r w:rsidRPr="0035599D">
        <w:rPr>
          <w:rFonts w:ascii="Times New Roman" w:hAnsi="Times New Roman" w:cs="Times New Roman"/>
          <w:b/>
          <w:bCs/>
          <w:i/>
          <w:iCs/>
          <w:spacing w:val="16"/>
          <w:sz w:val="26"/>
          <w:szCs w:val="26"/>
          <w:lang w:val="pl-PL"/>
        </w:rPr>
        <w:t xml:space="preserve"> r wydano </w:t>
      </w:r>
      <w:r>
        <w:rPr>
          <w:rFonts w:ascii="Times New Roman" w:hAnsi="Times New Roman" w:cs="Times New Roman"/>
          <w:b/>
          <w:bCs/>
          <w:i/>
          <w:iCs/>
          <w:spacing w:val="16"/>
          <w:sz w:val="26"/>
          <w:szCs w:val="26"/>
          <w:lang w:val="pl-PL"/>
        </w:rPr>
        <w:t>37 zaświadczeń.</w:t>
      </w:r>
    </w:p>
    <w:p w:rsidR="00102305" w:rsidRDefault="00102305" w:rsidP="00102305">
      <w:pPr>
        <w:pStyle w:val="Nagwek1"/>
        <w:tabs>
          <w:tab w:val="decimal" w:pos="216"/>
          <w:tab w:val="decimal" w:pos="720"/>
        </w:tabs>
        <w:spacing w:before="288" w:after="200"/>
        <w:jc w:val="both"/>
        <w:rPr>
          <w:rFonts w:ascii="Times New Roman" w:hAnsi="Times New Roman" w:cs="Times New Roman"/>
          <w:color w:val="C9211E"/>
          <w:spacing w:val="16"/>
          <w:sz w:val="28"/>
          <w:szCs w:val="28"/>
          <w:lang w:val="pl-PL"/>
        </w:rPr>
      </w:pPr>
    </w:p>
    <w:p w:rsidR="00102305" w:rsidRPr="00A249D9" w:rsidRDefault="00102305" w:rsidP="00A249D9">
      <w:pPr>
        <w:pStyle w:val="Standard"/>
        <w:tabs>
          <w:tab w:val="decimal" w:pos="216"/>
          <w:tab w:val="decimal" w:pos="720"/>
        </w:tabs>
        <w:spacing w:after="200"/>
        <w:jc w:val="center"/>
        <w:rPr>
          <w:rFonts w:ascii="Arial Black" w:hAnsi="Arial Black" w:cs="Times New Roman"/>
          <w:b/>
          <w:bCs/>
          <w:color w:val="C00000"/>
          <w:sz w:val="28"/>
          <w:szCs w:val="28"/>
          <w:lang w:val="pl-PL"/>
        </w:rPr>
      </w:pPr>
      <w:r w:rsidRPr="00AB7A16">
        <w:rPr>
          <w:rFonts w:ascii="Arial Black" w:hAnsi="Arial Black" w:cs="Times New Roman"/>
          <w:b/>
          <w:bCs/>
          <w:color w:val="C00000"/>
          <w:sz w:val="28"/>
          <w:szCs w:val="28"/>
          <w:lang w:val="pl-PL"/>
        </w:rPr>
        <w:t>P</w:t>
      </w:r>
      <w:r w:rsidR="005C1CA9" w:rsidRPr="00AB7A16">
        <w:rPr>
          <w:rFonts w:ascii="Arial Black" w:hAnsi="Arial Black" w:cs="Times New Roman"/>
          <w:b/>
          <w:bCs/>
          <w:color w:val="C00000"/>
          <w:sz w:val="28"/>
          <w:szCs w:val="28"/>
          <w:lang w:val="pl-PL"/>
        </w:rPr>
        <w:t>ROGRAM</w:t>
      </w:r>
      <w:r w:rsidRPr="00AB7A16">
        <w:rPr>
          <w:rFonts w:ascii="Arial Black" w:hAnsi="Arial Black" w:cs="Times New Roman"/>
          <w:b/>
          <w:bCs/>
          <w:color w:val="C00000"/>
          <w:sz w:val="28"/>
          <w:szCs w:val="28"/>
          <w:lang w:val="pl-PL"/>
        </w:rPr>
        <w:t xml:space="preserve"> O</w:t>
      </w:r>
      <w:r w:rsidR="005C1CA9" w:rsidRPr="00AB7A16">
        <w:rPr>
          <w:rFonts w:ascii="Arial Black" w:hAnsi="Arial Black" w:cs="Times New Roman"/>
          <w:b/>
          <w:bCs/>
          <w:color w:val="C00000"/>
          <w:sz w:val="28"/>
          <w:szCs w:val="28"/>
          <w:lang w:val="pl-PL"/>
        </w:rPr>
        <w:t>PERACYJNY</w:t>
      </w:r>
      <w:r w:rsidRPr="00AB7A16">
        <w:rPr>
          <w:rFonts w:ascii="Arial Black" w:hAnsi="Arial Black" w:cs="Times New Roman"/>
          <w:b/>
          <w:bCs/>
          <w:color w:val="C00000"/>
          <w:sz w:val="28"/>
          <w:szCs w:val="28"/>
          <w:lang w:val="pl-PL"/>
        </w:rPr>
        <w:t xml:space="preserve"> P</w:t>
      </w:r>
      <w:r w:rsidR="005C1CA9" w:rsidRPr="00AB7A16">
        <w:rPr>
          <w:rFonts w:ascii="Arial Black" w:hAnsi="Arial Black" w:cs="Times New Roman"/>
          <w:b/>
          <w:bCs/>
          <w:color w:val="C00000"/>
          <w:sz w:val="28"/>
          <w:szCs w:val="28"/>
          <w:lang w:val="pl-PL"/>
        </w:rPr>
        <w:t>OMOC ŻYWNOSCIOWA –</w:t>
      </w:r>
      <w:r w:rsidRPr="00AB7A16">
        <w:rPr>
          <w:rFonts w:ascii="Arial Black" w:hAnsi="Arial Black" w:cs="Times New Roman"/>
          <w:b/>
          <w:bCs/>
          <w:color w:val="C00000"/>
          <w:sz w:val="28"/>
          <w:szCs w:val="28"/>
          <w:lang w:val="pl-PL"/>
        </w:rPr>
        <w:t xml:space="preserve"> P</w:t>
      </w:r>
      <w:r w:rsidR="005C1CA9" w:rsidRPr="00AB7A16">
        <w:rPr>
          <w:rFonts w:ascii="Arial Black" w:hAnsi="Arial Black" w:cs="Times New Roman"/>
          <w:b/>
          <w:bCs/>
          <w:color w:val="C00000"/>
          <w:sz w:val="28"/>
          <w:szCs w:val="28"/>
          <w:lang w:val="pl-PL"/>
        </w:rPr>
        <w:t>ODPROGRAM 2</w:t>
      </w:r>
      <w:r w:rsidR="008B35B9">
        <w:rPr>
          <w:rFonts w:ascii="Arial Black" w:hAnsi="Arial Black" w:cs="Times New Roman"/>
          <w:b/>
          <w:bCs/>
          <w:color w:val="C00000"/>
          <w:sz w:val="28"/>
          <w:szCs w:val="28"/>
          <w:lang w:val="pl-PL"/>
        </w:rPr>
        <w:t xml:space="preserve">020 </w:t>
      </w:r>
      <w:r w:rsidR="005C1CA9" w:rsidRPr="00AB7A16">
        <w:rPr>
          <w:rFonts w:ascii="Arial Black" w:hAnsi="Arial Black" w:cs="Times New Roman"/>
          <w:b/>
          <w:bCs/>
          <w:color w:val="C00000"/>
          <w:sz w:val="28"/>
          <w:szCs w:val="28"/>
          <w:lang w:val="pl-PL"/>
        </w:rPr>
        <w:t>WSPÓŁFINANSOWANY</w:t>
      </w:r>
      <w:r w:rsidRPr="00AB7A16">
        <w:rPr>
          <w:rFonts w:ascii="Arial Black" w:hAnsi="Arial Black" w:cs="Times New Roman"/>
          <w:b/>
          <w:bCs/>
          <w:color w:val="C00000"/>
          <w:sz w:val="28"/>
          <w:szCs w:val="28"/>
          <w:lang w:val="pl-PL"/>
        </w:rPr>
        <w:t xml:space="preserve"> z E</w:t>
      </w:r>
      <w:r w:rsidR="005C1CA9" w:rsidRPr="00AB7A16">
        <w:rPr>
          <w:rFonts w:ascii="Arial Black" w:hAnsi="Arial Black" w:cs="Times New Roman"/>
          <w:b/>
          <w:bCs/>
          <w:color w:val="C00000"/>
          <w:sz w:val="28"/>
          <w:szCs w:val="28"/>
          <w:lang w:val="pl-PL"/>
        </w:rPr>
        <w:t>UROPEJSKIEGO FUNDUSZU</w:t>
      </w:r>
      <w:r w:rsidRPr="00AB7A16">
        <w:rPr>
          <w:rFonts w:ascii="Arial Black" w:hAnsi="Arial Black" w:cs="Times New Roman"/>
          <w:b/>
          <w:bCs/>
          <w:color w:val="C00000"/>
          <w:sz w:val="28"/>
          <w:szCs w:val="28"/>
          <w:lang w:val="pl-PL"/>
        </w:rPr>
        <w:t xml:space="preserve"> P</w:t>
      </w:r>
      <w:r w:rsidR="005C1CA9" w:rsidRPr="00AB7A16">
        <w:rPr>
          <w:rFonts w:ascii="Arial Black" w:hAnsi="Arial Black" w:cs="Times New Roman"/>
          <w:b/>
          <w:bCs/>
          <w:color w:val="C00000"/>
          <w:sz w:val="28"/>
          <w:szCs w:val="28"/>
          <w:lang w:val="pl-PL"/>
        </w:rPr>
        <w:t>OMOCY</w:t>
      </w:r>
      <w:r w:rsidRPr="00AB7A16">
        <w:rPr>
          <w:rFonts w:ascii="Arial Black" w:hAnsi="Arial Black" w:cs="Times New Roman"/>
          <w:b/>
          <w:bCs/>
          <w:color w:val="C00000"/>
          <w:sz w:val="28"/>
          <w:szCs w:val="28"/>
          <w:lang w:val="pl-PL"/>
        </w:rPr>
        <w:t xml:space="preserve"> N</w:t>
      </w:r>
      <w:r w:rsidR="00DA138A" w:rsidRPr="00AB7A16">
        <w:rPr>
          <w:rFonts w:ascii="Arial Black" w:hAnsi="Arial Black" w:cs="Times New Roman"/>
          <w:b/>
          <w:bCs/>
          <w:color w:val="C00000"/>
          <w:sz w:val="28"/>
          <w:szCs w:val="28"/>
          <w:lang w:val="pl-PL"/>
        </w:rPr>
        <w:t>AJBARDZIEJ</w:t>
      </w:r>
      <w:r w:rsidRPr="00AB7A16">
        <w:rPr>
          <w:rFonts w:ascii="Arial Black" w:hAnsi="Arial Black" w:cs="Times New Roman"/>
          <w:b/>
          <w:bCs/>
          <w:color w:val="C00000"/>
          <w:sz w:val="28"/>
          <w:szCs w:val="28"/>
          <w:lang w:val="pl-PL"/>
        </w:rPr>
        <w:t xml:space="preserve"> P</w:t>
      </w:r>
      <w:r w:rsidR="00DA138A" w:rsidRPr="00AB7A16">
        <w:rPr>
          <w:rFonts w:ascii="Arial Black" w:hAnsi="Arial Black" w:cs="Times New Roman"/>
          <w:b/>
          <w:bCs/>
          <w:color w:val="C00000"/>
          <w:sz w:val="28"/>
          <w:szCs w:val="28"/>
          <w:lang w:val="pl-PL"/>
        </w:rPr>
        <w:t>OTRZEBUJĄCYM</w:t>
      </w:r>
    </w:p>
    <w:p w:rsidR="008B35B9" w:rsidRDefault="008B35B9" w:rsidP="008B35B9">
      <w:pPr>
        <w:jc w:val="center"/>
        <w:rPr>
          <w:rFonts w:ascii="Times New Roman" w:hAnsi="Times New Roman" w:cs="Times New Roman"/>
          <w:b/>
        </w:rPr>
      </w:pPr>
    </w:p>
    <w:p w:rsidR="008B35B9" w:rsidRPr="003376C4" w:rsidRDefault="008B35B9" w:rsidP="008B35B9">
      <w:pPr>
        <w:ind w:firstLine="708"/>
        <w:jc w:val="both"/>
        <w:rPr>
          <w:rFonts w:ascii="Times New Roman" w:hAnsi="Times New Roman" w:cs="Times New Roman"/>
          <w:b/>
        </w:rPr>
      </w:pPr>
      <w:r w:rsidRPr="003376C4">
        <w:rPr>
          <w:rFonts w:ascii="Times New Roman" w:hAnsi="Times New Roman" w:cs="Times New Roman"/>
        </w:rPr>
        <w:t>Gminny Oś</w:t>
      </w:r>
      <w:r w:rsidR="0087390F" w:rsidRPr="003376C4">
        <w:rPr>
          <w:rFonts w:ascii="Times New Roman" w:hAnsi="Times New Roman" w:cs="Times New Roman"/>
        </w:rPr>
        <w:t>rodek Pomocy Społecznej w Kawęczynie</w:t>
      </w:r>
      <w:r w:rsidRPr="003376C4">
        <w:rPr>
          <w:rFonts w:ascii="Times New Roman" w:hAnsi="Times New Roman" w:cs="Times New Roman"/>
        </w:rPr>
        <w:t xml:space="preserve"> przy współpracy z Bankiem Żywności w Koninie realizował Program Operacyjny Pomoc Żywnościowa Podprogram 2020 współfinansowany z Europejskiego Funduszu Pomocy Najbardziej Potrzebującym, którego celem było zapewnienie najuboższym mieszkańcom pomocy żywnościowej oraz uczestnictwa w </w:t>
      </w:r>
      <w:r w:rsidR="005554DA" w:rsidRPr="003376C4">
        <w:rPr>
          <w:rFonts w:ascii="Times New Roman" w:hAnsi="Times New Roman" w:cs="Times New Roman"/>
        </w:rPr>
        <w:t>działaniach towarzyszących</w:t>
      </w:r>
      <w:r w:rsidRPr="003376C4">
        <w:rPr>
          <w:rFonts w:ascii="Times New Roman" w:hAnsi="Times New Roman" w:cs="Times New Roman"/>
        </w:rPr>
        <w:t xml:space="preserve"> w okresie </w:t>
      </w:r>
      <w:r w:rsidR="0087390F" w:rsidRPr="003376C4">
        <w:rPr>
          <w:rFonts w:ascii="Times New Roman" w:hAnsi="Times New Roman" w:cs="Times New Roman"/>
          <w:b/>
        </w:rPr>
        <w:t>październik 2020 – wrzesień 2022</w:t>
      </w:r>
      <w:r w:rsidRPr="003376C4">
        <w:rPr>
          <w:rFonts w:ascii="Times New Roman" w:hAnsi="Times New Roman" w:cs="Times New Roman"/>
          <w:b/>
        </w:rPr>
        <w:t>.</w:t>
      </w:r>
    </w:p>
    <w:p w:rsidR="008B35B9" w:rsidRPr="003376C4" w:rsidRDefault="008B35B9" w:rsidP="008B35B9">
      <w:pPr>
        <w:ind w:firstLine="708"/>
        <w:jc w:val="both"/>
        <w:rPr>
          <w:rFonts w:ascii="Times New Roman" w:hAnsi="Times New Roman" w:cs="Times New Roman"/>
        </w:rPr>
      </w:pPr>
      <w:r w:rsidRPr="003376C4">
        <w:rPr>
          <w:rFonts w:ascii="Times New Roman" w:hAnsi="Times New Roman" w:cs="Times New Roman"/>
        </w:rPr>
        <w:t xml:space="preserve">Gminny Ośrodek Pomocy Społecznej pełni rolę organizacji o zasięgu </w:t>
      </w:r>
      <w:r w:rsidR="005554DA" w:rsidRPr="003376C4">
        <w:rPr>
          <w:rFonts w:ascii="Times New Roman" w:hAnsi="Times New Roman" w:cs="Times New Roman"/>
        </w:rPr>
        <w:t>lokalnym,</w:t>
      </w:r>
      <w:r w:rsidRPr="003376C4">
        <w:rPr>
          <w:rFonts w:ascii="Times New Roman" w:hAnsi="Times New Roman" w:cs="Times New Roman"/>
        </w:rPr>
        <w:t xml:space="preserve"> czyli przyjmuje wnioski, kwalifikuje osoby do przyznania osoby zgodnie z wytycznymi, wydaje </w:t>
      </w:r>
      <w:r w:rsidRPr="003376C4">
        <w:rPr>
          <w:rFonts w:ascii="Times New Roman" w:hAnsi="Times New Roman" w:cs="Times New Roman"/>
        </w:rPr>
        <w:lastRenderedPageBreak/>
        <w:t>żywność, prowadzi ewidencję wydanych produktów oraz sporządza sprawozdania do Banku Żywności w Koninie.</w:t>
      </w:r>
    </w:p>
    <w:p w:rsidR="008B35B9" w:rsidRPr="003376C4" w:rsidRDefault="008B35B9" w:rsidP="008B35B9">
      <w:pPr>
        <w:ind w:firstLine="708"/>
        <w:jc w:val="both"/>
        <w:rPr>
          <w:rFonts w:ascii="Times New Roman" w:hAnsi="Times New Roman" w:cs="Times New Roman"/>
        </w:rPr>
      </w:pPr>
      <w:r w:rsidRPr="003376C4">
        <w:rPr>
          <w:rFonts w:ascii="Times New Roman" w:hAnsi="Times New Roman" w:cs="Times New Roman"/>
        </w:rPr>
        <w:t>Pomo</w:t>
      </w:r>
      <w:r w:rsidR="0069744C" w:rsidRPr="003376C4">
        <w:rPr>
          <w:rFonts w:ascii="Times New Roman" w:hAnsi="Times New Roman" w:cs="Times New Roman"/>
        </w:rPr>
        <w:t>cą żywnościową  objęto 692 osoby</w:t>
      </w:r>
      <w:r w:rsidRPr="003376C4">
        <w:rPr>
          <w:rFonts w:ascii="Times New Roman" w:hAnsi="Times New Roman" w:cs="Times New Roman"/>
        </w:rPr>
        <w:t xml:space="preserve"> znajdujących się w trudnej sytuacji życiowej.  Każda z osób otrzymała 3 </w:t>
      </w:r>
      <w:r w:rsidR="005554DA" w:rsidRPr="003376C4">
        <w:rPr>
          <w:rFonts w:ascii="Times New Roman" w:hAnsi="Times New Roman" w:cs="Times New Roman"/>
        </w:rPr>
        <w:t>paczki,</w:t>
      </w:r>
      <w:r w:rsidRPr="003376C4">
        <w:rPr>
          <w:rFonts w:ascii="Times New Roman" w:hAnsi="Times New Roman" w:cs="Times New Roman"/>
        </w:rPr>
        <w:t xml:space="preserve"> na które składało </w:t>
      </w:r>
      <w:r w:rsidR="0069744C" w:rsidRPr="003376C4">
        <w:rPr>
          <w:rFonts w:ascii="Times New Roman" w:hAnsi="Times New Roman" w:cs="Times New Roman"/>
        </w:rPr>
        <w:t>się 11</w:t>
      </w:r>
      <w:r w:rsidRPr="003376C4">
        <w:rPr>
          <w:rFonts w:ascii="Times New Roman" w:hAnsi="Times New Roman" w:cs="Times New Roman"/>
        </w:rPr>
        <w:t xml:space="preserve"> artykułów spożywczych.</w:t>
      </w:r>
    </w:p>
    <w:p w:rsidR="008B35B9" w:rsidRPr="003376C4" w:rsidRDefault="008B35B9" w:rsidP="008B35B9">
      <w:pPr>
        <w:jc w:val="both"/>
        <w:rPr>
          <w:rFonts w:ascii="Times New Roman" w:hAnsi="Times New Roman" w:cs="Times New Roman"/>
        </w:rPr>
      </w:pPr>
      <w:r w:rsidRPr="003376C4">
        <w:rPr>
          <w:rFonts w:ascii="Times New Roman" w:hAnsi="Times New Roman" w:cs="Times New Roman"/>
        </w:rPr>
        <w:t xml:space="preserve">W skład artykułów spożywczych w przeliczeniu na osobę wchodziły m.in cukier biały – 4 szt., filet z makreli w oleju – 7 szt., groszek z marchewką – 8szt.,., kasza jęczmienna – 3 szt., koncentrat pomidorowy – 7 szt., makaron jajeczny świderki – 10 szt., mleko UHT olej rzepakowy – 4 szt.,., powidła śliwkowe, szynka drobiowa – 8 szt., szynka wieprzowa – 4 szt., </w:t>
      </w:r>
    </w:p>
    <w:p w:rsidR="008B35B9" w:rsidRPr="003376C4" w:rsidRDefault="008B35B9" w:rsidP="008B35B9">
      <w:pPr>
        <w:jc w:val="both"/>
        <w:rPr>
          <w:rFonts w:ascii="Times New Roman" w:hAnsi="Times New Roman" w:cs="Times New Roman"/>
        </w:rPr>
      </w:pPr>
    </w:p>
    <w:p w:rsidR="008B35B9" w:rsidRPr="003376C4" w:rsidRDefault="008B35B9" w:rsidP="008B35B9">
      <w:pPr>
        <w:ind w:firstLine="708"/>
        <w:jc w:val="both"/>
        <w:rPr>
          <w:rFonts w:ascii="Times New Roman" w:hAnsi="Times New Roman" w:cs="Times New Roman"/>
          <w:b/>
          <w:i/>
          <w:iCs/>
        </w:rPr>
      </w:pPr>
      <w:r w:rsidRPr="003376C4">
        <w:rPr>
          <w:rFonts w:ascii="Times New Roman" w:hAnsi="Times New Roman" w:cs="Times New Roman"/>
          <w:b/>
          <w:i/>
          <w:iCs/>
        </w:rPr>
        <w:t xml:space="preserve">Osobą potrzebującym wydano </w:t>
      </w:r>
      <w:r w:rsidR="0069744C" w:rsidRPr="003376C4">
        <w:rPr>
          <w:rFonts w:ascii="Times New Roman" w:hAnsi="Times New Roman" w:cs="Times New Roman"/>
          <w:b/>
          <w:i/>
          <w:iCs/>
        </w:rPr>
        <w:t>17,75672 ton żywności. W ramach programu odbyły się 4 warsztaty kulinarne, w których uczestniczyło 19</w:t>
      </w:r>
      <w:r w:rsidRPr="003376C4">
        <w:rPr>
          <w:rFonts w:ascii="Times New Roman" w:hAnsi="Times New Roman" w:cs="Times New Roman"/>
          <w:b/>
          <w:i/>
          <w:iCs/>
        </w:rPr>
        <w:t xml:space="preserve"> osób.</w:t>
      </w:r>
    </w:p>
    <w:p w:rsidR="008B35B9" w:rsidRPr="003376C4" w:rsidRDefault="008B35B9" w:rsidP="008B35B9">
      <w:pPr>
        <w:ind w:firstLine="708"/>
        <w:jc w:val="both"/>
        <w:rPr>
          <w:rFonts w:ascii="Times New Roman" w:hAnsi="Times New Roman" w:cs="Times New Roman"/>
          <w:b/>
          <w:i/>
          <w:iCs/>
        </w:rPr>
      </w:pPr>
    </w:p>
    <w:p w:rsidR="009D10C8" w:rsidRDefault="009D10C8" w:rsidP="00A249D9">
      <w:pPr>
        <w:pStyle w:val="Standard"/>
        <w:tabs>
          <w:tab w:val="decimal" w:pos="720"/>
          <w:tab w:val="decimal" w:pos="1224"/>
        </w:tabs>
        <w:spacing w:before="36"/>
        <w:jc w:val="both"/>
        <w:rPr>
          <w:rFonts w:ascii="Times New Roman" w:hAnsi="Times New Roman" w:cs="Times New Roman"/>
          <w:color w:val="000000"/>
          <w:spacing w:val="16"/>
          <w:sz w:val="30"/>
          <w:szCs w:val="30"/>
          <w:lang w:val="pl-PL"/>
        </w:rPr>
      </w:pPr>
    </w:p>
    <w:p w:rsidR="00B0020F" w:rsidRPr="00AB7A16" w:rsidRDefault="00B0020F" w:rsidP="00B0020F">
      <w:pPr>
        <w:pStyle w:val="Nagwek1"/>
        <w:shd w:val="clear" w:color="auto" w:fill="FFFFFF"/>
        <w:spacing w:before="300" w:after="150"/>
        <w:jc w:val="center"/>
        <w:rPr>
          <w:rFonts w:ascii="Arial Black" w:hAnsi="Arial Black"/>
          <w:color w:val="C00000"/>
          <w:sz w:val="28"/>
          <w:szCs w:val="28"/>
        </w:rPr>
      </w:pPr>
      <w:r w:rsidRPr="00AB7A16">
        <w:rPr>
          <w:rFonts w:ascii="Arial Black" w:hAnsi="Arial Black"/>
          <w:color w:val="C00000"/>
          <w:sz w:val="28"/>
          <w:szCs w:val="28"/>
        </w:rPr>
        <w:t>P</w:t>
      </w:r>
      <w:r w:rsidR="005C1CA9" w:rsidRPr="00AB7A16">
        <w:rPr>
          <w:rFonts w:ascii="Arial Black" w:hAnsi="Arial Black"/>
          <w:color w:val="C00000"/>
          <w:sz w:val="28"/>
          <w:szCs w:val="28"/>
        </w:rPr>
        <w:t>ROGRAM</w:t>
      </w:r>
      <w:r w:rsidRPr="00AB7A16">
        <w:rPr>
          <w:rFonts w:ascii="Arial Black" w:hAnsi="Arial Black"/>
          <w:color w:val="C00000"/>
          <w:sz w:val="28"/>
          <w:szCs w:val="28"/>
        </w:rPr>
        <w:t xml:space="preserve"> "A</w:t>
      </w:r>
      <w:r w:rsidR="005C1CA9" w:rsidRPr="00AB7A16">
        <w:rPr>
          <w:rFonts w:ascii="Arial Black" w:hAnsi="Arial Black"/>
          <w:color w:val="C00000"/>
          <w:sz w:val="28"/>
          <w:szCs w:val="28"/>
        </w:rPr>
        <w:t>SYSTENT OSOBISTY</w:t>
      </w:r>
      <w:r w:rsidRPr="00AB7A16">
        <w:rPr>
          <w:rFonts w:ascii="Arial Black" w:hAnsi="Arial Black"/>
          <w:color w:val="C00000"/>
          <w:sz w:val="28"/>
          <w:szCs w:val="28"/>
        </w:rPr>
        <w:t xml:space="preserve"> </w:t>
      </w:r>
      <w:r w:rsidR="005C1CA9" w:rsidRPr="00AB7A16">
        <w:rPr>
          <w:rFonts w:ascii="Arial Black" w:hAnsi="Arial Black"/>
          <w:color w:val="C00000"/>
          <w:sz w:val="28"/>
          <w:szCs w:val="28"/>
        </w:rPr>
        <w:t>OSOBY</w:t>
      </w:r>
      <w:r w:rsidRPr="00AB7A16">
        <w:rPr>
          <w:rFonts w:ascii="Arial Black" w:hAnsi="Arial Black"/>
          <w:color w:val="C00000"/>
          <w:sz w:val="28"/>
          <w:szCs w:val="28"/>
        </w:rPr>
        <w:t xml:space="preserve"> </w:t>
      </w:r>
      <w:r w:rsidR="005C1CA9" w:rsidRPr="00AB7A16">
        <w:rPr>
          <w:rFonts w:ascii="Arial Black" w:hAnsi="Arial Black"/>
          <w:color w:val="C00000"/>
          <w:sz w:val="28"/>
          <w:szCs w:val="28"/>
        </w:rPr>
        <w:t>NIEPEŁNOSPRAWNEJ</w:t>
      </w:r>
      <w:r w:rsidRPr="00AB7A16">
        <w:rPr>
          <w:rFonts w:ascii="Arial Black" w:hAnsi="Arial Black"/>
          <w:color w:val="C00000"/>
          <w:sz w:val="28"/>
          <w:szCs w:val="28"/>
        </w:rPr>
        <w:t xml:space="preserve">"- </w:t>
      </w:r>
      <w:r w:rsidR="005C1CA9" w:rsidRPr="00AB7A16">
        <w:rPr>
          <w:rFonts w:ascii="Arial Black" w:hAnsi="Arial Black"/>
          <w:color w:val="C00000"/>
          <w:sz w:val="28"/>
          <w:szCs w:val="28"/>
        </w:rPr>
        <w:t xml:space="preserve">EDYCJA </w:t>
      </w:r>
      <w:r w:rsidR="0087390F">
        <w:rPr>
          <w:rFonts w:ascii="Arial Black" w:hAnsi="Arial Black"/>
          <w:color w:val="C00000"/>
          <w:sz w:val="28"/>
          <w:szCs w:val="28"/>
        </w:rPr>
        <w:t>2022</w:t>
      </w:r>
    </w:p>
    <w:p w:rsidR="00B0020F" w:rsidRPr="00B2247C" w:rsidRDefault="00B0020F" w:rsidP="00B0020F">
      <w:pPr>
        <w:pStyle w:val="Nagwek1"/>
        <w:shd w:val="clear" w:color="auto" w:fill="FFFFFF"/>
        <w:spacing w:before="300" w:after="150"/>
        <w:jc w:val="center"/>
        <w:rPr>
          <w:rFonts w:ascii="Arial Black" w:hAnsi="Arial Black"/>
          <w:color w:val="C00000"/>
          <w:sz w:val="36"/>
          <w:szCs w:val="36"/>
        </w:rPr>
      </w:pPr>
    </w:p>
    <w:p w:rsidR="00B0020F" w:rsidRPr="003376C4" w:rsidRDefault="00B0020F" w:rsidP="00B0020F">
      <w:pPr>
        <w:shd w:val="clear" w:color="auto" w:fill="FFFFFF"/>
        <w:suppressAutoHyphens w:val="0"/>
        <w:autoSpaceDN/>
        <w:spacing w:after="198"/>
        <w:jc w:val="both"/>
        <w:textAlignment w:val="auto"/>
        <w:rPr>
          <w:rFonts w:ascii="Times New Roman" w:eastAsia="Times New Roman" w:hAnsi="Times New Roman" w:cs="Times New Roman"/>
          <w:color w:val="333333"/>
          <w:kern w:val="0"/>
          <w:lang w:eastAsia="pl-PL" w:bidi="ar-SA"/>
        </w:rPr>
      </w:pPr>
      <w:r w:rsidRPr="003376C4">
        <w:rPr>
          <w:rFonts w:ascii="Times New Roman" w:eastAsia="Times New Roman" w:hAnsi="Times New Roman" w:cs="Times New Roman"/>
          <w:color w:val="333333"/>
          <w:kern w:val="0"/>
          <w:lang w:eastAsia="pl-PL" w:bidi="ar-SA"/>
        </w:rPr>
        <w:t xml:space="preserve">Gminny Ośrodek Pomocy Społecznej w </w:t>
      </w:r>
      <w:r w:rsidR="0087390F" w:rsidRPr="003376C4">
        <w:rPr>
          <w:rFonts w:ascii="Times New Roman" w:eastAsia="Times New Roman" w:hAnsi="Times New Roman" w:cs="Times New Roman"/>
          <w:color w:val="333333"/>
          <w:kern w:val="0"/>
          <w:lang w:eastAsia="pl-PL" w:bidi="ar-SA"/>
        </w:rPr>
        <w:t>Kawęczynie</w:t>
      </w:r>
      <w:r w:rsidRPr="003376C4">
        <w:rPr>
          <w:rFonts w:ascii="Times New Roman" w:eastAsia="Times New Roman" w:hAnsi="Times New Roman" w:cs="Times New Roman"/>
          <w:color w:val="333333"/>
          <w:kern w:val="0"/>
          <w:lang w:eastAsia="pl-PL" w:bidi="ar-SA"/>
        </w:rPr>
        <w:t xml:space="preserve"> </w:t>
      </w:r>
      <w:r w:rsidR="0087390F" w:rsidRPr="003376C4">
        <w:rPr>
          <w:rFonts w:ascii="Times New Roman" w:eastAsia="Times New Roman" w:hAnsi="Times New Roman" w:cs="Times New Roman"/>
          <w:color w:val="333333"/>
          <w:kern w:val="0"/>
          <w:lang w:eastAsia="pl-PL" w:bidi="ar-SA"/>
        </w:rPr>
        <w:t>przystąpił do</w:t>
      </w:r>
      <w:r w:rsidR="005554DA" w:rsidRPr="003376C4">
        <w:rPr>
          <w:rFonts w:ascii="Times New Roman" w:eastAsia="Times New Roman" w:hAnsi="Times New Roman" w:cs="Times New Roman"/>
          <w:color w:val="333333"/>
          <w:kern w:val="0"/>
          <w:lang w:eastAsia="pl-PL" w:bidi="ar-SA"/>
        </w:rPr>
        <w:t xml:space="preserve"> program</w:t>
      </w:r>
      <w:r w:rsidRPr="003376C4">
        <w:rPr>
          <w:rFonts w:ascii="Times New Roman" w:eastAsia="Times New Roman" w:hAnsi="Times New Roman" w:cs="Times New Roman"/>
          <w:color w:val="333333"/>
          <w:kern w:val="0"/>
          <w:lang w:eastAsia="pl-PL" w:bidi="ar-SA"/>
        </w:rPr>
        <w:t xml:space="preserve"> Ministra Rodziny i Polityki Społecznej </w:t>
      </w:r>
      <w:r w:rsidR="005554DA" w:rsidRPr="003376C4">
        <w:rPr>
          <w:rFonts w:ascii="Times New Roman" w:eastAsia="Times New Roman" w:hAnsi="Times New Roman" w:cs="Times New Roman"/>
          <w:color w:val="333333"/>
          <w:kern w:val="0"/>
          <w:lang w:eastAsia="pl-PL" w:bidi="ar-SA"/>
        </w:rPr>
        <w:t>‘Asystent</w:t>
      </w:r>
      <w:r w:rsidRPr="003376C4">
        <w:rPr>
          <w:rFonts w:ascii="Times New Roman" w:eastAsia="Times New Roman" w:hAnsi="Times New Roman" w:cs="Times New Roman"/>
          <w:color w:val="333333"/>
          <w:kern w:val="0"/>
          <w:lang w:eastAsia="pl-PL" w:bidi="ar-SA"/>
        </w:rPr>
        <w:t xml:space="preserve"> osobisty osoby niepełnosprawnej </w:t>
      </w:r>
      <w:r w:rsidR="005554DA" w:rsidRPr="003376C4">
        <w:rPr>
          <w:rFonts w:ascii="Times New Roman" w:eastAsia="Times New Roman" w:hAnsi="Times New Roman" w:cs="Times New Roman"/>
          <w:color w:val="333333"/>
          <w:kern w:val="0"/>
          <w:lang w:eastAsia="pl-PL" w:bidi="ar-SA"/>
        </w:rPr>
        <w:t>„–</w:t>
      </w:r>
      <w:r w:rsidR="0087390F" w:rsidRPr="003376C4">
        <w:rPr>
          <w:rFonts w:ascii="Times New Roman" w:eastAsia="Times New Roman" w:hAnsi="Times New Roman" w:cs="Times New Roman"/>
          <w:color w:val="333333"/>
          <w:kern w:val="0"/>
          <w:lang w:eastAsia="pl-PL" w:bidi="ar-SA"/>
        </w:rPr>
        <w:t xml:space="preserve"> edycja 2022</w:t>
      </w:r>
      <w:r w:rsidRPr="003376C4">
        <w:rPr>
          <w:rFonts w:ascii="Times New Roman" w:eastAsia="Times New Roman" w:hAnsi="Times New Roman" w:cs="Times New Roman"/>
          <w:color w:val="333333"/>
          <w:kern w:val="0"/>
          <w:lang w:eastAsia="pl-PL" w:bidi="ar-SA"/>
        </w:rPr>
        <w:t xml:space="preserve"> finansowany ze środków Funduszu Solidarnościowego</w:t>
      </w:r>
    </w:p>
    <w:p w:rsidR="00B0020F" w:rsidRPr="003376C4" w:rsidRDefault="00B0020F" w:rsidP="00B0020F">
      <w:pPr>
        <w:shd w:val="clear" w:color="auto" w:fill="FFFFFF"/>
        <w:suppressAutoHyphens w:val="0"/>
        <w:autoSpaceDN/>
        <w:spacing w:after="198"/>
        <w:jc w:val="both"/>
        <w:textAlignment w:val="auto"/>
        <w:rPr>
          <w:rFonts w:ascii="Times New Roman" w:eastAsia="Times New Roman" w:hAnsi="Times New Roman" w:cs="Times New Roman"/>
          <w:color w:val="333333"/>
          <w:kern w:val="0"/>
          <w:lang w:eastAsia="pl-PL" w:bidi="ar-SA"/>
        </w:rPr>
      </w:pPr>
      <w:r w:rsidRPr="00005FAF">
        <w:rPr>
          <w:rFonts w:ascii="Times New Roman" w:eastAsia="Times New Roman" w:hAnsi="Times New Roman" w:cs="Times New Roman"/>
          <w:bCs/>
          <w:color w:val="333333"/>
          <w:kern w:val="0"/>
          <w:lang w:eastAsia="pl-PL" w:bidi="ar-SA"/>
        </w:rPr>
        <w:t>Przedmiotem programu</w:t>
      </w:r>
      <w:r w:rsidRPr="003376C4">
        <w:rPr>
          <w:rFonts w:ascii="Times New Roman" w:eastAsia="Times New Roman" w:hAnsi="Times New Roman" w:cs="Times New Roman"/>
          <w:color w:val="333333"/>
          <w:kern w:val="0"/>
          <w:lang w:eastAsia="pl-PL" w:bidi="ar-SA"/>
        </w:rPr>
        <w:t> jest zapewnienie usługi asystenta osobistego osoby niepełnosprawnej, mającą na celu pomoc uczestnikom Programu w wykonywaniu codziennych czynności oraz w funkcjonowaniu w życiu społecznym.</w:t>
      </w:r>
    </w:p>
    <w:p w:rsidR="0087390F" w:rsidRPr="00BC6E38" w:rsidRDefault="00E61046" w:rsidP="00B0020F">
      <w:pPr>
        <w:shd w:val="clear" w:color="auto" w:fill="FFFFFF"/>
        <w:suppressAutoHyphens w:val="0"/>
        <w:autoSpaceDN/>
        <w:spacing w:after="198"/>
        <w:jc w:val="both"/>
        <w:textAlignment w:val="auto"/>
        <w:rPr>
          <w:rFonts w:ascii="Times New Roman" w:eastAsia="Times New Roman" w:hAnsi="Times New Roman" w:cs="Times New Roman"/>
          <w:color w:val="333333"/>
          <w:kern w:val="0"/>
          <w:lang w:eastAsia="pl-PL" w:bidi="ar-SA"/>
        </w:rPr>
      </w:pPr>
      <w:r>
        <w:rPr>
          <w:rFonts w:ascii="Times New Roman" w:hAnsi="Times New Roman" w:cs="Times New Roman"/>
          <w:b/>
          <w:bCs/>
          <w:i/>
          <w:iCs/>
          <w:spacing w:val="16"/>
          <w:sz w:val="26"/>
          <w:szCs w:val="26"/>
        </w:rPr>
        <w:t>Ośrodek przystąpił do programu. Ze względu na brak uczestników</w:t>
      </w:r>
      <w:r w:rsidR="00005FAF">
        <w:rPr>
          <w:rFonts w:ascii="Times New Roman" w:hAnsi="Times New Roman" w:cs="Times New Roman"/>
          <w:b/>
          <w:bCs/>
          <w:i/>
          <w:iCs/>
          <w:spacing w:val="16"/>
          <w:sz w:val="26"/>
          <w:szCs w:val="26"/>
        </w:rPr>
        <w:t>,</w:t>
      </w:r>
      <w:r>
        <w:rPr>
          <w:rFonts w:ascii="Times New Roman" w:hAnsi="Times New Roman" w:cs="Times New Roman"/>
          <w:b/>
          <w:bCs/>
          <w:i/>
          <w:iCs/>
          <w:spacing w:val="16"/>
          <w:sz w:val="26"/>
          <w:szCs w:val="26"/>
        </w:rPr>
        <w:t xml:space="preserve"> program nie był realizowany.</w:t>
      </w:r>
      <w:r w:rsidR="0087390F" w:rsidRPr="006A157F">
        <w:rPr>
          <w:rFonts w:ascii="Times New Roman" w:hAnsi="Times New Roman" w:cs="Times New Roman"/>
          <w:b/>
          <w:bCs/>
          <w:i/>
          <w:iCs/>
          <w:spacing w:val="16"/>
          <w:sz w:val="26"/>
          <w:szCs w:val="26"/>
        </w:rPr>
        <w:t xml:space="preserve"> </w:t>
      </w:r>
    </w:p>
    <w:p w:rsidR="00102305" w:rsidRDefault="00102305" w:rsidP="00A249D9">
      <w:pPr>
        <w:pStyle w:val="Standard"/>
        <w:tabs>
          <w:tab w:val="decimal" w:pos="720"/>
          <w:tab w:val="decimal" w:pos="1224"/>
        </w:tabs>
        <w:spacing w:before="36"/>
        <w:jc w:val="both"/>
        <w:rPr>
          <w:rFonts w:ascii="Times New Roman" w:hAnsi="Times New Roman" w:cs="Times New Roman"/>
          <w:color w:val="000000"/>
          <w:spacing w:val="16"/>
          <w:sz w:val="30"/>
          <w:szCs w:val="30"/>
          <w:lang w:val="pl-PL"/>
        </w:rPr>
      </w:pPr>
    </w:p>
    <w:p w:rsidR="00B53084" w:rsidRDefault="004825C6" w:rsidP="00B53084">
      <w:pPr>
        <w:spacing w:before="100" w:beforeAutospacing="1" w:after="100" w:afterAutospacing="1"/>
        <w:ind w:left="360"/>
        <w:jc w:val="center"/>
        <w:rPr>
          <w:rFonts w:ascii="Arial Black" w:hAnsi="Arial Black"/>
          <w:b/>
          <w:bCs/>
          <w:color w:val="C00000"/>
          <w:sz w:val="28"/>
          <w:szCs w:val="28"/>
        </w:rPr>
      </w:pPr>
      <w:r>
        <w:rPr>
          <w:rFonts w:ascii="Arial Black" w:hAnsi="Arial Black"/>
          <w:b/>
          <w:bCs/>
          <w:color w:val="C00000"/>
          <w:sz w:val="28"/>
          <w:szCs w:val="28"/>
        </w:rPr>
        <w:t>DODATEK WĘGLOWY</w:t>
      </w:r>
    </w:p>
    <w:p w:rsidR="00B53084" w:rsidRDefault="00B53084" w:rsidP="00B53084">
      <w:pPr>
        <w:pStyle w:val="ng-scope"/>
        <w:spacing w:before="0" w:after="0"/>
        <w:jc w:val="both"/>
        <w:rPr>
          <w:rStyle w:val="Pogrubienie"/>
          <w:rFonts w:ascii="Times New Roman" w:hAnsi="Times New Roman"/>
          <w:i/>
          <w:iCs/>
          <w:sz w:val="26"/>
          <w:szCs w:val="26"/>
          <w:lang w:val="pl-PL"/>
        </w:rPr>
      </w:pPr>
    </w:p>
    <w:p w:rsidR="008B18F3" w:rsidRPr="002E1399" w:rsidRDefault="008B18F3" w:rsidP="008B18F3">
      <w:pPr>
        <w:pStyle w:val="text-justify"/>
        <w:spacing w:before="0" w:beforeAutospacing="0" w:after="0" w:afterAutospacing="0" w:line="276" w:lineRule="auto"/>
        <w:jc w:val="both"/>
      </w:pPr>
      <w:r w:rsidRPr="002E1399">
        <w:t>Dodatek węglowy przysługiwał gospodarstwom domowym, których głównym źródłem ogrzewania jest kocioł na paliwo stałe, kominek, koza, ogrzewacz powietrza, trzon kuchenny, piecokuchnia, kuchnia węglowa lub piec kaflowy na paliwo stałe – zasilane węglem kamiennym, brykietem lub peletem, zawierającymi co najmniej 85 proc. węgla kamiennego.</w:t>
      </w:r>
      <w:r w:rsidRPr="002E1399">
        <w:rPr>
          <w:rFonts w:eastAsiaTheme="minorHAnsi"/>
          <w:lang w:eastAsia="en-US"/>
        </w:rPr>
        <w:t xml:space="preserve"> Źródło ogrzewania musiało być </w:t>
      </w:r>
      <w:r w:rsidRPr="002E1399">
        <w:t>zgłoszone lub wpisane do centralnej ewidencji emisyjności budynków.</w:t>
      </w:r>
    </w:p>
    <w:p w:rsidR="008B18F3" w:rsidRPr="002E1399" w:rsidRDefault="008B18F3" w:rsidP="008B18F3">
      <w:pPr>
        <w:pStyle w:val="text-justify"/>
        <w:spacing w:before="0" w:beforeAutospacing="0" w:after="0" w:afterAutospacing="0" w:line="276" w:lineRule="auto"/>
        <w:jc w:val="both"/>
      </w:pPr>
      <w:r w:rsidRPr="002E1399">
        <w:t>Zgodnie z ustawą wysokość dodatku węglowego została ustalona na kwotę 3 000 złotych. Dodatek węglowy</w:t>
      </w:r>
      <w:r w:rsidR="00E61046">
        <w:t xml:space="preserve"> był świadczeniem jednorazowym ,</w:t>
      </w:r>
      <w:r w:rsidRPr="002E1399">
        <w:t xml:space="preserve"> bez kryterium dochodowego.</w:t>
      </w:r>
    </w:p>
    <w:p w:rsidR="008B18F3" w:rsidRPr="002E1399" w:rsidRDefault="008B18F3" w:rsidP="008B18F3">
      <w:pPr>
        <w:pStyle w:val="hyphenate"/>
        <w:spacing w:before="0" w:beforeAutospacing="0" w:after="0" w:afterAutospacing="0" w:line="276" w:lineRule="auto"/>
        <w:jc w:val="both"/>
      </w:pPr>
      <w:r w:rsidRPr="002E1399">
        <w:t>Niezwykle ważny był fakt, że wniosek o złożenie dodatku węglowego był ograniczony czasowo. Zgodnie z uchwalonymi przepisami, aby otrzymać dodatek, należało złożyć wniosek nie później, niż 30 listopada 2022 roku. Wnioski o wypłatę dodatku węglowego złożone po dniu 30 listopada 2022 r. pozostawiało się bez rozpoznania.</w:t>
      </w:r>
    </w:p>
    <w:p w:rsidR="008B18F3" w:rsidRPr="002E1399" w:rsidRDefault="008B18F3" w:rsidP="00B53084">
      <w:pPr>
        <w:pStyle w:val="ng-scope"/>
        <w:spacing w:before="0" w:after="0"/>
        <w:jc w:val="both"/>
        <w:rPr>
          <w:rStyle w:val="Pogrubienie"/>
          <w:rFonts w:ascii="Times New Roman" w:hAnsi="Times New Roman" w:cs="Times New Roman"/>
          <w:i/>
          <w:iCs/>
          <w:lang w:val="pl-PL"/>
        </w:rPr>
      </w:pPr>
    </w:p>
    <w:p w:rsidR="008B18F3" w:rsidRDefault="008B18F3" w:rsidP="00B53084">
      <w:pPr>
        <w:pStyle w:val="ng-scope"/>
        <w:spacing w:before="0" w:after="0"/>
        <w:jc w:val="both"/>
        <w:rPr>
          <w:rStyle w:val="Pogrubienie"/>
          <w:rFonts w:ascii="Times New Roman" w:hAnsi="Times New Roman"/>
          <w:i/>
          <w:iCs/>
          <w:sz w:val="26"/>
          <w:szCs w:val="26"/>
          <w:lang w:val="pl-PL"/>
        </w:rPr>
      </w:pPr>
    </w:p>
    <w:p w:rsidR="00B53084" w:rsidRPr="0035599D" w:rsidRDefault="00B53084" w:rsidP="00B53084">
      <w:pPr>
        <w:pStyle w:val="ng-scope"/>
        <w:spacing w:before="0" w:after="0"/>
        <w:jc w:val="both"/>
        <w:rPr>
          <w:i/>
          <w:iCs/>
        </w:rPr>
      </w:pPr>
      <w:r w:rsidRPr="0035599D">
        <w:rPr>
          <w:rStyle w:val="Pogrubienie"/>
          <w:rFonts w:ascii="Times New Roman" w:hAnsi="Times New Roman"/>
          <w:i/>
          <w:iCs/>
          <w:sz w:val="26"/>
          <w:szCs w:val="26"/>
          <w:lang w:val="pl-PL"/>
        </w:rPr>
        <w:t>W 202</w:t>
      </w:r>
      <w:r>
        <w:rPr>
          <w:rStyle w:val="Pogrubienie"/>
          <w:rFonts w:ascii="Times New Roman" w:hAnsi="Times New Roman"/>
          <w:i/>
          <w:iCs/>
          <w:sz w:val="26"/>
          <w:szCs w:val="26"/>
          <w:lang w:val="pl-PL"/>
        </w:rPr>
        <w:t>2 r. złożono 1622 wnioski,  wypłacono 1222 świadczenia na kwotę 3.666.000,00zł</w:t>
      </w:r>
    </w:p>
    <w:p w:rsidR="00335C64" w:rsidRDefault="00335C64" w:rsidP="00102305">
      <w:pPr>
        <w:pStyle w:val="Standard"/>
        <w:tabs>
          <w:tab w:val="decimal" w:pos="720"/>
          <w:tab w:val="decimal" w:pos="1224"/>
        </w:tabs>
        <w:spacing w:before="36"/>
        <w:ind w:left="504"/>
        <w:jc w:val="both"/>
        <w:rPr>
          <w:rFonts w:ascii="Times New Roman" w:hAnsi="Times New Roman" w:cs="Times New Roman"/>
          <w:color w:val="000000"/>
          <w:spacing w:val="16"/>
          <w:lang w:val="pl-PL"/>
        </w:rPr>
      </w:pPr>
    </w:p>
    <w:p w:rsidR="00B53084" w:rsidRDefault="00B53084" w:rsidP="00102305">
      <w:pPr>
        <w:pStyle w:val="Standard"/>
        <w:tabs>
          <w:tab w:val="decimal" w:pos="720"/>
          <w:tab w:val="decimal" w:pos="1224"/>
        </w:tabs>
        <w:spacing w:before="36"/>
        <w:ind w:left="504"/>
        <w:jc w:val="both"/>
        <w:rPr>
          <w:rFonts w:ascii="Times New Roman" w:hAnsi="Times New Roman" w:cs="Times New Roman"/>
          <w:color w:val="000000"/>
          <w:spacing w:val="16"/>
          <w:lang w:val="pl-PL"/>
        </w:rPr>
      </w:pPr>
    </w:p>
    <w:p w:rsidR="00B53084" w:rsidRDefault="004825C6" w:rsidP="00B53084">
      <w:pPr>
        <w:spacing w:before="100" w:beforeAutospacing="1" w:after="100" w:afterAutospacing="1"/>
        <w:ind w:left="360"/>
        <w:jc w:val="center"/>
        <w:rPr>
          <w:rFonts w:ascii="Arial Black" w:hAnsi="Arial Black"/>
          <w:b/>
          <w:bCs/>
          <w:color w:val="C00000"/>
          <w:sz w:val="28"/>
          <w:szCs w:val="28"/>
        </w:rPr>
      </w:pPr>
      <w:r>
        <w:rPr>
          <w:rFonts w:ascii="Arial Black" w:hAnsi="Arial Black"/>
          <w:b/>
          <w:bCs/>
          <w:color w:val="C00000"/>
          <w:sz w:val="28"/>
          <w:szCs w:val="28"/>
        </w:rPr>
        <w:t>DODATKI</w:t>
      </w:r>
      <w:r w:rsidR="00B53084">
        <w:rPr>
          <w:rFonts w:ascii="Arial Black" w:hAnsi="Arial Black"/>
          <w:b/>
          <w:bCs/>
          <w:color w:val="C00000"/>
          <w:sz w:val="28"/>
          <w:szCs w:val="28"/>
        </w:rPr>
        <w:t xml:space="preserve"> DLA GOSPODARSTW DOMOWYCH Z TYTUŁU WYKORZYSTYWANIA NIEKTÓRYCH ŹRÓDEŁ CIEPŁA</w:t>
      </w:r>
    </w:p>
    <w:p w:rsidR="00361045" w:rsidRDefault="00361045" w:rsidP="00B53084">
      <w:pPr>
        <w:spacing w:before="100" w:beforeAutospacing="1" w:after="100" w:afterAutospacing="1"/>
        <w:ind w:left="360"/>
        <w:jc w:val="center"/>
        <w:rPr>
          <w:rFonts w:ascii="Arial Black" w:hAnsi="Arial Black"/>
          <w:b/>
          <w:bCs/>
          <w:color w:val="C00000"/>
          <w:sz w:val="28"/>
          <w:szCs w:val="28"/>
        </w:rPr>
      </w:pPr>
    </w:p>
    <w:p w:rsidR="00361045" w:rsidRPr="002E1399" w:rsidRDefault="00361045" w:rsidP="00361045">
      <w:pPr>
        <w:pStyle w:val="hyphenate"/>
        <w:spacing w:before="0" w:beforeAutospacing="0" w:after="0" w:afterAutospacing="0" w:line="276" w:lineRule="auto"/>
        <w:jc w:val="both"/>
      </w:pPr>
      <w:r w:rsidRPr="002E1399">
        <w:t>Proponowane wsparcie finansowe w postaci jednorazowego dodatku dla posiadaczy niektórych indywidualnych źródeł ciepła miało wspomóc te gospodarstwa domowe, dla których główne źródło ciepła zasilane jest: peletem drzewnym, drewnem kawałkowym lub innym rodzajem biomasy, w szczególności brykietem drzewnym, słomą lub ziarnami zbóż albo skroplonym gazem LPG, albo olejem opałowym. Dodatek jednorazowy, bez progów dochodowych i wynosił odpowiednio:</w:t>
      </w:r>
    </w:p>
    <w:p w:rsidR="00B53084" w:rsidRPr="003376C4" w:rsidRDefault="00B53084" w:rsidP="00B53084">
      <w:pPr>
        <w:numPr>
          <w:ilvl w:val="0"/>
          <w:numId w:val="26"/>
        </w:numPr>
        <w:suppressAutoHyphens w:val="0"/>
        <w:autoSpaceDN/>
        <w:spacing w:before="100" w:beforeAutospacing="1" w:after="100" w:afterAutospacing="1"/>
        <w:textAlignment w:val="auto"/>
        <w:rPr>
          <w:rFonts w:ascii="Times New Roman" w:eastAsia="Times New Roman" w:hAnsi="Times New Roman" w:cs="Times New Roman"/>
          <w:kern w:val="0"/>
          <w:lang w:eastAsia="pl-PL" w:bidi="ar-SA"/>
        </w:rPr>
      </w:pPr>
      <w:r w:rsidRPr="003376C4">
        <w:rPr>
          <w:rFonts w:ascii="Times New Roman" w:eastAsia="Times New Roman" w:hAnsi="Times New Roman" w:cs="Times New Roman"/>
          <w:b/>
          <w:bCs/>
          <w:color w:val="000000"/>
          <w:kern w:val="0"/>
          <w:lang w:eastAsia="pl-PL" w:bidi="ar-SA"/>
        </w:rPr>
        <w:t>3 000 zł</w:t>
      </w:r>
      <w:r w:rsidRPr="003376C4">
        <w:rPr>
          <w:rFonts w:ascii="Times New Roman" w:eastAsia="Times New Roman" w:hAnsi="Times New Roman" w:cs="Times New Roman"/>
          <w:color w:val="000000"/>
          <w:kern w:val="0"/>
          <w:shd w:val="clear" w:color="auto" w:fill="FFFFFF"/>
          <w:lang w:eastAsia="pl-PL" w:bidi="ar-SA"/>
        </w:rPr>
        <w:t> - w przypadku gdy głównym źródłem ciepła jest kocioł na paliwo stałe zasilany peletem drzewnym albo innym rodzajem biomasy z wyłączeniem drewna kawałkowego;</w:t>
      </w:r>
    </w:p>
    <w:p w:rsidR="00B53084" w:rsidRPr="003376C4" w:rsidRDefault="00B53084" w:rsidP="00B53084">
      <w:pPr>
        <w:numPr>
          <w:ilvl w:val="0"/>
          <w:numId w:val="26"/>
        </w:numPr>
        <w:suppressAutoHyphens w:val="0"/>
        <w:autoSpaceDN/>
        <w:spacing w:before="100" w:beforeAutospacing="1" w:after="100" w:afterAutospacing="1"/>
        <w:textAlignment w:val="auto"/>
        <w:rPr>
          <w:rFonts w:ascii="Times New Roman" w:eastAsia="Times New Roman" w:hAnsi="Times New Roman" w:cs="Times New Roman"/>
          <w:kern w:val="0"/>
          <w:lang w:eastAsia="pl-PL" w:bidi="ar-SA"/>
        </w:rPr>
      </w:pPr>
      <w:r w:rsidRPr="003376C4">
        <w:rPr>
          <w:rFonts w:ascii="Times New Roman" w:eastAsia="Times New Roman" w:hAnsi="Times New Roman" w:cs="Times New Roman"/>
          <w:b/>
          <w:bCs/>
          <w:color w:val="000000"/>
          <w:kern w:val="0"/>
          <w:lang w:eastAsia="pl-PL" w:bidi="ar-SA"/>
        </w:rPr>
        <w:t>2 000 zł</w:t>
      </w:r>
      <w:r w:rsidRPr="003376C4">
        <w:rPr>
          <w:rFonts w:ascii="Times New Roman" w:eastAsia="Times New Roman" w:hAnsi="Times New Roman" w:cs="Times New Roman"/>
          <w:color w:val="000000"/>
          <w:kern w:val="0"/>
          <w:shd w:val="clear" w:color="auto" w:fill="FFFFFF"/>
          <w:lang w:eastAsia="pl-PL" w:bidi="ar-SA"/>
        </w:rPr>
        <w:t> - w przypadku gdy głównym źródłem ciepła jest kocioł olejowy;</w:t>
      </w:r>
    </w:p>
    <w:p w:rsidR="00B53084" w:rsidRPr="003376C4" w:rsidRDefault="00B53084" w:rsidP="00B53084">
      <w:pPr>
        <w:numPr>
          <w:ilvl w:val="0"/>
          <w:numId w:val="26"/>
        </w:numPr>
        <w:suppressAutoHyphens w:val="0"/>
        <w:autoSpaceDN/>
        <w:spacing w:before="100" w:beforeAutospacing="1" w:after="100" w:afterAutospacing="1"/>
        <w:textAlignment w:val="auto"/>
        <w:rPr>
          <w:rFonts w:ascii="Times New Roman" w:eastAsia="Times New Roman" w:hAnsi="Times New Roman" w:cs="Times New Roman"/>
          <w:kern w:val="0"/>
          <w:lang w:eastAsia="pl-PL" w:bidi="ar-SA"/>
        </w:rPr>
      </w:pPr>
      <w:r w:rsidRPr="003376C4">
        <w:rPr>
          <w:rFonts w:ascii="Times New Roman" w:eastAsia="Times New Roman" w:hAnsi="Times New Roman" w:cs="Times New Roman"/>
          <w:b/>
          <w:bCs/>
          <w:color w:val="000000"/>
          <w:kern w:val="0"/>
          <w:lang w:eastAsia="pl-PL" w:bidi="ar-SA"/>
        </w:rPr>
        <w:t>1 000 zł</w:t>
      </w:r>
      <w:r w:rsidRPr="003376C4">
        <w:rPr>
          <w:rFonts w:ascii="Times New Roman" w:eastAsia="Times New Roman" w:hAnsi="Times New Roman" w:cs="Times New Roman"/>
          <w:color w:val="000000"/>
          <w:kern w:val="0"/>
          <w:shd w:val="clear" w:color="auto" w:fill="FFFFFF"/>
          <w:lang w:eastAsia="pl-PL" w:bidi="ar-SA"/>
        </w:rPr>
        <w:t> - w przypadku gdy głównym źródłem ciepła jest kocioł na paliwo stałe, kominek, koza, ogrzewacz powietrza, trzon kuchenny, piecokuchnia albo piec kaflowy, zasilane drewnem kawałkowym:</w:t>
      </w:r>
    </w:p>
    <w:p w:rsidR="00B53084" w:rsidRPr="003376C4" w:rsidRDefault="00B53084" w:rsidP="00B53084">
      <w:pPr>
        <w:numPr>
          <w:ilvl w:val="0"/>
          <w:numId w:val="26"/>
        </w:numPr>
        <w:suppressAutoHyphens w:val="0"/>
        <w:autoSpaceDN/>
        <w:spacing w:before="100" w:beforeAutospacing="1" w:after="100" w:afterAutospacing="1"/>
        <w:textAlignment w:val="auto"/>
        <w:rPr>
          <w:rFonts w:ascii="Times New Roman" w:eastAsia="Times New Roman" w:hAnsi="Times New Roman" w:cs="Times New Roman"/>
          <w:kern w:val="0"/>
          <w:lang w:eastAsia="pl-PL" w:bidi="ar-SA"/>
        </w:rPr>
      </w:pPr>
      <w:r w:rsidRPr="003376C4">
        <w:rPr>
          <w:rFonts w:ascii="Times New Roman" w:eastAsia="Times New Roman" w:hAnsi="Times New Roman" w:cs="Times New Roman"/>
          <w:b/>
          <w:bCs/>
          <w:color w:val="000000"/>
          <w:kern w:val="0"/>
          <w:lang w:eastAsia="pl-PL" w:bidi="ar-SA"/>
        </w:rPr>
        <w:t>500 zł</w:t>
      </w:r>
      <w:r w:rsidRPr="003376C4">
        <w:rPr>
          <w:rFonts w:ascii="Times New Roman" w:eastAsia="Times New Roman" w:hAnsi="Times New Roman" w:cs="Times New Roman"/>
          <w:color w:val="000000"/>
          <w:kern w:val="0"/>
          <w:shd w:val="clear" w:color="auto" w:fill="FFFFFF"/>
          <w:lang w:eastAsia="pl-PL" w:bidi="ar-SA"/>
        </w:rPr>
        <w:t xml:space="preserve"> - w przypadku gdy głównym źródłem ciepła jest kocioł gazowy zasilany skroplonym gazem LPG.</w:t>
      </w:r>
    </w:p>
    <w:p w:rsidR="00B53084" w:rsidRPr="003376C4" w:rsidRDefault="00B53084" w:rsidP="00B53084">
      <w:pPr>
        <w:pStyle w:val="Standard"/>
        <w:tabs>
          <w:tab w:val="decimal" w:pos="720"/>
          <w:tab w:val="decimal" w:pos="1224"/>
        </w:tabs>
        <w:spacing w:before="36"/>
        <w:ind w:left="504"/>
        <w:jc w:val="both"/>
        <w:rPr>
          <w:rFonts w:ascii="Times New Roman" w:hAnsi="Times New Roman" w:cs="Times New Roman"/>
          <w:color w:val="000000"/>
          <w:spacing w:val="16"/>
          <w:lang w:val="pl-PL"/>
        </w:rPr>
      </w:pPr>
    </w:p>
    <w:p w:rsidR="00B53084" w:rsidRPr="003376C4" w:rsidRDefault="00E61046" w:rsidP="00B53084">
      <w:pPr>
        <w:jc w:val="both"/>
        <w:rPr>
          <w:rFonts w:ascii="Times New Roman" w:hAnsi="Times New Roman" w:cs="Times New Roman"/>
        </w:rPr>
      </w:pPr>
      <w:r>
        <w:rPr>
          <w:rFonts w:ascii="Times New Roman" w:hAnsi="Times New Roman" w:cs="Times New Roman"/>
        </w:rPr>
        <w:t xml:space="preserve">W  ramach </w:t>
      </w:r>
      <w:r w:rsidR="00B53084" w:rsidRPr="003376C4">
        <w:rPr>
          <w:rFonts w:ascii="Times New Roman" w:hAnsi="Times New Roman" w:cs="Times New Roman"/>
        </w:rPr>
        <w:t xml:space="preserve"> zadania zrealizowano :</w:t>
      </w:r>
    </w:p>
    <w:p w:rsidR="00B53084" w:rsidRPr="003376C4" w:rsidRDefault="00B53084" w:rsidP="00B53084">
      <w:pPr>
        <w:jc w:val="both"/>
        <w:rPr>
          <w:rFonts w:ascii="Times New Roman" w:hAnsi="Times New Roman" w:cs="Times New Roman"/>
        </w:rPr>
      </w:pPr>
      <w:r w:rsidRPr="003376C4">
        <w:rPr>
          <w:rFonts w:ascii="Times New Roman" w:hAnsi="Times New Roman" w:cs="Times New Roman"/>
        </w:rPr>
        <w:t>19 wniosków  na pelet drzewny na kwotę  - 57.000,00zł.</w:t>
      </w:r>
    </w:p>
    <w:p w:rsidR="00B53084" w:rsidRPr="003376C4" w:rsidRDefault="00B53084" w:rsidP="00B53084">
      <w:pPr>
        <w:jc w:val="both"/>
        <w:rPr>
          <w:rFonts w:ascii="Times New Roman" w:hAnsi="Times New Roman" w:cs="Times New Roman"/>
        </w:rPr>
      </w:pPr>
      <w:r w:rsidRPr="003376C4">
        <w:rPr>
          <w:rFonts w:ascii="Times New Roman" w:hAnsi="Times New Roman" w:cs="Times New Roman"/>
        </w:rPr>
        <w:t>18 wniosków na drewno kawałkowe na kwotę 18.000,00zł</w:t>
      </w:r>
    </w:p>
    <w:p w:rsidR="00B53084" w:rsidRPr="003376C4" w:rsidRDefault="00B53084" w:rsidP="00B53084">
      <w:pPr>
        <w:jc w:val="both"/>
        <w:rPr>
          <w:rFonts w:ascii="Times New Roman" w:hAnsi="Times New Roman" w:cs="Times New Roman"/>
        </w:rPr>
      </w:pPr>
      <w:r w:rsidRPr="003376C4">
        <w:rPr>
          <w:rFonts w:ascii="Times New Roman" w:hAnsi="Times New Roman" w:cs="Times New Roman"/>
        </w:rPr>
        <w:t>26 wniosków na gaz LPG na kwotę 13.000,00zł</w:t>
      </w:r>
    </w:p>
    <w:p w:rsidR="00B53084" w:rsidRPr="003376C4" w:rsidRDefault="00B53084" w:rsidP="00B53084">
      <w:pPr>
        <w:jc w:val="both"/>
        <w:rPr>
          <w:rFonts w:ascii="Times New Roman" w:hAnsi="Times New Roman" w:cs="Times New Roman"/>
        </w:rPr>
      </w:pPr>
      <w:r w:rsidRPr="003376C4">
        <w:rPr>
          <w:rFonts w:ascii="Times New Roman" w:hAnsi="Times New Roman" w:cs="Times New Roman"/>
        </w:rPr>
        <w:t xml:space="preserve">  9 wniosków na olej na kwotę na kwotę 18.000,00zł</w:t>
      </w:r>
    </w:p>
    <w:p w:rsidR="00B53084" w:rsidRDefault="00B53084" w:rsidP="00B53084">
      <w:pPr>
        <w:jc w:val="both"/>
        <w:rPr>
          <w:rFonts w:ascii="Arial" w:hAnsi="Arial" w:cs="Arial"/>
          <w:sz w:val="22"/>
          <w:szCs w:val="22"/>
        </w:rPr>
      </w:pPr>
    </w:p>
    <w:p w:rsidR="00B53084" w:rsidRPr="00055BF3" w:rsidRDefault="00B53084" w:rsidP="00B53084">
      <w:pPr>
        <w:jc w:val="both"/>
        <w:rPr>
          <w:rFonts w:ascii="Arial" w:hAnsi="Arial" w:cs="Arial"/>
          <w:b/>
          <w:sz w:val="22"/>
          <w:szCs w:val="22"/>
        </w:rPr>
      </w:pPr>
      <w:r w:rsidRPr="00055BF3">
        <w:rPr>
          <w:rFonts w:ascii="Arial" w:hAnsi="Arial" w:cs="Arial"/>
          <w:b/>
          <w:sz w:val="22"/>
          <w:szCs w:val="22"/>
        </w:rPr>
        <w:t>Łącznie zrealizowano 61 wniosków na kwotę 103.000,00zł</w:t>
      </w:r>
    </w:p>
    <w:p w:rsidR="00B53084" w:rsidRDefault="00B53084" w:rsidP="00102305">
      <w:pPr>
        <w:pStyle w:val="Standard"/>
        <w:tabs>
          <w:tab w:val="decimal" w:pos="720"/>
          <w:tab w:val="decimal" w:pos="1224"/>
        </w:tabs>
        <w:spacing w:before="36"/>
        <w:ind w:left="504"/>
        <w:jc w:val="both"/>
        <w:rPr>
          <w:rFonts w:ascii="Times New Roman" w:hAnsi="Times New Roman" w:cs="Times New Roman"/>
          <w:color w:val="000000"/>
          <w:spacing w:val="16"/>
          <w:lang w:val="pl-PL"/>
        </w:rPr>
      </w:pPr>
    </w:p>
    <w:p w:rsidR="00473C33" w:rsidRDefault="002E1399" w:rsidP="002E1399">
      <w:pPr>
        <w:pStyle w:val="Nagwek110"/>
        <w:tabs>
          <w:tab w:val="decimal" w:pos="216"/>
          <w:tab w:val="decimal" w:pos="720"/>
        </w:tabs>
        <w:spacing w:before="288" w:after="200" w:line="276" w:lineRule="auto"/>
        <w:ind w:left="568"/>
        <w:jc w:val="both"/>
        <w:textAlignment w:val="baseline"/>
        <w:rPr>
          <w:rFonts w:asciiTheme="minorHAnsi" w:hAnsiTheme="minorHAnsi" w:cstheme="minorHAnsi"/>
          <w:color w:val="0070C0"/>
          <w:spacing w:val="16"/>
          <w:sz w:val="28"/>
          <w:szCs w:val="28"/>
        </w:rPr>
      </w:pPr>
      <w:r>
        <w:rPr>
          <w:rFonts w:ascii="Arial Black" w:hAnsi="Arial Black"/>
          <w:color w:val="C00000"/>
          <w:sz w:val="28"/>
          <w:szCs w:val="28"/>
        </w:rPr>
        <w:t>ZAKUP PALIWA STAŁEGO PO CENIE PREFERENCYJNEJ</w:t>
      </w:r>
      <w:r>
        <w:rPr>
          <w:rFonts w:cs="Times New Roman"/>
          <w:b w:val="0"/>
          <w:color w:val="000000"/>
          <w:spacing w:val="16"/>
        </w:rPr>
        <w:t xml:space="preserve"> </w:t>
      </w:r>
    </w:p>
    <w:p w:rsidR="00B53084" w:rsidRDefault="00B53084" w:rsidP="00B53084">
      <w:pPr>
        <w:pStyle w:val="Standard"/>
        <w:tabs>
          <w:tab w:val="decimal" w:pos="720"/>
          <w:tab w:val="decimal" w:pos="1224"/>
        </w:tabs>
        <w:spacing w:before="36"/>
        <w:ind w:left="504"/>
        <w:jc w:val="center"/>
        <w:rPr>
          <w:rFonts w:ascii="Times New Roman" w:hAnsi="Times New Roman" w:cs="Times New Roman"/>
          <w:b/>
          <w:color w:val="000000"/>
          <w:spacing w:val="16"/>
          <w:lang w:val="pl-PL"/>
        </w:rPr>
      </w:pPr>
    </w:p>
    <w:p w:rsidR="00473C33" w:rsidRPr="002E1399" w:rsidRDefault="00473C33" w:rsidP="00473C33">
      <w:pPr>
        <w:pStyle w:val="Nagwek2"/>
        <w:spacing w:line="276" w:lineRule="auto"/>
        <w:jc w:val="both"/>
        <w:rPr>
          <w:rStyle w:val="markedcontent"/>
          <w:rFonts w:ascii="Times New Roman" w:hAnsi="Times New Roman" w:cs="Times New Roman"/>
          <w:b w:val="0"/>
          <w:sz w:val="24"/>
          <w:szCs w:val="24"/>
        </w:rPr>
      </w:pPr>
      <w:r w:rsidRPr="002E1399">
        <w:rPr>
          <w:rFonts w:ascii="Times New Roman" w:hAnsi="Times New Roman" w:cs="Times New Roman"/>
          <w:b w:val="0"/>
          <w:color w:val="000000" w:themeColor="text1"/>
          <w:spacing w:val="16"/>
          <w:sz w:val="24"/>
          <w:szCs w:val="24"/>
        </w:rPr>
        <w:t xml:space="preserve">W związku z wejściem w życie ustawy </w:t>
      </w:r>
      <w:r w:rsidRPr="002E1399">
        <w:rPr>
          <w:rFonts w:ascii="Times New Roman" w:hAnsi="Times New Roman" w:cs="Times New Roman"/>
          <w:b w:val="0"/>
          <w:sz w:val="24"/>
          <w:szCs w:val="24"/>
        </w:rPr>
        <w:t xml:space="preserve">z dnia 27 października 2022 r. o zakupie preferencyjnym paliwa stałego dla gospodarstw domowych tutejszy Ośrodek Pomocy Społecznej został upoważniony do przyjmowania i weryfikacji wniosków o zakup prefernencyjny. </w:t>
      </w:r>
      <w:r w:rsidRPr="002E1399">
        <w:rPr>
          <w:rStyle w:val="markedcontent"/>
          <w:rFonts w:ascii="Times New Roman" w:hAnsi="Times New Roman" w:cs="Times New Roman"/>
          <w:b w:val="0"/>
          <w:sz w:val="24"/>
          <w:szCs w:val="24"/>
        </w:rPr>
        <w:t xml:space="preserve">Do dokonania zakupu preferencyjnego jest uprawniona osoba fizyczna w gospodarstwie domowym, która spełnia warunki uprawniające do dodatku węglowego, o którym mowa w art. 2 ust. 1 </w:t>
      </w:r>
      <w:r w:rsidRPr="002E1399">
        <w:rPr>
          <w:rStyle w:val="markedcontent"/>
          <w:rFonts w:ascii="Times New Roman" w:hAnsi="Times New Roman" w:cs="Times New Roman"/>
          <w:b w:val="0"/>
          <w:sz w:val="24"/>
          <w:szCs w:val="24"/>
        </w:rPr>
        <w:lastRenderedPageBreak/>
        <w:t>ustawy z dnia 5 sierpnia 2022 r. o do-</w:t>
      </w:r>
      <w:r w:rsidRPr="002E1399">
        <w:rPr>
          <w:rFonts w:ascii="Times New Roman" w:hAnsi="Times New Roman" w:cs="Times New Roman"/>
          <w:b w:val="0"/>
          <w:sz w:val="24"/>
          <w:szCs w:val="24"/>
        </w:rPr>
        <w:br/>
      </w:r>
      <w:r w:rsidRPr="002E1399">
        <w:rPr>
          <w:rStyle w:val="markedcontent"/>
          <w:rFonts w:ascii="Times New Roman" w:hAnsi="Times New Roman" w:cs="Times New Roman"/>
          <w:b w:val="0"/>
          <w:sz w:val="24"/>
          <w:szCs w:val="24"/>
        </w:rPr>
        <w:t>datku węglowym.</w:t>
      </w:r>
    </w:p>
    <w:p w:rsidR="00BF720A" w:rsidRDefault="00BF720A" w:rsidP="00473C33">
      <w:pPr>
        <w:pStyle w:val="Nagwek2"/>
        <w:spacing w:line="276" w:lineRule="auto"/>
        <w:jc w:val="both"/>
        <w:rPr>
          <w:rStyle w:val="markedcontent"/>
          <w:rFonts w:asciiTheme="minorHAnsi" w:hAnsiTheme="minorHAnsi" w:cstheme="minorHAnsi"/>
          <w:sz w:val="24"/>
          <w:szCs w:val="24"/>
        </w:rPr>
      </w:pPr>
    </w:p>
    <w:p w:rsidR="00473C33" w:rsidRDefault="00CC4B7F" w:rsidP="00473C33">
      <w:pPr>
        <w:pStyle w:val="Nagwek2"/>
        <w:spacing w:line="276" w:lineRule="auto"/>
        <w:jc w:val="both"/>
        <w:rPr>
          <w:rStyle w:val="markedcontent"/>
          <w:rFonts w:asciiTheme="minorHAnsi" w:hAnsiTheme="minorHAnsi" w:cstheme="minorHAnsi"/>
          <w:b w:val="0"/>
          <w:sz w:val="24"/>
          <w:szCs w:val="24"/>
        </w:rPr>
      </w:pPr>
      <w:r>
        <w:rPr>
          <w:rStyle w:val="markedcontent"/>
          <w:rFonts w:asciiTheme="minorHAnsi" w:hAnsiTheme="minorHAnsi" w:cstheme="minorHAnsi"/>
          <w:sz w:val="24"/>
          <w:szCs w:val="24"/>
        </w:rPr>
        <w:t xml:space="preserve">W okresie od </w:t>
      </w:r>
      <w:r w:rsidR="00473C33" w:rsidRPr="00943DF6">
        <w:rPr>
          <w:rStyle w:val="markedcontent"/>
          <w:rFonts w:asciiTheme="minorHAnsi" w:hAnsiTheme="minorHAnsi" w:cstheme="minorHAnsi"/>
          <w:sz w:val="24"/>
          <w:szCs w:val="24"/>
        </w:rPr>
        <w:t xml:space="preserve"> </w:t>
      </w:r>
      <w:r w:rsidR="00E94FF5">
        <w:rPr>
          <w:rStyle w:val="markedcontent"/>
          <w:rFonts w:asciiTheme="minorHAnsi" w:hAnsiTheme="minorHAnsi" w:cstheme="minorHAnsi"/>
          <w:sz w:val="24"/>
          <w:szCs w:val="24"/>
        </w:rPr>
        <w:t xml:space="preserve">14 </w:t>
      </w:r>
      <w:r w:rsidR="00473C33" w:rsidRPr="00943DF6">
        <w:rPr>
          <w:rStyle w:val="markedcontent"/>
          <w:rFonts w:asciiTheme="minorHAnsi" w:hAnsiTheme="minorHAnsi" w:cstheme="minorHAnsi"/>
          <w:sz w:val="24"/>
          <w:szCs w:val="24"/>
        </w:rPr>
        <w:t>listopada do końca 2022r. w Ośrodku Pomocy Społecznej złożono</w:t>
      </w:r>
      <w:r w:rsidR="00473C33">
        <w:rPr>
          <w:rStyle w:val="markedcontent"/>
          <w:rFonts w:asciiTheme="minorHAnsi" w:hAnsiTheme="minorHAnsi" w:cstheme="minorHAnsi"/>
          <w:sz w:val="24"/>
          <w:szCs w:val="24"/>
        </w:rPr>
        <w:t xml:space="preserve"> i zweryfikowano</w:t>
      </w:r>
      <w:r>
        <w:rPr>
          <w:rStyle w:val="markedcontent"/>
          <w:rFonts w:asciiTheme="minorHAnsi" w:hAnsiTheme="minorHAnsi" w:cstheme="minorHAnsi"/>
          <w:sz w:val="24"/>
          <w:szCs w:val="24"/>
        </w:rPr>
        <w:t xml:space="preserve"> 765</w:t>
      </w:r>
      <w:r w:rsidR="00473C33" w:rsidRPr="00943DF6">
        <w:rPr>
          <w:rStyle w:val="markedcontent"/>
          <w:rFonts w:asciiTheme="minorHAnsi" w:hAnsiTheme="minorHAnsi" w:cstheme="minorHAnsi"/>
          <w:sz w:val="24"/>
          <w:szCs w:val="24"/>
        </w:rPr>
        <w:t xml:space="preserve"> wniosków</w:t>
      </w:r>
      <w:r w:rsidR="00473C33">
        <w:rPr>
          <w:rStyle w:val="markedcontent"/>
          <w:rFonts w:asciiTheme="minorHAnsi" w:hAnsiTheme="minorHAnsi" w:cstheme="minorHAnsi"/>
          <w:b w:val="0"/>
          <w:sz w:val="24"/>
          <w:szCs w:val="24"/>
        </w:rPr>
        <w:t xml:space="preserve">. </w:t>
      </w:r>
    </w:p>
    <w:p w:rsidR="00473C33" w:rsidRPr="00943DF6" w:rsidRDefault="00473C33" w:rsidP="00473C33">
      <w:pPr>
        <w:pStyle w:val="Nagwek2"/>
        <w:spacing w:line="276" w:lineRule="auto"/>
        <w:jc w:val="both"/>
        <w:rPr>
          <w:rStyle w:val="markedcontent"/>
          <w:rFonts w:asciiTheme="minorHAnsi" w:hAnsiTheme="minorHAnsi" w:cstheme="minorHAnsi"/>
          <w:sz w:val="24"/>
          <w:szCs w:val="24"/>
        </w:rPr>
      </w:pPr>
    </w:p>
    <w:p w:rsidR="00B53084" w:rsidRDefault="00B53084" w:rsidP="00B53084">
      <w:pPr>
        <w:pStyle w:val="Standard"/>
        <w:tabs>
          <w:tab w:val="decimal" w:pos="720"/>
          <w:tab w:val="decimal" w:pos="1224"/>
        </w:tabs>
        <w:spacing w:before="36"/>
        <w:ind w:left="504"/>
        <w:jc w:val="center"/>
        <w:rPr>
          <w:rFonts w:ascii="Times New Roman" w:hAnsi="Times New Roman" w:cs="Times New Roman"/>
          <w:b/>
          <w:color w:val="000000"/>
          <w:spacing w:val="16"/>
          <w:lang w:val="pl-PL"/>
        </w:rPr>
      </w:pPr>
    </w:p>
    <w:p w:rsidR="00B53084" w:rsidRDefault="00B53084" w:rsidP="00596994">
      <w:pPr>
        <w:spacing w:before="100" w:beforeAutospacing="1" w:after="100" w:afterAutospacing="1"/>
        <w:ind w:left="360"/>
        <w:jc w:val="center"/>
        <w:rPr>
          <w:rFonts w:ascii="Arial Black" w:hAnsi="Arial Black"/>
          <w:b/>
          <w:bCs/>
          <w:color w:val="C00000"/>
          <w:sz w:val="28"/>
          <w:szCs w:val="28"/>
        </w:rPr>
      </w:pPr>
      <w:r>
        <w:rPr>
          <w:rFonts w:ascii="Arial Black" w:hAnsi="Arial Black"/>
          <w:b/>
          <w:bCs/>
          <w:color w:val="C00000"/>
          <w:sz w:val="28"/>
          <w:szCs w:val="28"/>
        </w:rPr>
        <w:t>USTAWA O DODATKU OSŁONOWYM</w:t>
      </w:r>
    </w:p>
    <w:p w:rsidR="00254DE3" w:rsidRPr="002E1399" w:rsidRDefault="00254DE3" w:rsidP="00254DE3">
      <w:pPr>
        <w:pStyle w:val="NormalnyWeb"/>
        <w:spacing w:before="0" w:after="0" w:line="276" w:lineRule="auto"/>
        <w:jc w:val="both"/>
      </w:pPr>
      <w:r w:rsidRPr="002E1399">
        <w:t>Dodatek osłonowy stanowił kluczowy element rządowej tarczy antyinflacyjnej, który miał zniwelować rosnące ceny energii, gazu i żywności. Zgodnie z zaproponowanymi przepisami przysługiwał on gospodarstwu domowemu, którego przeciętne miesięczne dochody nie przekraczają </w:t>
      </w:r>
      <w:r w:rsidRPr="00BF720A">
        <w:rPr>
          <w:rStyle w:val="Pogrubienie"/>
          <w:b w:val="0"/>
        </w:rPr>
        <w:t>2.100,00 zł</w:t>
      </w:r>
      <w:r w:rsidRPr="002E1399">
        <w:rPr>
          <w:rStyle w:val="Pogrubienie"/>
        </w:rPr>
        <w:t xml:space="preserve"> </w:t>
      </w:r>
      <w:r w:rsidRPr="002E1399">
        <w:t> w gospodarstwie jednoosobowym albo </w:t>
      </w:r>
      <w:r w:rsidR="008F23FD">
        <w:t xml:space="preserve"> </w:t>
      </w:r>
      <w:r w:rsidRPr="00BF720A">
        <w:rPr>
          <w:rStyle w:val="Pogrubienie"/>
          <w:b w:val="0"/>
        </w:rPr>
        <w:t>1.500,00 zł</w:t>
      </w:r>
      <w:r w:rsidRPr="002E1399">
        <w:rPr>
          <w:rStyle w:val="Pogrubienie"/>
        </w:rPr>
        <w:t xml:space="preserve"> </w:t>
      </w:r>
      <w:r w:rsidRPr="002E1399">
        <w:t> na osobę w gospodarstwie wieloosobowym (dochód w rozumieniu art. 3 pkt 1 ustawy z dnia 28 listopada 2003 r. o świadczeniach rodzinnych (Dz. U. z 2020 r. poz. 111 oraz z 2021 r. poz. 1162, 1981, 2105 i 2270).</w:t>
      </w:r>
    </w:p>
    <w:p w:rsidR="00254DE3" w:rsidRPr="002E1399" w:rsidRDefault="00254DE3" w:rsidP="00254DE3">
      <w:pPr>
        <w:pStyle w:val="NormalnyWeb"/>
        <w:spacing w:before="0" w:after="0" w:line="276" w:lineRule="auto"/>
        <w:jc w:val="both"/>
        <w:rPr>
          <w:rStyle w:val="Pogrubienie"/>
          <w:b w:val="0"/>
        </w:rPr>
      </w:pPr>
      <w:r w:rsidRPr="002E1399">
        <w:t>Wnioski przyjmowane były od stycznia 2022 r. do 31 października 2022 r.</w:t>
      </w:r>
    </w:p>
    <w:p w:rsidR="00254DE3" w:rsidRPr="00BF720A" w:rsidRDefault="00254DE3" w:rsidP="00254DE3">
      <w:pPr>
        <w:pStyle w:val="NormalnyWeb"/>
        <w:spacing w:before="0" w:line="276" w:lineRule="auto"/>
        <w:jc w:val="both"/>
        <w:rPr>
          <w:b/>
        </w:rPr>
      </w:pPr>
      <w:r w:rsidRPr="00BF720A">
        <w:rPr>
          <w:rStyle w:val="Pogrubienie"/>
          <w:b w:val="0"/>
        </w:rPr>
        <w:t>Dodatki osłonowe przyznane na wnioski złożone w styczniu 2022 r. wypłacone były w 2 równych ratach, tj. do 31</w:t>
      </w:r>
      <w:r w:rsidRPr="00BF720A">
        <w:rPr>
          <w:b/>
        </w:rPr>
        <w:t> </w:t>
      </w:r>
      <w:r w:rsidRPr="00BF720A">
        <w:rPr>
          <w:rStyle w:val="Pogrubienie"/>
          <w:b w:val="0"/>
        </w:rPr>
        <w:t>marca i do 2 grudnia. Osoby, które nie złożyły wniosku do końca stycznia, mogły złożyć kompletny wniosek do 31 października 2022 r. W tym przypadku wypłata 100% dodatku została zrealizowana najpóźniej do 2 grudnia 2022 r.</w:t>
      </w:r>
    </w:p>
    <w:p w:rsidR="00254DE3" w:rsidRPr="002E1399" w:rsidRDefault="00254DE3" w:rsidP="00254DE3">
      <w:pPr>
        <w:rPr>
          <w:rFonts w:ascii="Times New Roman" w:eastAsia="Times New Roman" w:hAnsi="Times New Roman" w:cs="Times New Roman"/>
          <w:lang w:eastAsia="pl-PL"/>
        </w:rPr>
      </w:pPr>
      <w:r w:rsidRPr="002E1399">
        <w:rPr>
          <w:rFonts w:ascii="Times New Roman" w:eastAsia="Times New Roman" w:hAnsi="Times New Roman" w:cs="Times New Roman"/>
          <w:lang w:eastAsia="pl-PL"/>
        </w:rPr>
        <w:t>Wnioski o wypłatę dodatku osłonowego złożone po dniu 31 października 2022 r. pozostawiało się bez rozpoznania.</w:t>
      </w:r>
    </w:p>
    <w:p w:rsidR="00254DE3" w:rsidRPr="002E1399" w:rsidRDefault="00254DE3" w:rsidP="00254DE3">
      <w:pPr>
        <w:rPr>
          <w:rFonts w:ascii="Times New Roman" w:eastAsia="Times New Roman" w:hAnsi="Times New Roman" w:cs="Times New Roman"/>
          <w:lang w:eastAsia="pl-PL"/>
        </w:rPr>
      </w:pPr>
    </w:p>
    <w:p w:rsidR="00254DE3" w:rsidRPr="002E1399" w:rsidRDefault="00254DE3" w:rsidP="00254DE3">
      <w:pPr>
        <w:pStyle w:val="NormalnyWeb"/>
        <w:spacing w:before="0" w:after="0" w:line="276" w:lineRule="auto"/>
        <w:jc w:val="both"/>
        <w:rPr>
          <w:b/>
        </w:rPr>
      </w:pPr>
      <w:r w:rsidRPr="002E1399">
        <w:rPr>
          <w:rStyle w:val="Pogrubienie"/>
        </w:rPr>
        <w:t xml:space="preserve">Wysokości jednorazowego </w:t>
      </w:r>
      <w:r w:rsidR="004825C6">
        <w:rPr>
          <w:rStyle w:val="Pogrubienie"/>
        </w:rPr>
        <w:t xml:space="preserve">świadczenia </w:t>
      </w:r>
      <w:r w:rsidRPr="002E1399">
        <w:rPr>
          <w:rStyle w:val="Pogrubienie"/>
        </w:rPr>
        <w:t>w ramach dodatku osłonowego w skali roku:</w:t>
      </w:r>
    </w:p>
    <w:p w:rsidR="00254DE3" w:rsidRPr="002E1399" w:rsidRDefault="00254DE3" w:rsidP="00254DE3">
      <w:pPr>
        <w:numPr>
          <w:ilvl w:val="0"/>
          <w:numId w:val="30"/>
        </w:numPr>
        <w:suppressAutoHyphens w:val="0"/>
        <w:autoSpaceDN/>
        <w:spacing w:line="276" w:lineRule="auto"/>
        <w:jc w:val="both"/>
        <w:textAlignment w:val="auto"/>
        <w:rPr>
          <w:rFonts w:ascii="Times New Roman" w:hAnsi="Times New Roman" w:cs="Times New Roman"/>
        </w:rPr>
      </w:pPr>
      <w:r w:rsidRPr="002E1399">
        <w:rPr>
          <w:rFonts w:ascii="Times New Roman" w:hAnsi="Times New Roman" w:cs="Times New Roman"/>
        </w:rPr>
        <w:t xml:space="preserve">jednoosobowe gospodarstwo domowe otrzyma </w:t>
      </w:r>
      <w:r w:rsidRPr="002E1399">
        <w:rPr>
          <w:rFonts w:ascii="Times New Roman" w:hAnsi="Times New Roman" w:cs="Times New Roman"/>
          <w:b/>
        </w:rPr>
        <w:t>400</w:t>
      </w:r>
      <w:r w:rsidRPr="002E1399">
        <w:rPr>
          <w:rFonts w:ascii="Times New Roman" w:hAnsi="Times New Roman" w:cs="Times New Roman"/>
        </w:rPr>
        <w:t xml:space="preserve"> lub </w:t>
      </w:r>
      <w:r w:rsidRPr="002E1399">
        <w:rPr>
          <w:rFonts w:ascii="Times New Roman" w:hAnsi="Times New Roman" w:cs="Times New Roman"/>
          <w:b/>
        </w:rPr>
        <w:t>500</w:t>
      </w:r>
      <w:r w:rsidRPr="002E1399">
        <w:rPr>
          <w:rFonts w:ascii="Times New Roman" w:hAnsi="Times New Roman" w:cs="Times New Roman"/>
        </w:rPr>
        <w:t> zł* przy założeniu, że jej dochód nie przekroczy 2100 złotych,</w:t>
      </w:r>
    </w:p>
    <w:p w:rsidR="00254DE3" w:rsidRPr="002E1399" w:rsidRDefault="00254DE3" w:rsidP="00254DE3">
      <w:pPr>
        <w:numPr>
          <w:ilvl w:val="0"/>
          <w:numId w:val="30"/>
        </w:numPr>
        <w:suppressAutoHyphens w:val="0"/>
        <w:autoSpaceDN/>
        <w:spacing w:before="100" w:beforeAutospacing="1" w:after="100" w:afterAutospacing="1" w:line="276" w:lineRule="auto"/>
        <w:jc w:val="both"/>
        <w:textAlignment w:val="auto"/>
        <w:rPr>
          <w:rFonts w:ascii="Times New Roman" w:hAnsi="Times New Roman" w:cs="Times New Roman"/>
        </w:rPr>
      </w:pPr>
      <w:r w:rsidRPr="002E1399">
        <w:rPr>
          <w:rFonts w:ascii="Times New Roman" w:hAnsi="Times New Roman" w:cs="Times New Roman"/>
        </w:rPr>
        <w:t xml:space="preserve">gospodarstwo 2-3 osobowe otrzyma </w:t>
      </w:r>
      <w:r w:rsidRPr="002E1399">
        <w:rPr>
          <w:rFonts w:ascii="Times New Roman" w:hAnsi="Times New Roman" w:cs="Times New Roman"/>
          <w:b/>
        </w:rPr>
        <w:t>600</w:t>
      </w:r>
      <w:r w:rsidRPr="002E1399">
        <w:rPr>
          <w:rFonts w:ascii="Times New Roman" w:hAnsi="Times New Roman" w:cs="Times New Roman"/>
        </w:rPr>
        <w:t xml:space="preserve"> lub </w:t>
      </w:r>
      <w:r w:rsidRPr="002E1399">
        <w:rPr>
          <w:rFonts w:ascii="Times New Roman" w:hAnsi="Times New Roman" w:cs="Times New Roman"/>
          <w:b/>
        </w:rPr>
        <w:t>750</w:t>
      </w:r>
      <w:r w:rsidRPr="002E1399">
        <w:rPr>
          <w:rFonts w:ascii="Times New Roman" w:hAnsi="Times New Roman" w:cs="Times New Roman"/>
        </w:rPr>
        <w:t> zł* przy założeniu, że dochód nie przekroczy 1500 złotych miesięcznie na osobę,</w:t>
      </w:r>
    </w:p>
    <w:p w:rsidR="00254DE3" w:rsidRPr="002E1399" w:rsidRDefault="00254DE3" w:rsidP="00254DE3">
      <w:pPr>
        <w:numPr>
          <w:ilvl w:val="0"/>
          <w:numId w:val="30"/>
        </w:numPr>
        <w:suppressAutoHyphens w:val="0"/>
        <w:autoSpaceDN/>
        <w:spacing w:before="100" w:beforeAutospacing="1" w:after="100" w:afterAutospacing="1" w:line="276" w:lineRule="auto"/>
        <w:jc w:val="both"/>
        <w:textAlignment w:val="auto"/>
        <w:rPr>
          <w:rFonts w:ascii="Times New Roman" w:hAnsi="Times New Roman" w:cs="Times New Roman"/>
        </w:rPr>
      </w:pPr>
      <w:r w:rsidRPr="002E1399">
        <w:rPr>
          <w:rFonts w:ascii="Times New Roman" w:hAnsi="Times New Roman" w:cs="Times New Roman"/>
        </w:rPr>
        <w:t xml:space="preserve">gospodarstwo 4-5 osobowe otrzyma </w:t>
      </w:r>
      <w:r w:rsidRPr="002E1399">
        <w:rPr>
          <w:rFonts w:ascii="Times New Roman" w:hAnsi="Times New Roman" w:cs="Times New Roman"/>
          <w:b/>
        </w:rPr>
        <w:t>850</w:t>
      </w:r>
      <w:r w:rsidRPr="002E1399">
        <w:rPr>
          <w:rFonts w:ascii="Times New Roman" w:hAnsi="Times New Roman" w:cs="Times New Roman"/>
        </w:rPr>
        <w:t> zł lub 1</w:t>
      </w:r>
      <w:r w:rsidRPr="002E1399">
        <w:rPr>
          <w:rFonts w:ascii="Times New Roman" w:hAnsi="Times New Roman" w:cs="Times New Roman"/>
          <w:b/>
        </w:rPr>
        <w:t>062,50 </w:t>
      </w:r>
      <w:r w:rsidRPr="002E1399">
        <w:rPr>
          <w:rFonts w:ascii="Times New Roman" w:hAnsi="Times New Roman" w:cs="Times New Roman"/>
        </w:rPr>
        <w:t>zł* przy założeniu, że dochód nie przekroczy 1500 złotych miesięcznie na osobę,</w:t>
      </w:r>
    </w:p>
    <w:p w:rsidR="00254DE3" w:rsidRPr="002E1399" w:rsidRDefault="00254DE3" w:rsidP="00254DE3">
      <w:pPr>
        <w:numPr>
          <w:ilvl w:val="0"/>
          <w:numId w:val="30"/>
        </w:numPr>
        <w:suppressAutoHyphens w:val="0"/>
        <w:autoSpaceDN/>
        <w:spacing w:before="100" w:beforeAutospacing="1" w:after="100" w:afterAutospacing="1" w:line="276" w:lineRule="auto"/>
        <w:jc w:val="both"/>
        <w:textAlignment w:val="auto"/>
        <w:rPr>
          <w:rFonts w:ascii="Times New Roman" w:hAnsi="Times New Roman" w:cs="Times New Roman"/>
        </w:rPr>
      </w:pPr>
      <w:r w:rsidRPr="002E1399">
        <w:rPr>
          <w:rFonts w:ascii="Times New Roman" w:hAnsi="Times New Roman" w:cs="Times New Roman"/>
        </w:rPr>
        <w:t xml:space="preserve">gospodarstwo 6 i więcej osobowe otrzyma </w:t>
      </w:r>
      <w:r w:rsidRPr="002E1399">
        <w:rPr>
          <w:rFonts w:ascii="Times New Roman" w:hAnsi="Times New Roman" w:cs="Times New Roman"/>
          <w:b/>
        </w:rPr>
        <w:t>1150</w:t>
      </w:r>
      <w:r w:rsidRPr="002E1399">
        <w:rPr>
          <w:rFonts w:ascii="Times New Roman" w:hAnsi="Times New Roman" w:cs="Times New Roman"/>
        </w:rPr>
        <w:t xml:space="preserve"> zł lub </w:t>
      </w:r>
      <w:r w:rsidRPr="002E1399">
        <w:rPr>
          <w:rFonts w:ascii="Times New Roman" w:hAnsi="Times New Roman" w:cs="Times New Roman"/>
          <w:b/>
        </w:rPr>
        <w:t>1437,50</w:t>
      </w:r>
      <w:r w:rsidRPr="002E1399">
        <w:rPr>
          <w:rFonts w:ascii="Times New Roman" w:hAnsi="Times New Roman" w:cs="Times New Roman"/>
        </w:rPr>
        <w:t> zł* przy założeniu, że dochód nie przekroczy 1500 złotych miesięcznie na osobę.</w:t>
      </w:r>
    </w:p>
    <w:p w:rsidR="00254DE3" w:rsidRPr="002E1399" w:rsidRDefault="00254DE3" w:rsidP="00254DE3">
      <w:pPr>
        <w:pStyle w:val="NormalnyWeb"/>
        <w:spacing w:line="276" w:lineRule="auto"/>
        <w:jc w:val="both"/>
      </w:pPr>
      <w:r w:rsidRPr="002E1399">
        <w:rPr>
          <w:b/>
        </w:rPr>
        <w:t>*</w:t>
      </w:r>
      <w:r w:rsidRPr="00BF720A">
        <w:rPr>
          <w:rStyle w:val="Pogrubienie"/>
          <w:b w:val="0"/>
        </w:rPr>
        <w:t>podwyższenie kwoty dofinansowania było uzależnione od źródła ogrzewania</w:t>
      </w:r>
      <w:r w:rsidRPr="002E1399">
        <w:rPr>
          <w:rStyle w:val="Pogrubienie"/>
        </w:rPr>
        <w:t xml:space="preserve"> –</w:t>
      </w:r>
      <w:r w:rsidRPr="002E1399">
        <w:t> wyższa kwota dodatku przysługuje w przypadku, gdy głównym źródłem ogrzewania gospodarstwa domowego jest kocioł na paliwo stałe, kominek, koza, ogrzewacz powietrza, trzon kuchenny, piecokuchnia, kuchnia węglowa lub piec kaflowy na paliwo stałe, zasilane węglem lub paliwami węglopochodnymi, </w:t>
      </w:r>
      <w:r w:rsidRPr="00BF720A">
        <w:rPr>
          <w:rStyle w:val="Pogrubienie"/>
          <w:b w:val="0"/>
        </w:rPr>
        <w:t>wpisane do centralnej ewidencji emisyjności budynków</w:t>
      </w:r>
      <w:r w:rsidRPr="002E1399">
        <w:rPr>
          <w:rStyle w:val="Pogrubienie"/>
        </w:rPr>
        <w:t>,</w:t>
      </w:r>
      <w:r w:rsidRPr="002E1399">
        <w:rPr>
          <w:b/>
        </w:rPr>
        <w:t> </w:t>
      </w:r>
      <w:r w:rsidRPr="002E1399">
        <w:t>o której mowa w art. 27a ust. 1 ustawy z dnia 21 listopada 2008 r. o wspieraniu termomodernizacji i remontów oraz o centralnej ewidencji emisyjności budynków.</w:t>
      </w:r>
    </w:p>
    <w:p w:rsidR="00254DE3" w:rsidRPr="002E1399" w:rsidRDefault="00254DE3" w:rsidP="00254DE3">
      <w:pPr>
        <w:rPr>
          <w:rFonts w:ascii="Times New Roman" w:hAnsi="Times New Roman" w:cs="Times New Roman"/>
        </w:rPr>
      </w:pPr>
      <w:r w:rsidRPr="002E1399">
        <w:rPr>
          <w:rFonts w:ascii="Times New Roman" w:hAnsi="Times New Roman" w:cs="Times New Roman"/>
        </w:rPr>
        <w:lastRenderedPageBreak/>
        <w:t>W przypadku dodatku osłonowego obowiązywała tzw. zasada złotówka za złotówkę. Oznacza to, że dodatek ten był przyznawany nawet po przekroczeniu kryterium dochodowego, a kwota dodatku była pomniejszana o kwotę tego przekroczenia. Minimalna kwota wypłacanych dodatków osłonowych wynosiła 20 zł. W przypadku gdy wysokość dodatku osłonowego, była niższa niż 20 zł, dodatek ten nie przysługiwał.</w:t>
      </w:r>
    </w:p>
    <w:p w:rsidR="00BF720A" w:rsidRDefault="00BF720A" w:rsidP="00B53084">
      <w:pPr>
        <w:pStyle w:val="ng-scope"/>
        <w:spacing w:before="0" w:after="0"/>
        <w:jc w:val="both"/>
        <w:rPr>
          <w:rStyle w:val="Pogrubienie"/>
          <w:rFonts w:ascii="Times New Roman" w:hAnsi="Times New Roman"/>
          <w:i/>
          <w:iCs/>
          <w:sz w:val="26"/>
          <w:szCs w:val="26"/>
          <w:lang w:val="pl-PL"/>
        </w:rPr>
      </w:pPr>
    </w:p>
    <w:p w:rsidR="00B53084" w:rsidRPr="0035599D" w:rsidRDefault="00B53084" w:rsidP="00B53084">
      <w:pPr>
        <w:pStyle w:val="ng-scope"/>
        <w:spacing w:before="0" w:after="0"/>
        <w:jc w:val="both"/>
        <w:rPr>
          <w:i/>
          <w:iCs/>
        </w:rPr>
      </w:pPr>
      <w:r w:rsidRPr="0035599D">
        <w:rPr>
          <w:rStyle w:val="Pogrubienie"/>
          <w:rFonts w:ascii="Times New Roman" w:hAnsi="Times New Roman"/>
          <w:i/>
          <w:iCs/>
          <w:sz w:val="26"/>
          <w:szCs w:val="26"/>
          <w:lang w:val="pl-PL"/>
        </w:rPr>
        <w:t>W 202</w:t>
      </w:r>
      <w:r>
        <w:rPr>
          <w:rStyle w:val="Pogrubienie"/>
          <w:rFonts w:ascii="Times New Roman" w:hAnsi="Times New Roman"/>
          <w:i/>
          <w:iCs/>
          <w:sz w:val="26"/>
          <w:szCs w:val="26"/>
          <w:lang w:val="pl-PL"/>
        </w:rPr>
        <w:t>2 r. złożono 755 wniosków na kwotę 610.327,34zł</w:t>
      </w:r>
    </w:p>
    <w:p w:rsidR="00D576F6" w:rsidRPr="00005FAF" w:rsidRDefault="008F2A82" w:rsidP="00005FAF">
      <w:pPr>
        <w:pStyle w:val="tytuaktuprzedmiotregulacjiustawylubrozporzdzenia"/>
        <w:jc w:val="center"/>
      </w:pPr>
      <w:r>
        <w:rPr>
          <w:rFonts w:ascii="Arial Black" w:hAnsi="Arial Black"/>
          <w:b/>
          <w:bCs/>
          <w:color w:val="C00000"/>
          <w:sz w:val="28"/>
          <w:szCs w:val="28"/>
        </w:rPr>
        <w:t xml:space="preserve">DODATKI </w:t>
      </w:r>
      <w:r w:rsidR="00B53084">
        <w:rPr>
          <w:rFonts w:ascii="Arial Black" w:hAnsi="Arial Black"/>
          <w:b/>
          <w:bCs/>
          <w:color w:val="C00000"/>
          <w:sz w:val="28"/>
          <w:szCs w:val="28"/>
        </w:rPr>
        <w:t>ELEKTRYCZNE</w:t>
      </w:r>
    </w:p>
    <w:p w:rsidR="00D576F6" w:rsidRPr="002E1399" w:rsidRDefault="008F23FD" w:rsidP="00D576F6">
      <w:pPr>
        <w:rPr>
          <w:rFonts w:ascii="Times New Roman" w:eastAsia="Times New Roman" w:hAnsi="Times New Roman" w:cs="Times New Roman"/>
          <w:lang w:eastAsia="pl-PL"/>
        </w:rPr>
      </w:pPr>
      <w:r>
        <w:rPr>
          <w:rFonts w:ascii="Times New Roman" w:eastAsia="Times New Roman" w:hAnsi="Times New Roman" w:cs="Times New Roman"/>
          <w:bCs/>
          <w:lang w:eastAsia="pl-PL"/>
        </w:rPr>
        <w:t>W</w:t>
      </w:r>
      <w:r w:rsidR="00D576F6" w:rsidRPr="002E1399">
        <w:rPr>
          <w:rFonts w:ascii="Times New Roman" w:eastAsia="Times New Roman" w:hAnsi="Times New Roman" w:cs="Times New Roman"/>
          <w:bCs/>
          <w:lang w:eastAsia="pl-PL"/>
        </w:rPr>
        <w:t xml:space="preserve">sparcie gospodarstw domowych w związku z koniecznością zakupu energii elektrycznej w sytuacji jej rosnących cen. </w:t>
      </w:r>
      <w:r w:rsidR="00D576F6" w:rsidRPr="002E1399">
        <w:rPr>
          <w:rFonts w:ascii="Times New Roman" w:eastAsia="Times New Roman" w:hAnsi="Times New Roman" w:cs="Times New Roman"/>
          <w:lang w:eastAsia="pl-PL"/>
        </w:rPr>
        <w:t>Dodatek elektryczny to jednorazowe wsparcie finansowe dla odbiorców, dla których głównym źródłem ogrzewania jest energia elektryczna, wchodzi w życie na mocy ustawy o szczególnych rozwiązaniach służących ochronie odbiorców energii elektrycznej w 2023 roku w związku z sytuacją na rynku energii elektrycznej (Dz. U. 2022 r. Poz. 2127).</w:t>
      </w:r>
    </w:p>
    <w:p w:rsidR="00D576F6" w:rsidRPr="002E1399" w:rsidRDefault="00D576F6" w:rsidP="00D576F6">
      <w:pPr>
        <w:rPr>
          <w:rFonts w:ascii="Times New Roman" w:eastAsia="Times New Roman" w:hAnsi="Times New Roman" w:cs="Times New Roman"/>
          <w:lang w:eastAsia="pl-PL"/>
        </w:rPr>
      </w:pPr>
      <w:r w:rsidRPr="002E1399">
        <w:rPr>
          <w:rFonts w:ascii="Times New Roman" w:eastAsia="Times New Roman" w:hAnsi="Times New Roman" w:cs="Times New Roman"/>
          <w:lang w:eastAsia="pl-PL"/>
        </w:rPr>
        <w:t>Dodatek wynosi:</w:t>
      </w:r>
    </w:p>
    <w:p w:rsidR="00D576F6" w:rsidRPr="002E1399" w:rsidRDefault="00D576F6" w:rsidP="00D576F6">
      <w:pPr>
        <w:numPr>
          <w:ilvl w:val="0"/>
          <w:numId w:val="31"/>
        </w:numPr>
        <w:suppressAutoHyphens w:val="0"/>
        <w:autoSpaceDN/>
        <w:spacing w:line="276" w:lineRule="auto"/>
        <w:jc w:val="both"/>
        <w:textAlignment w:val="auto"/>
        <w:rPr>
          <w:rFonts w:ascii="Times New Roman" w:eastAsia="Times New Roman" w:hAnsi="Times New Roman" w:cs="Times New Roman"/>
          <w:lang w:eastAsia="pl-PL"/>
        </w:rPr>
      </w:pPr>
      <w:r w:rsidRPr="002E1399">
        <w:rPr>
          <w:rFonts w:ascii="Times New Roman" w:eastAsia="Times New Roman" w:hAnsi="Times New Roman" w:cs="Times New Roman"/>
          <w:b/>
          <w:bCs/>
          <w:lang w:eastAsia="pl-PL"/>
        </w:rPr>
        <w:t>1 000 zł</w:t>
      </w:r>
      <w:r w:rsidRPr="002E1399">
        <w:rPr>
          <w:rFonts w:ascii="Times New Roman" w:eastAsia="Times New Roman" w:hAnsi="Times New Roman" w:cs="Times New Roman"/>
          <w:lang w:eastAsia="pl-PL"/>
        </w:rPr>
        <w:t xml:space="preserve"> – dla gospodarstw domowych zużywających </w:t>
      </w:r>
      <w:r w:rsidRPr="002E1399">
        <w:rPr>
          <w:rFonts w:ascii="Times New Roman" w:eastAsia="Times New Roman" w:hAnsi="Times New Roman" w:cs="Times New Roman"/>
          <w:b/>
          <w:bCs/>
          <w:lang w:eastAsia="pl-PL"/>
        </w:rPr>
        <w:t>do 5 MWh rocznie</w:t>
      </w:r>
      <w:r w:rsidRPr="002E1399">
        <w:rPr>
          <w:rFonts w:ascii="Times New Roman" w:eastAsia="Times New Roman" w:hAnsi="Times New Roman" w:cs="Times New Roman"/>
          <w:lang w:eastAsia="pl-PL"/>
        </w:rPr>
        <w:t>,</w:t>
      </w:r>
    </w:p>
    <w:p w:rsidR="00D576F6" w:rsidRPr="002E1399" w:rsidRDefault="00D576F6" w:rsidP="00D576F6">
      <w:pPr>
        <w:numPr>
          <w:ilvl w:val="0"/>
          <w:numId w:val="32"/>
        </w:numPr>
        <w:suppressAutoHyphens w:val="0"/>
        <w:autoSpaceDN/>
        <w:spacing w:line="276" w:lineRule="auto"/>
        <w:jc w:val="both"/>
        <w:textAlignment w:val="auto"/>
        <w:rPr>
          <w:rFonts w:ascii="Times New Roman" w:eastAsia="Times New Roman" w:hAnsi="Times New Roman" w:cs="Times New Roman"/>
          <w:lang w:eastAsia="pl-PL"/>
        </w:rPr>
      </w:pPr>
      <w:r w:rsidRPr="002E1399">
        <w:rPr>
          <w:rFonts w:ascii="Times New Roman" w:eastAsia="Times New Roman" w:hAnsi="Times New Roman" w:cs="Times New Roman"/>
          <w:b/>
          <w:bCs/>
          <w:lang w:eastAsia="pl-PL"/>
        </w:rPr>
        <w:t>1 500 zł</w:t>
      </w:r>
      <w:r w:rsidRPr="002E1399">
        <w:rPr>
          <w:rFonts w:ascii="Times New Roman" w:eastAsia="Times New Roman" w:hAnsi="Times New Roman" w:cs="Times New Roman"/>
          <w:lang w:eastAsia="pl-PL"/>
        </w:rPr>
        <w:t xml:space="preserve"> – dla gospodarstw domowych zużywających </w:t>
      </w:r>
      <w:r w:rsidRPr="002E1399">
        <w:rPr>
          <w:rFonts w:ascii="Times New Roman" w:eastAsia="Times New Roman" w:hAnsi="Times New Roman" w:cs="Times New Roman"/>
          <w:b/>
          <w:bCs/>
          <w:lang w:eastAsia="pl-PL"/>
        </w:rPr>
        <w:t>powyżej 5 MWh rocznie</w:t>
      </w:r>
      <w:r w:rsidRPr="002E1399">
        <w:rPr>
          <w:rFonts w:ascii="Times New Roman" w:eastAsia="Times New Roman" w:hAnsi="Times New Roman" w:cs="Times New Roman"/>
          <w:lang w:eastAsia="pl-PL"/>
        </w:rPr>
        <w:t xml:space="preserve"> (warunkiem jest potwierdzenia przekroczenia 5 MWh wysokości rocznego zużycia za rok 2021).</w:t>
      </w:r>
    </w:p>
    <w:p w:rsidR="00D576F6" w:rsidRPr="002E1399" w:rsidRDefault="00D576F6" w:rsidP="00D576F6">
      <w:pPr>
        <w:spacing w:before="100" w:beforeAutospacing="1" w:after="100" w:afterAutospacing="1"/>
        <w:rPr>
          <w:rFonts w:ascii="Times New Roman" w:eastAsia="Times New Roman" w:hAnsi="Times New Roman" w:cs="Times New Roman"/>
          <w:lang w:eastAsia="pl-PL"/>
        </w:rPr>
      </w:pPr>
      <w:r w:rsidRPr="002E1399">
        <w:rPr>
          <w:rFonts w:ascii="Times New Roman" w:eastAsia="Times New Roman" w:hAnsi="Times New Roman" w:cs="Times New Roman"/>
          <w:lang w:eastAsia="pl-PL"/>
        </w:rPr>
        <w:t xml:space="preserve">Wnioski można składać </w:t>
      </w:r>
      <w:r w:rsidRPr="002E1399">
        <w:rPr>
          <w:rFonts w:ascii="Times New Roman" w:eastAsia="Times New Roman" w:hAnsi="Times New Roman" w:cs="Times New Roman"/>
          <w:bCs/>
          <w:lang w:eastAsia="pl-PL"/>
        </w:rPr>
        <w:t>od 1 grudnia 2022 r. do 1 lutego 2023</w:t>
      </w:r>
      <w:r w:rsidRPr="002E1399">
        <w:rPr>
          <w:rFonts w:ascii="Times New Roman" w:eastAsia="Times New Roman" w:hAnsi="Times New Roman" w:cs="Times New Roman"/>
          <w:lang w:eastAsia="pl-PL"/>
        </w:rPr>
        <w:t xml:space="preserve"> r.. Dodatek elektryczny wypłacany będzie do 31 marca 2023 r.</w:t>
      </w:r>
    </w:p>
    <w:p w:rsidR="00D576F6" w:rsidRPr="002E1399" w:rsidRDefault="00D576F6" w:rsidP="00D576F6">
      <w:pPr>
        <w:spacing w:before="100" w:beforeAutospacing="1" w:after="100" w:afterAutospacing="1"/>
        <w:rPr>
          <w:rFonts w:ascii="Times New Roman" w:eastAsia="Times New Roman" w:hAnsi="Times New Roman" w:cs="Times New Roman"/>
          <w:lang w:eastAsia="pl-PL"/>
        </w:rPr>
      </w:pPr>
      <w:r w:rsidRPr="002E1399">
        <w:rPr>
          <w:rFonts w:ascii="Times New Roman" w:eastAsia="Times New Roman" w:hAnsi="Times New Roman" w:cs="Times New Roman"/>
          <w:lang w:eastAsia="pl-PL"/>
        </w:rPr>
        <w:t>Dodatek przysługuje każdemu odbiorcy energii elektrycznej, którego głównym źródłem ogrzewania jest energia elektryczna. Warunkiem otrzymania dodatku jest uzyskanie wpisu lub zgłoszenie źródła ogrzewania do CEEB do 11 sierpnia 2022 r. Obowiązuje przy tym zasada: jeden adres zamieszkania, jeden dodatek elektryczny. Dodatek elektryczny przysługuje też gospodarstwom domowym posiadającym wyłącznie pompy ciepła, które są ich głównym źródłem ogrzewania.</w:t>
      </w:r>
    </w:p>
    <w:p w:rsidR="00D576F6" w:rsidRPr="002E1399" w:rsidRDefault="00D576F6" w:rsidP="00D576F6">
      <w:pPr>
        <w:rPr>
          <w:rFonts w:ascii="Times New Roman" w:eastAsia="Times New Roman" w:hAnsi="Times New Roman" w:cs="Times New Roman"/>
          <w:lang w:eastAsia="pl-PL"/>
        </w:rPr>
      </w:pPr>
      <w:r w:rsidRPr="002E1399">
        <w:rPr>
          <w:rFonts w:ascii="Times New Roman" w:eastAsia="Times New Roman" w:hAnsi="Times New Roman" w:cs="Times New Roman"/>
          <w:lang w:eastAsia="pl-PL"/>
        </w:rPr>
        <w:t xml:space="preserve">Dodatek </w:t>
      </w:r>
      <w:r w:rsidRPr="008F23FD">
        <w:rPr>
          <w:rFonts w:ascii="Times New Roman" w:eastAsia="Times New Roman" w:hAnsi="Times New Roman" w:cs="Times New Roman"/>
          <w:b/>
          <w:lang w:eastAsia="pl-PL"/>
        </w:rPr>
        <w:t>elektryczny nie</w:t>
      </w:r>
      <w:r w:rsidRPr="002E1399">
        <w:rPr>
          <w:rFonts w:ascii="Times New Roman" w:eastAsia="Times New Roman" w:hAnsi="Times New Roman" w:cs="Times New Roman"/>
          <w:lang w:eastAsia="pl-PL"/>
        </w:rPr>
        <w:t xml:space="preserve"> przysługuje:</w:t>
      </w:r>
    </w:p>
    <w:p w:rsidR="00D576F6" w:rsidRPr="002E1399" w:rsidRDefault="00D576F6" w:rsidP="00D576F6">
      <w:pPr>
        <w:numPr>
          <w:ilvl w:val="0"/>
          <w:numId w:val="33"/>
        </w:numPr>
        <w:suppressAutoHyphens w:val="0"/>
        <w:autoSpaceDN/>
        <w:spacing w:line="276" w:lineRule="auto"/>
        <w:jc w:val="both"/>
        <w:textAlignment w:val="auto"/>
        <w:rPr>
          <w:rFonts w:ascii="Times New Roman" w:eastAsia="Times New Roman" w:hAnsi="Times New Roman" w:cs="Times New Roman"/>
          <w:lang w:eastAsia="pl-PL"/>
        </w:rPr>
      </w:pPr>
      <w:r w:rsidRPr="002E1399">
        <w:rPr>
          <w:rFonts w:ascii="Times New Roman" w:eastAsia="Times New Roman" w:hAnsi="Times New Roman" w:cs="Times New Roman"/>
          <w:lang w:eastAsia="pl-PL"/>
        </w:rPr>
        <w:t>gospodarstwom domowym posiadającym mikroinstalacje  PV, które ogrzewają się głównie energią elektryczną,</w:t>
      </w:r>
    </w:p>
    <w:p w:rsidR="00D576F6" w:rsidRPr="002E1399" w:rsidRDefault="00D576F6" w:rsidP="00D576F6">
      <w:pPr>
        <w:numPr>
          <w:ilvl w:val="0"/>
          <w:numId w:val="33"/>
        </w:numPr>
        <w:suppressAutoHyphens w:val="0"/>
        <w:autoSpaceDN/>
        <w:spacing w:line="276" w:lineRule="auto"/>
        <w:jc w:val="both"/>
        <w:textAlignment w:val="auto"/>
        <w:rPr>
          <w:rFonts w:ascii="Times New Roman" w:eastAsia="Times New Roman" w:hAnsi="Times New Roman" w:cs="Times New Roman"/>
          <w:lang w:eastAsia="pl-PL"/>
        </w:rPr>
      </w:pPr>
      <w:r w:rsidRPr="002E1399">
        <w:rPr>
          <w:rFonts w:ascii="Times New Roman" w:eastAsia="Times New Roman" w:hAnsi="Times New Roman" w:cs="Times New Roman"/>
          <w:lang w:eastAsia="pl-PL"/>
        </w:rPr>
        <w:t>gospodarstwom domowym posiadającym pompy ciepła oraz mikroinstalacje FV,</w:t>
      </w:r>
    </w:p>
    <w:p w:rsidR="00D576F6" w:rsidRPr="002E1399" w:rsidRDefault="00D576F6" w:rsidP="00D576F6">
      <w:pPr>
        <w:numPr>
          <w:ilvl w:val="0"/>
          <w:numId w:val="33"/>
        </w:numPr>
        <w:suppressAutoHyphens w:val="0"/>
        <w:autoSpaceDN/>
        <w:spacing w:line="276" w:lineRule="auto"/>
        <w:jc w:val="both"/>
        <w:textAlignment w:val="auto"/>
        <w:rPr>
          <w:rFonts w:ascii="Times New Roman" w:eastAsia="Times New Roman" w:hAnsi="Times New Roman" w:cs="Times New Roman"/>
          <w:lang w:eastAsia="pl-PL"/>
        </w:rPr>
      </w:pPr>
      <w:r w:rsidRPr="002E1399">
        <w:rPr>
          <w:rFonts w:ascii="Times New Roman" w:eastAsia="Times New Roman" w:hAnsi="Times New Roman" w:cs="Times New Roman"/>
          <w:lang w:eastAsia="pl-PL"/>
        </w:rPr>
        <w:t>gospodarstwom domowym objętym pozytywnie rozpatrzonym wnioskiem o wypłatę dodatku węglowego,</w:t>
      </w:r>
    </w:p>
    <w:p w:rsidR="00D576F6" w:rsidRPr="002E1399" w:rsidRDefault="00D576F6" w:rsidP="00D576F6">
      <w:pPr>
        <w:numPr>
          <w:ilvl w:val="0"/>
          <w:numId w:val="33"/>
        </w:numPr>
        <w:suppressAutoHyphens w:val="0"/>
        <w:autoSpaceDN/>
        <w:spacing w:line="276" w:lineRule="auto"/>
        <w:jc w:val="both"/>
        <w:textAlignment w:val="auto"/>
        <w:rPr>
          <w:rFonts w:ascii="Times New Roman" w:eastAsia="Times New Roman" w:hAnsi="Times New Roman" w:cs="Times New Roman"/>
          <w:lang w:eastAsia="pl-PL"/>
        </w:rPr>
      </w:pPr>
      <w:r w:rsidRPr="002E1399">
        <w:rPr>
          <w:rFonts w:ascii="Times New Roman" w:eastAsia="Times New Roman" w:hAnsi="Times New Roman" w:cs="Times New Roman"/>
          <w:lang w:eastAsia="pl-PL"/>
        </w:rPr>
        <w:t>osobie w gospodarstwie domowym, objętym pozytywnie rozpatrzonym wnioskiem o wypłatę dodatku na inne źródła ciepła,</w:t>
      </w:r>
    </w:p>
    <w:p w:rsidR="00D576F6" w:rsidRPr="008F23FD" w:rsidRDefault="00D576F6" w:rsidP="00B53084">
      <w:pPr>
        <w:numPr>
          <w:ilvl w:val="0"/>
          <w:numId w:val="33"/>
        </w:numPr>
        <w:suppressAutoHyphens w:val="0"/>
        <w:autoSpaceDN/>
        <w:spacing w:before="100" w:beforeAutospacing="1" w:after="100" w:afterAutospacing="1" w:line="276" w:lineRule="auto"/>
        <w:jc w:val="both"/>
        <w:textAlignment w:val="auto"/>
        <w:rPr>
          <w:rFonts w:ascii="Times New Roman" w:eastAsia="Times New Roman" w:hAnsi="Times New Roman" w:cs="Times New Roman"/>
          <w:lang w:eastAsia="pl-PL"/>
        </w:rPr>
      </w:pPr>
      <w:r w:rsidRPr="002E1399">
        <w:rPr>
          <w:rFonts w:ascii="Times New Roman" w:eastAsia="Times New Roman" w:hAnsi="Times New Roman" w:cs="Times New Roman"/>
          <w:lang w:eastAsia="pl-PL"/>
        </w:rPr>
        <w:t>osobie w gospodarstwie domowym, na potrzeby którego zostało zakupione paliwo stałe, po cenie i od przedsiębiorcy, o których mowa w art. 2 ust. 1 ustawy. o szczególnych rozwiązaniach służących ochronie odbiorców niektórych paliw stałych w związku z sytuacją na rynku tych paliw (Dz.U. poz. 1477 i 1692).</w:t>
      </w:r>
    </w:p>
    <w:p w:rsidR="00D576F6" w:rsidRPr="002E1399" w:rsidRDefault="00D576F6" w:rsidP="00B53084">
      <w:pPr>
        <w:jc w:val="both"/>
        <w:rPr>
          <w:rFonts w:ascii="Times New Roman" w:hAnsi="Times New Roman" w:cs="Times New Roman"/>
        </w:rPr>
      </w:pPr>
    </w:p>
    <w:p w:rsidR="00B53084" w:rsidRPr="002E1399" w:rsidRDefault="00B53084" w:rsidP="00B53084">
      <w:pPr>
        <w:jc w:val="both"/>
        <w:rPr>
          <w:rFonts w:ascii="Times New Roman" w:hAnsi="Times New Roman" w:cs="Times New Roman"/>
          <w:i/>
        </w:rPr>
      </w:pPr>
      <w:r w:rsidRPr="002E1399">
        <w:rPr>
          <w:rFonts w:ascii="Times New Roman" w:hAnsi="Times New Roman" w:cs="Times New Roman"/>
        </w:rPr>
        <w:lastRenderedPageBreak/>
        <w:t xml:space="preserve">W 2022 roku w  Gminnym Ośrodku Pomocy Społecznej w Kawęczynie złożono 11 wniosków. Ustawowa </w:t>
      </w:r>
      <w:r w:rsidR="001E3E85">
        <w:rPr>
          <w:rFonts w:ascii="Times New Roman" w:hAnsi="Times New Roman" w:cs="Times New Roman"/>
        </w:rPr>
        <w:t xml:space="preserve"> </w:t>
      </w:r>
      <w:r w:rsidRPr="002E1399">
        <w:rPr>
          <w:rFonts w:ascii="Times New Roman" w:hAnsi="Times New Roman" w:cs="Times New Roman"/>
        </w:rPr>
        <w:t>wypłata  świadczeń nastąpi do dnia  31.03.2023r.</w:t>
      </w:r>
    </w:p>
    <w:p w:rsidR="00B53084" w:rsidRPr="00B53084" w:rsidRDefault="00B53084" w:rsidP="00005FAF">
      <w:pPr>
        <w:pStyle w:val="Standard"/>
        <w:tabs>
          <w:tab w:val="decimal" w:pos="720"/>
          <w:tab w:val="decimal" w:pos="1224"/>
        </w:tabs>
        <w:spacing w:before="36"/>
        <w:rPr>
          <w:rFonts w:ascii="Times New Roman" w:hAnsi="Times New Roman" w:cs="Times New Roman"/>
          <w:b/>
          <w:color w:val="000000"/>
          <w:spacing w:val="16"/>
          <w:lang w:val="pl-PL"/>
        </w:rPr>
      </w:pPr>
    </w:p>
    <w:p w:rsidR="00CD1667" w:rsidRDefault="008F2A82" w:rsidP="008F2A82">
      <w:pPr>
        <w:spacing w:before="100" w:beforeAutospacing="1" w:after="100" w:afterAutospacing="1"/>
        <w:ind w:left="360"/>
        <w:jc w:val="center"/>
        <w:rPr>
          <w:rFonts w:ascii="Arial Black" w:hAnsi="Arial Black"/>
          <w:b/>
          <w:bCs/>
          <w:color w:val="C00000"/>
          <w:sz w:val="28"/>
          <w:szCs w:val="28"/>
        </w:rPr>
      </w:pPr>
      <w:r>
        <w:rPr>
          <w:rFonts w:ascii="Arial Black" w:hAnsi="Arial Black"/>
          <w:b/>
          <w:bCs/>
          <w:color w:val="C00000"/>
          <w:sz w:val="28"/>
          <w:szCs w:val="28"/>
        </w:rPr>
        <w:t>POMOC</w:t>
      </w:r>
      <w:r w:rsidR="00733CF8">
        <w:rPr>
          <w:rFonts w:ascii="Arial Black" w:hAnsi="Arial Black"/>
          <w:b/>
          <w:bCs/>
          <w:color w:val="C00000"/>
          <w:sz w:val="28"/>
          <w:szCs w:val="28"/>
        </w:rPr>
        <w:t xml:space="preserve"> </w:t>
      </w:r>
      <w:r w:rsidR="00592D25">
        <w:rPr>
          <w:rFonts w:ascii="Arial Black" w:hAnsi="Arial Black"/>
          <w:b/>
          <w:bCs/>
          <w:color w:val="C00000"/>
          <w:sz w:val="28"/>
          <w:szCs w:val="28"/>
        </w:rPr>
        <w:t>OBYWATELOM UKRAINY W ZWIĄZKU Z KONFLIKTEM ZBROJNYM</w:t>
      </w:r>
      <w:r>
        <w:rPr>
          <w:rFonts w:ascii="Arial Black" w:hAnsi="Arial Black"/>
          <w:b/>
          <w:bCs/>
          <w:color w:val="C00000"/>
          <w:sz w:val="28"/>
          <w:szCs w:val="28"/>
        </w:rPr>
        <w:t xml:space="preserve"> NA TERYTORIUM TEGO PAŃSTWA</w:t>
      </w:r>
    </w:p>
    <w:p w:rsidR="000C4004" w:rsidRPr="002E1399" w:rsidRDefault="000C4004" w:rsidP="000C4004">
      <w:pPr>
        <w:rPr>
          <w:rFonts w:ascii="Times New Roman" w:hAnsi="Times New Roman" w:cs="Times New Roman"/>
        </w:rPr>
      </w:pPr>
      <w:r w:rsidRPr="002E1399">
        <w:rPr>
          <w:rFonts w:ascii="Times New Roman" w:hAnsi="Times New Roman" w:cs="Times New Roman"/>
        </w:rPr>
        <w:t>Od połowy marca 2022 roku wprowadzone zostały specjalne zasiłki dla obywateli Ukrainy w Polsce oraz inne formy pomocy finansowej dla uchodźców przybyłych do naszego kraju z ogarniętej wojną Ukrainy. Poniżej zostały wyjaśnione wszystkie najważniejsze świadczenia pieniężne i programy pomocowe, z jakich mogą korzystać w Polsce ukraińscy obywatele.</w:t>
      </w:r>
    </w:p>
    <w:p w:rsidR="000C4004" w:rsidRPr="002E1399" w:rsidRDefault="000C4004" w:rsidP="000C4004">
      <w:pPr>
        <w:rPr>
          <w:rFonts w:ascii="Times New Roman" w:hAnsi="Times New Roman" w:cs="Times New Roman"/>
        </w:rPr>
      </w:pPr>
      <w:r w:rsidRPr="002E1399">
        <w:rPr>
          <w:rFonts w:ascii="Times New Roman" w:hAnsi="Times New Roman" w:cs="Times New Roman"/>
        </w:rPr>
        <w:t>Obywatelowi Ukrainy przebywającemu na terytorium Rzeczypospolitej Polskiej, którego pobyt na terytorium Rzeczypospolitej Polskiej jest uznawany za legalny i który został wpisany do rejestru PESEL, mogą być przyznawane świadczenia pieniężne i niepieniężne, na zasadach i w trybie ustawy z dnia 12 marca 2004 r. o pomocy społecznej.</w:t>
      </w:r>
    </w:p>
    <w:p w:rsidR="000C4004" w:rsidRPr="002E1399" w:rsidRDefault="000C4004" w:rsidP="000C4004">
      <w:pPr>
        <w:pStyle w:val="Nagwek110"/>
        <w:tabs>
          <w:tab w:val="decimal" w:pos="216"/>
          <w:tab w:val="decimal" w:pos="720"/>
        </w:tabs>
        <w:spacing w:line="276" w:lineRule="auto"/>
        <w:jc w:val="both"/>
        <w:rPr>
          <w:rStyle w:val="markedcontent"/>
          <w:rFonts w:cs="Times New Roman"/>
          <w:b w:val="0"/>
          <w:sz w:val="24"/>
          <w:szCs w:val="24"/>
        </w:rPr>
      </w:pPr>
      <w:bookmarkStart w:id="7" w:name="mip62757987"/>
      <w:bookmarkStart w:id="8" w:name="mip62758030"/>
      <w:bookmarkStart w:id="9" w:name="mip62758031"/>
      <w:bookmarkEnd w:id="7"/>
      <w:bookmarkEnd w:id="8"/>
      <w:bookmarkEnd w:id="9"/>
      <w:r w:rsidRPr="002E1399">
        <w:rPr>
          <w:rStyle w:val="markedcontent"/>
          <w:rFonts w:cs="Times New Roman"/>
          <w:b w:val="0"/>
          <w:sz w:val="24"/>
          <w:szCs w:val="24"/>
        </w:rPr>
        <w:t>Obywatelowi Ukrainy przysługuje również prawo do:</w:t>
      </w:r>
    </w:p>
    <w:p w:rsidR="000C4004" w:rsidRPr="002E1399" w:rsidRDefault="000C4004" w:rsidP="000C4004">
      <w:pPr>
        <w:pStyle w:val="Nagwek110"/>
        <w:tabs>
          <w:tab w:val="decimal" w:pos="216"/>
          <w:tab w:val="decimal" w:pos="720"/>
        </w:tabs>
        <w:spacing w:line="276" w:lineRule="auto"/>
        <w:jc w:val="both"/>
        <w:rPr>
          <w:rStyle w:val="markedcontent"/>
          <w:rFonts w:cs="Times New Roman"/>
          <w:b w:val="0"/>
          <w:sz w:val="24"/>
          <w:szCs w:val="24"/>
        </w:rPr>
      </w:pPr>
      <w:r w:rsidRPr="002E1399">
        <w:rPr>
          <w:rStyle w:val="markedcontent"/>
          <w:rFonts w:cs="Times New Roman"/>
          <w:b w:val="0"/>
          <w:sz w:val="24"/>
          <w:szCs w:val="24"/>
        </w:rPr>
        <w:t>1) świadczeń rodzinnych, o których mowa w ustawie z dnia 28 listopada 2003 r. o świadczeniach rodzinnych,</w:t>
      </w:r>
    </w:p>
    <w:p w:rsidR="000C4004" w:rsidRPr="002E1399" w:rsidRDefault="000C4004" w:rsidP="000C4004">
      <w:pPr>
        <w:pStyle w:val="Nagwek110"/>
        <w:tabs>
          <w:tab w:val="decimal" w:pos="216"/>
          <w:tab w:val="decimal" w:pos="720"/>
        </w:tabs>
        <w:spacing w:line="276" w:lineRule="auto"/>
        <w:jc w:val="both"/>
        <w:rPr>
          <w:rStyle w:val="markedcontent"/>
          <w:rFonts w:cs="Times New Roman"/>
          <w:b w:val="0"/>
          <w:sz w:val="24"/>
          <w:szCs w:val="24"/>
        </w:rPr>
      </w:pPr>
      <w:r w:rsidRPr="002E1399">
        <w:rPr>
          <w:rStyle w:val="markedcontent"/>
          <w:rFonts w:cs="Times New Roman"/>
          <w:b w:val="0"/>
          <w:sz w:val="24"/>
          <w:szCs w:val="24"/>
        </w:rPr>
        <w:t>2) świadczenia wychowawczego, o którym mowa w ustawie z dnia 11 lutego 2016 r. o pomocy państwa w wychowywaniu dzieci jeżeli zamieszkuje z dziećmi na terytorium Rzeczypospolitej Polskiej,</w:t>
      </w:r>
    </w:p>
    <w:p w:rsidR="000C4004" w:rsidRPr="002E1399" w:rsidRDefault="000C4004" w:rsidP="000C4004">
      <w:pPr>
        <w:pStyle w:val="Nagwek110"/>
        <w:tabs>
          <w:tab w:val="decimal" w:pos="216"/>
          <w:tab w:val="decimal" w:pos="720"/>
        </w:tabs>
        <w:spacing w:line="276" w:lineRule="auto"/>
        <w:jc w:val="both"/>
        <w:rPr>
          <w:rStyle w:val="markedcontent"/>
          <w:rFonts w:cs="Times New Roman"/>
          <w:b w:val="0"/>
          <w:sz w:val="24"/>
          <w:szCs w:val="24"/>
        </w:rPr>
      </w:pPr>
      <w:r w:rsidRPr="002E1399">
        <w:rPr>
          <w:rStyle w:val="markedcontent"/>
          <w:rFonts w:cs="Times New Roman"/>
          <w:b w:val="0"/>
          <w:sz w:val="24"/>
          <w:szCs w:val="24"/>
        </w:rPr>
        <w:t>3) świadczenia dobry start, o którym mowa w przepisach wydanych na podstawie art. 187a stawy z dnia 9 czerwca2011 r. o wspieraniu rodziny i systemie pieczy zastępczej), jeżeli zamieszkuje z dziećmi na terytorium Rzeczypospolitej Polskiej,</w:t>
      </w:r>
    </w:p>
    <w:p w:rsidR="000C4004" w:rsidRPr="002E1399" w:rsidRDefault="000C4004" w:rsidP="000C4004">
      <w:pPr>
        <w:pStyle w:val="Nagwek110"/>
        <w:tabs>
          <w:tab w:val="decimal" w:pos="216"/>
          <w:tab w:val="decimal" w:pos="720"/>
        </w:tabs>
        <w:spacing w:line="276" w:lineRule="auto"/>
        <w:jc w:val="both"/>
        <w:rPr>
          <w:rStyle w:val="markedcontent"/>
          <w:rFonts w:cs="Times New Roman"/>
          <w:sz w:val="24"/>
          <w:szCs w:val="24"/>
        </w:rPr>
      </w:pPr>
      <w:r w:rsidRPr="002E1399">
        <w:rPr>
          <w:rStyle w:val="markedcontent"/>
          <w:rFonts w:cs="Times New Roman"/>
          <w:b w:val="0"/>
          <w:sz w:val="24"/>
          <w:szCs w:val="24"/>
        </w:rPr>
        <w:t>4) rodzinnego kapitału opiekuńczego, o którym mowa w ustawie z dnia 17 listopada 2021 r. o rodzinnym kapitale opiekuńczym, jeżeli zamieszkuje z dziećmi na terytorium Rzeczypospolitej Polskiej,</w:t>
      </w:r>
      <w:r w:rsidRPr="002E1399">
        <w:rPr>
          <w:rFonts w:cs="Times New Roman"/>
          <w:b w:val="0"/>
          <w:sz w:val="24"/>
          <w:szCs w:val="24"/>
        </w:rPr>
        <w:br/>
      </w:r>
      <w:r w:rsidRPr="002E1399">
        <w:rPr>
          <w:rStyle w:val="markedcontent"/>
          <w:rFonts w:cs="Times New Roman"/>
          <w:b w:val="0"/>
          <w:sz w:val="24"/>
          <w:szCs w:val="24"/>
        </w:rPr>
        <w:t>5) dofinansowania obniżenia opłaty rodzica za pobyt dziecka w żłobku, klubie dziecięcym lub u dziennego opiekuna, o którym mowa w art. 64c ust. 1 ustawy z dnia 4 lutego 2011 r. o opiece nad dziećmi w wieku do lat 3, jeżeli zamieszkuje z dzieckiem na terytorium Rzeczypospolitej</w:t>
      </w:r>
      <w:r w:rsidRPr="002E1399">
        <w:rPr>
          <w:rStyle w:val="markedcontent"/>
          <w:rFonts w:cs="Times New Roman"/>
          <w:sz w:val="24"/>
          <w:szCs w:val="24"/>
        </w:rPr>
        <w:t>.</w:t>
      </w:r>
    </w:p>
    <w:p w:rsidR="000C4004" w:rsidRPr="002E1399" w:rsidRDefault="000C4004" w:rsidP="000C4004">
      <w:pPr>
        <w:pStyle w:val="Nagwek110"/>
        <w:tabs>
          <w:tab w:val="decimal" w:pos="216"/>
          <w:tab w:val="decimal" w:pos="720"/>
        </w:tabs>
        <w:spacing w:line="276" w:lineRule="auto"/>
        <w:jc w:val="both"/>
        <w:rPr>
          <w:rStyle w:val="markedcontent"/>
          <w:rFonts w:cs="Times New Roman"/>
          <w:sz w:val="24"/>
          <w:szCs w:val="24"/>
        </w:rPr>
      </w:pPr>
    </w:p>
    <w:p w:rsidR="000C4004" w:rsidRDefault="000C4004" w:rsidP="000C4004">
      <w:pPr>
        <w:pStyle w:val="Nagwek110"/>
        <w:tabs>
          <w:tab w:val="decimal" w:pos="216"/>
          <w:tab w:val="decimal" w:pos="720"/>
        </w:tabs>
        <w:spacing w:line="276" w:lineRule="auto"/>
        <w:jc w:val="both"/>
        <w:rPr>
          <w:rFonts w:cs="Times New Roman"/>
          <w:b w:val="0"/>
          <w:w w:val="105"/>
          <w:sz w:val="24"/>
          <w:szCs w:val="24"/>
        </w:rPr>
      </w:pPr>
      <w:r w:rsidRPr="00830CEC">
        <w:rPr>
          <w:rFonts w:cs="Times New Roman"/>
          <w:w w:val="105"/>
          <w:sz w:val="24"/>
          <w:szCs w:val="24"/>
        </w:rPr>
        <w:t xml:space="preserve">W związku z konfliktem zbrojnym na teren Gminy </w:t>
      </w:r>
      <w:r w:rsidR="00830CEC" w:rsidRPr="00830CEC">
        <w:rPr>
          <w:rFonts w:cs="Times New Roman"/>
          <w:w w:val="105"/>
          <w:sz w:val="24"/>
          <w:szCs w:val="24"/>
        </w:rPr>
        <w:t>Kawęczyn</w:t>
      </w:r>
      <w:r w:rsidR="00A76E3B">
        <w:rPr>
          <w:rFonts w:cs="Times New Roman"/>
          <w:w w:val="105"/>
          <w:sz w:val="24"/>
          <w:szCs w:val="24"/>
        </w:rPr>
        <w:t xml:space="preserve"> do końca 2022r. zamieszkało 32</w:t>
      </w:r>
      <w:r w:rsidRPr="00830CEC">
        <w:rPr>
          <w:rFonts w:cs="Times New Roman"/>
          <w:w w:val="105"/>
          <w:sz w:val="24"/>
          <w:szCs w:val="24"/>
        </w:rPr>
        <w:t xml:space="preserve"> </w:t>
      </w:r>
      <w:r w:rsidR="00830CEC">
        <w:rPr>
          <w:rFonts w:cs="Times New Roman"/>
          <w:w w:val="105"/>
          <w:sz w:val="24"/>
          <w:szCs w:val="24"/>
        </w:rPr>
        <w:t xml:space="preserve"> </w:t>
      </w:r>
      <w:r w:rsidRPr="00830CEC">
        <w:rPr>
          <w:rFonts w:cs="Times New Roman"/>
          <w:w w:val="105"/>
          <w:sz w:val="24"/>
          <w:szCs w:val="24"/>
        </w:rPr>
        <w:t>Obywateli Ukrainy</w:t>
      </w:r>
      <w:r w:rsidRPr="002E1399">
        <w:rPr>
          <w:rFonts w:cs="Times New Roman"/>
          <w:b w:val="0"/>
          <w:w w:val="105"/>
          <w:sz w:val="24"/>
          <w:szCs w:val="24"/>
        </w:rPr>
        <w:t xml:space="preserve">. </w:t>
      </w:r>
    </w:p>
    <w:p w:rsidR="006048E9" w:rsidRPr="002E1399" w:rsidRDefault="006048E9" w:rsidP="000C4004">
      <w:pPr>
        <w:pStyle w:val="Nagwek110"/>
        <w:tabs>
          <w:tab w:val="decimal" w:pos="216"/>
          <w:tab w:val="decimal" w:pos="720"/>
        </w:tabs>
        <w:spacing w:line="276" w:lineRule="auto"/>
        <w:jc w:val="both"/>
        <w:rPr>
          <w:rFonts w:cs="Times New Roman"/>
          <w:b w:val="0"/>
          <w:w w:val="105"/>
          <w:sz w:val="24"/>
          <w:szCs w:val="24"/>
        </w:rPr>
      </w:pPr>
    </w:p>
    <w:p w:rsidR="000C4004" w:rsidRPr="002E1399" w:rsidRDefault="000C4004" w:rsidP="000C4004">
      <w:pPr>
        <w:pStyle w:val="Nagwek110"/>
        <w:tabs>
          <w:tab w:val="decimal" w:pos="216"/>
          <w:tab w:val="decimal" w:pos="720"/>
        </w:tabs>
        <w:spacing w:line="276" w:lineRule="auto"/>
        <w:jc w:val="both"/>
        <w:rPr>
          <w:rFonts w:cs="Times New Roman"/>
          <w:b w:val="0"/>
          <w:w w:val="105"/>
          <w:sz w:val="24"/>
          <w:szCs w:val="24"/>
        </w:rPr>
      </w:pPr>
      <w:r w:rsidRPr="002E1399">
        <w:rPr>
          <w:rFonts w:cs="Times New Roman"/>
          <w:b w:val="0"/>
          <w:w w:val="105"/>
          <w:sz w:val="24"/>
          <w:szCs w:val="24"/>
        </w:rPr>
        <w:t xml:space="preserve">Ośrodek wspierał </w:t>
      </w:r>
      <w:r w:rsidR="00830CEC">
        <w:rPr>
          <w:rFonts w:cs="Times New Roman"/>
          <w:b w:val="0"/>
          <w:w w:val="105"/>
          <w:sz w:val="24"/>
          <w:szCs w:val="24"/>
        </w:rPr>
        <w:t>osoby z Ukrainy</w:t>
      </w:r>
      <w:r w:rsidRPr="002E1399">
        <w:rPr>
          <w:rFonts w:cs="Times New Roman"/>
          <w:b w:val="0"/>
          <w:w w:val="105"/>
          <w:sz w:val="24"/>
          <w:szCs w:val="24"/>
        </w:rPr>
        <w:t xml:space="preserve"> w potrzebne artykuły żywnościowe, chemiczne, koce, pościel, ręczniki, odzież, obuwie, pochodzące ze zbiórki zorganizowanej przez samorząd, jak również z nadwyże</w:t>
      </w:r>
      <w:r w:rsidR="00830CEC">
        <w:rPr>
          <w:rFonts w:cs="Times New Roman"/>
          <w:b w:val="0"/>
          <w:w w:val="105"/>
          <w:sz w:val="24"/>
          <w:szCs w:val="24"/>
        </w:rPr>
        <w:t xml:space="preserve">k pochodzących z banku żywności. </w:t>
      </w:r>
      <w:r w:rsidRPr="002E1399">
        <w:rPr>
          <w:rFonts w:cs="Times New Roman"/>
          <w:b w:val="0"/>
          <w:w w:val="105"/>
          <w:sz w:val="24"/>
          <w:szCs w:val="24"/>
        </w:rPr>
        <w:t xml:space="preserve">Pracownicy byli w stałym kontakcie z obywatelami Ukrainy i służyli im pomocą. </w:t>
      </w:r>
    </w:p>
    <w:p w:rsidR="000C4004" w:rsidRPr="002E1399" w:rsidRDefault="000C4004" w:rsidP="000C4004">
      <w:pPr>
        <w:pStyle w:val="Nagwek110"/>
        <w:tabs>
          <w:tab w:val="decimal" w:pos="216"/>
          <w:tab w:val="decimal" w:pos="720"/>
        </w:tabs>
        <w:spacing w:line="276" w:lineRule="auto"/>
        <w:jc w:val="both"/>
        <w:rPr>
          <w:rFonts w:cs="Times New Roman"/>
          <w:b w:val="0"/>
          <w:w w:val="105"/>
          <w:sz w:val="24"/>
          <w:szCs w:val="24"/>
        </w:rPr>
      </w:pPr>
    </w:p>
    <w:p w:rsidR="000C4004" w:rsidRPr="002E1399" w:rsidRDefault="000C4004" w:rsidP="000C4004">
      <w:pPr>
        <w:pStyle w:val="Nagwek110"/>
        <w:tabs>
          <w:tab w:val="decimal" w:pos="216"/>
          <w:tab w:val="decimal" w:pos="720"/>
        </w:tabs>
        <w:spacing w:line="276" w:lineRule="auto"/>
        <w:jc w:val="both"/>
        <w:rPr>
          <w:rFonts w:cs="Times New Roman"/>
          <w:i/>
          <w:color w:val="000000" w:themeColor="text1"/>
          <w:w w:val="105"/>
          <w:sz w:val="24"/>
          <w:szCs w:val="24"/>
        </w:rPr>
      </w:pPr>
    </w:p>
    <w:p w:rsidR="000C4004" w:rsidRPr="002E1399" w:rsidRDefault="000C4004" w:rsidP="000C4004">
      <w:pPr>
        <w:pStyle w:val="Nagwek110"/>
        <w:numPr>
          <w:ilvl w:val="0"/>
          <w:numId w:val="34"/>
        </w:numPr>
        <w:tabs>
          <w:tab w:val="decimal" w:pos="216"/>
          <w:tab w:val="decimal" w:pos="720"/>
        </w:tabs>
        <w:spacing w:line="276" w:lineRule="auto"/>
        <w:jc w:val="both"/>
        <w:textAlignment w:val="baseline"/>
        <w:rPr>
          <w:rFonts w:cs="Times New Roman"/>
          <w:i/>
          <w:color w:val="000000" w:themeColor="text1"/>
          <w:w w:val="105"/>
          <w:sz w:val="24"/>
          <w:szCs w:val="24"/>
        </w:rPr>
      </w:pPr>
      <w:r w:rsidRPr="002E1399">
        <w:rPr>
          <w:rFonts w:cs="Times New Roman"/>
          <w:i/>
          <w:color w:val="000000" w:themeColor="text1"/>
          <w:w w:val="105"/>
          <w:sz w:val="24"/>
          <w:szCs w:val="24"/>
          <w:u w:val="single"/>
        </w:rPr>
        <w:t>Jednorazowe świadczenie 300+</w:t>
      </w:r>
    </w:p>
    <w:p w:rsidR="000C4004" w:rsidRPr="002E1399" w:rsidRDefault="000C4004" w:rsidP="000C4004">
      <w:pPr>
        <w:pStyle w:val="NormalnyWeb"/>
        <w:spacing w:before="0" w:line="276" w:lineRule="auto"/>
        <w:jc w:val="both"/>
      </w:pPr>
      <w:bookmarkStart w:id="10" w:name="mip62758039"/>
      <w:bookmarkEnd w:id="10"/>
      <w:r w:rsidRPr="002E1399">
        <w:t xml:space="preserve">Obywatelowi Ukrainy przysługują specjalne zasiłki w postaci </w:t>
      </w:r>
      <w:r w:rsidRPr="00005FAF">
        <w:rPr>
          <w:rStyle w:val="Pogrubienie"/>
          <w:b w:val="0"/>
        </w:rPr>
        <w:t xml:space="preserve">jednorazowego świadczenia pieniężnego w wysokości 300 zł na osobę. Przysługuje ono na każdego członka rodziny, który </w:t>
      </w:r>
      <w:r w:rsidRPr="00005FAF">
        <w:rPr>
          <w:rStyle w:val="Pogrubienie"/>
          <w:b w:val="0"/>
        </w:rPr>
        <w:lastRenderedPageBreak/>
        <w:t>trafił do Polski</w:t>
      </w:r>
      <w:r w:rsidRPr="00005FAF">
        <w:rPr>
          <w:b/>
        </w:rPr>
        <w:t>.</w:t>
      </w:r>
      <w:r w:rsidRPr="002E1399">
        <w:t xml:space="preserve"> Pieniądze te mają pomóc w sfinansowaniu najpilniejszych wydatków potrzebnych na utrzymanie w pierwszych dniach pobytu w Polsce np. na żywność, odzież, obuwie, środki higieny osobistej czy na opłaty mieszkaniowe.</w:t>
      </w:r>
    </w:p>
    <w:p w:rsidR="001300F7" w:rsidRPr="001300F7" w:rsidRDefault="001300F7" w:rsidP="001300F7">
      <w:pPr>
        <w:pStyle w:val="ng-scope"/>
        <w:spacing w:before="0" w:after="0"/>
        <w:jc w:val="both"/>
        <w:rPr>
          <w:rFonts w:ascii="Times New Roman" w:hAnsi="Times New Roman" w:cs="Times New Roman"/>
          <w:i/>
          <w:iCs/>
        </w:rPr>
      </w:pPr>
      <w:bookmarkStart w:id="11" w:name="mip62758040"/>
      <w:bookmarkEnd w:id="11"/>
      <w:r w:rsidRPr="002E1399">
        <w:rPr>
          <w:rStyle w:val="Pogrubienie"/>
          <w:rFonts w:ascii="Times New Roman" w:hAnsi="Times New Roman" w:cs="Times New Roman"/>
          <w:i/>
          <w:iCs/>
          <w:lang w:val="pl-PL"/>
        </w:rPr>
        <w:t xml:space="preserve">W 2022 r. złożono 15 wniosków dla 32 Obywateli Ukrainy na wypłatę jednorazowego świadczenia pieniężnego w wys. 300,00zł dla obywateli Ukrainy.  Kwota wypłacona wnioskodawcom – 9.600,00zł </w:t>
      </w:r>
    </w:p>
    <w:p w:rsidR="001300F7" w:rsidRDefault="001300F7" w:rsidP="000C4004">
      <w:pPr>
        <w:rPr>
          <w:rFonts w:ascii="Times New Roman" w:eastAsia="Times New Roman" w:hAnsi="Times New Roman" w:cs="Times New Roman"/>
          <w:b/>
          <w:lang w:eastAsia="pl-PL"/>
        </w:rPr>
      </w:pPr>
    </w:p>
    <w:p w:rsidR="000C4004" w:rsidRPr="002E1399" w:rsidRDefault="000C4004" w:rsidP="000C4004">
      <w:pPr>
        <w:rPr>
          <w:rFonts w:ascii="Times New Roman" w:eastAsia="Times New Roman" w:hAnsi="Times New Roman" w:cs="Times New Roman"/>
          <w:b/>
          <w:lang w:eastAsia="pl-PL"/>
        </w:rPr>
      </w:pPr>
      <w:r w:rsidRPr="002E1399">
        <w:rPr>
          <w:rFonts w:ascii="Times New Roman" w:eastAsia="Times New Roman" w:hAnsi="Times New Roman" w:cs="Times New Roman"/>
          <w:b/>
          <w:lang w:eastAsia="pl-PL"/>
        </w:rPr>
        <w:t>Jednorazowe świadczenia pieniężne finansowane są z Funduszu Pomocy.</w:t>
      </w:r>
    </w:p>
    <w:p w:rsidR="000C4004" w:rsidRPr="002E1399" w:rsidRDefault="000C4004" w:rsidP="000C4004">
      <w:pPr>
        <w:pStyle w:val="Nagwek110"/>
        <w:tabs>
          <w:tab w:val="decimal" w:pos="216"/>
          <w:tab w:val="decimal" w:pos="720"/>
        </w:tabs>
        <w:spacing w:line="276" w:lineRule="auto"/>
        <w:jc w:val="both"/>
        <w:rPr>
          <w:rFonts w:cs="Times New Roman"/>
          <w:b w:val="0"/>
          <w:w w:val="105"/>
          <w:sz w:val="24"/>
          <w:szCs w:val="24"/>
        </w:rPr>
      </w:pPr>
      <w:bookmarkStart w:id="12" w:name="mip62758057"/>
      <w:bookmarkEnd w:id="12"/>
    </w:p>
    <w:p w:rsidR="000C4004" w:rsidRPr="002E1399" w:rsidRDefault="000C4004" w:rsidP="000C4004">
      <w:pPr>
        <w:pStyle w:val="Nagwek110"/>
        <w:tabs>
          <w:tab w:val="decimal" w:pos="216"/>
          <w:tab w:val="decimal" w:pos="720"/>
        </w:tabs>
        <w:spacing w:line="276" w:lineRule="auto"/>
        <w:jc w:val="both"/>
        <w:rPr>
          <w:rFonts w:cs="Times New Roman"/>
          <w:color w:val="000000" w:themeColor="text1"/>
          <w:w w:val="105"/>
          <w:sz w:val="24"/>
          <w:szCs w:val="24"/>
        </w:rPr>
      </w:pPr>
    </w:p>
    <w:p w:rsidR="000C4004" w:rsidRPr="002E1399" w:rsidRDefault="000C4004" w:rsidP="000C4004">
      <w:pPr>
        <w:pStyle w:val="Nagwek110"/>
        <w:numPr>
          <w:ilvl w:val="0"/>
          <w:numId w:val="34"/>
        </w:numPr>
        <w:tabs>
          <w:tab w:val="decimal" w:pos="216"/>
          <w:tab w:val="decimal" w:pos="720"/>
        </w:tabs>
        <w:spacing w:line="276" w:lineRule="auto"/>
        <w:jc w:val="both"/>
        <w:textAlignment w:val="baseline"/>
        <w:rPr>
          <w:rFonts w:cs="Times New Roman"/>
          <w:i/>
          <w:color w:val="000000" w:themeColor="text1"/>
          <w:w w:val="105"/>
          <w:sz w:val="24"/>
          <w:szCs w:val="24"/>
          <w:u w:val="single"/>
        </w:rPr>
      </w:pPr>
      <w:r w:rsidRPr="002E1399">
        <w:rPr>
          <w:rFonts w:cs="Times New Roman"/>
          <w:i/>
          <w:color w:val="000000" w:themeColor="text1"/>
          <w:w w:val="105"/>
          <w:sz w:val="24"/>
          <w:szCs w:val="24"/>
          <w:u w:val="single"/>
        </w:rPr>
        <w:t xml:space="preserve">Świadczenia rodzinne </w:t>
      </w:r>
    </w:p>
    <w:p w:rsidR="000C4004" w:rsidRPr="00A76E3B" w:rsidRDefault="000C4004" w:rsidP="00A76E3B">
      <w:pPr>
        <w:pStyle w:val="NormalnyWeb"/>
        <w:spacing w:before="0" w:line="276" w:lineRule="auto"/>
        <w:jc w:val="both"/>
        <w:rPr>
          <w:rStyle w:val="markedcontent"/>
        </w:rPr>
      </w:pPr>
      <w:r w:rsidRPr="002E1399">
        <w:t xml:space="preserve">Większość osób uciekających przed wojną do Polski to kobiety z dziećmi, które mogą mieć problem z podjęciem pracy na pełen etat i utrzymaniem rodziny. Z tego </w:t>
      </w:r>
      <w:r w:rsidRPr="00005FAF">
        <w:t>względu</w:t>
      </w:r>
      <w:r w:rsidRPr="00005FAF">
        <w:rPr>
          <w:b/>
        </w:rPr>
        <w:t xml:space="preserve"> </w:t>
      </w:r>
      <w:r w:rsidRPr="00005FAF">
        <w:rPr>
          <w:rStyle w:val="Pogrubienie"/>
          <w:b w:val="0"/>
        </w:rPr>
        <w:t>najważniejsze zasiłki dla uchodźców z Ukrainy obejmują świadczenia rodzinne zaspokajające podstawowe potrzeby finansowe rodzin.</w:t>
      </w:r>
      <w:r w:rsidRPr="002E1399">
        <w:t xml:space="preserve"> Są one przyznawane na takich samych zasadach co polskim obywatelom, przysługując jednak głównie uchodźcom, którzy wjechali legalnie do Polski od 24 lutego 2022 r.</w:t>
      </w:r>
    </w:p>
    <w:p w:rsidR="000C4004" w:rsidRPr="002E1399" w:rsidRDefault="000C4004" w:rsidP="000C4004">
      <w:pPr>
        <w:rPr>
          <w:rFonts w:ascii="Times New Roman" w:hAnsi="Times New Roman" w:cs="Times New Roman"/>
          <w:b/>
        </w:rPr>
      </w:pPr>
      <w:r w:rsidRPr="002E1399">
        <w:rPr>
          <w:rFonts w:ascii="Times New Roman" w:hAnsi="Times New Roman" w:cs="Times New Roman"/>
          <w:b/>
        </w:rPr>
        <w:t>W 2022 r. wypł</w:t>
      </w:r>
      <w:r w:rsidR="00571C62">
        <w:rPr>
          <w:rFonts w:ascii="Times New Roman" w:hAnsi="Times New Roman" w:cs="Times New Roman"/>
          <w:b/>
        </w:rPr>
        <w:t>acono świadczenia rodzinne dla 1</w:t>
      </w:r>
      <w:r w:rsidRPr="002E1399">
        <w:rPr>
          <w:rFonts w:ascii="Times New Roman" w:hAnsi="Times New Roman" w:cs="Times New Roman"/>
          <w:b/>
        </w:rPr>
        <w:t xml:space="preserve"> rodzin</w:t>
      </w:r>
      <w:r w:rsidR="00571C62">
        <w:rPr>
          <w:rFonts w:ascii="Times New Roman" w:hAnsi="Times New Roman" w:cs="Times New Roman"/>
          <w:b/>
        </w:rPr>
        <w:t>y</w:t>
      </w:r>
      <w:r w:rsidRPr="002E1399">
        <w:rPr>
          <w:rFonts w:ascii="Times New Roman" w:hAnsi="Times New Roman" w:cs="Times New Roman"/>
          <w:b/>
        </w:rPr>
        <w:t xml:space="preserve"> na kwotę </w:t>
      </w:r>
      <w:r w:rsidR="0022265C">
        <w:rPr>
          <w:rFonts w:ascii="Times New Roman" w:hAnsi="Times New Roman" w:cs="Times New Roman"/>
          <w:b/>
        </w:rPr>
        <w:t>992</w:t>
      </w:r>
      <w:r w:rsidRPr="002E1399">
        <w:rPr>
          <w:rFonts w:ascii="Times New Roman" w:hAnsi="Times New Roman" w:cs="Times New Roman"/>
          <w:b/>
        </w:rPr>
        <w:t>,00 zł.</w:t>
      </w:r>
    </w:p>
    <w:p w:rsidR="000C4004" w:rsidRPr="002E1399" w:rsidRDefault="000C4004" w:rsidP="000C4004">
      <w:pPr>
        <w:rPr>
          <w:rFonts w:ascii="Times New Roman" w:hAnsi="Times New Roman" w:cs="Times New Roman"/>
          <w:b/>
        </w:rPr>
      </w:pPr>
      <w:r w:rsidRPr="002E1399">
        <w:rPr>
          <w:rFonts w:ascii="Times New Roman" w:eastAsia="Times New Roman" w:hAnsi="Times New Roman" w:cs="Times New Roman"/>
          <w:b/>
          <w:lang w:eastAsia="pl-PL"/>
        </w:rPr>
        <w:t>Świadczenia rodzinne dla Obywateli Ukrainy finansowane są z Funduszu Pomocy.</w:t>
      </w:r>
    </w:p>
    <w:p w:rsidR="000C4004" w:rsidRPr="002E1399" w:rsidRDefault="000C4004" w:rsidP="000C4004">
      <w:pPr>
        <w:pStyle w:val="Nagwek110"/>
        <w:tabs>
          <w:tab w:val="decimal" w:pos="216"/>
          <w:tab w:val="decimal" w:pos="720"/>
        </w:tabs>
        <w:spacing w:line="276" w:lineRule="auto"/>
        <w:jc w:val="both"/>
        <w:rPr>
          <w:rFonts w:cs="Times New Roman"/>
          <w:i/>
          <w:color w:val="000000" w:themeColor="text1"/>
          <w:w w:val="105"/>
          <w:sz w:val="24"/>
          <w:szCs w:val="24"/>
        </w:rPr>
      </w:pPr>
    </w:p>
    <w:p w:rsidR="000C4004" w:rsidRDefault="0022265C" w:rsidP="000C4004">
      <w:pPr>
        <w:pStyle w:val="Nagwek110"/>
        <w:numPr>
          <w:ilvl w:val="0"/>
          <w:numId w:val="34"/>
        </w:numPr>
        <w:tabs>
          <w:tab w:val="decimal" w:pos="216"/>
          <w:tab w:val="decimal" w:pos="720"/>
        </w:tabs>
        <w:spacing w:line="276" w:lineRule="auto"/>
        <w:jc w:val="both"/>
        <w:textAlignment w:val="baseline"/>
        <w:rPr>
          <w:rFonts w:cs="Times New Roman"/>
          <w:i/>
          <w:color w:val="000000" w:themeColor="text1"/>
          <w:w w:val="105"/>
          <w:sz w:val="24"/>
          <w:szCs w:val="24"/>
          <w:u w:val="single"/>
        </w:rPr>
      </w:pPr>
      <w:r>
        <w:rPr>
          <w:rFonts w:cs="Times New Roman"/>
          <w:i/>
          <w:color w:val="000000" w:themeColor="text1"/>
          <w:w w:val="105"/>
          <w:sz w:val="24"/>
          <w:szCs w:val="24"/>
          <w:u w:val="single"/>
        </w:rPr>
        <w:t>„</w:t>
      </w:r>
      <w:r w:rsidR="000C4004" w:rsidRPr="002E1399">
        <w:rPr>
          <w:rFonts w:cs="Times New Roman"/>
          <w:i/>
          <w:color w:val="000000" w:themeColor="text1"/>
          <w:w w:val="105"/>
          <w:sz w:val="24"/>
          <w:szCs w:val="24"/>
          <w:u w:val="single"/>
        </w:rPr>
        <w:t xml:space="preserve">40 </w:t>
      </w:r>
      <w:r>
        <w:rPr>
          <w:rFonts w:cs="Times New Roman"/>
          <w:i/>
          <w:color w:val="000000" w:themeColor="text1"/>
          <w:w w:val="105"/>
          <w:sz w:val="24"/>
          <w:szCs w:val="24"/>
          <w:u w:val="single"/>
        </w:rPr>
        <w:t>„</w:t>
      </w:r>
      <w:r w:rsidR="000C4004" w:rsidRPr="002E1399">
        <w:rPr>
          <w:rFonts w:cs="Times New Roman"/>
          <w:i/>
          <w:color w:val="000000" w:themeColor="text1"/>
          <w:w w:val="105"/>
          <w:sz w:val="24"/>
          <w:szCs w:val="24"/>
          <w:u w:val="single"/>
        </w:rPr>
        <w:t xml:space="preserve">za zakwaterowanie i wyżywienie </w:t>
      </w:r>
    </w:p>
    <w:p w:rsidR="0022265C" w:rsidRPr="002E1399" w:rsidRDefault="0022265C" w:rsidP="001300F7">
      <w:pPr>
        <w:pStyle w:val="Nagwek110"/>
        <w:tabs>
          <w:tab w:val="decimal" w:pos="216"/>
          <w:tab w:val="decimal" w:pos="720"/>
        </w:tabs>
        <w:spacing w:line="276" w:lineRule="auto"/>
        <w:ind w:left="720"/>
        <w:jc w:val="both"/>
        <w:textAlignment w:val="baseline"/>
        <w:rPr>
          <w:rFonts w:cs="Times New Roman"/>
          <w:i/>
          <w:color w:val="000000" w:themeColor="text1"/>
          <w:w w:val="105"/>
          <w:sz w:val="24"/>
          <w:szCs w:val="24"/>
          <w:u w:val="single"/>
        </w:rPr>
      </w:pPr>
    </w:p>
    <w:p w:rsidR="000C4004" w:rsidRPr="002E1399" w:rsidRDefault="000C4004" w:rsidP="000C4004">
      <w:pPr>
        <w:pStyle w:val="NormalnyWeb"/>
        <w:spacing w:before="0" w:after="0" w:line="276" w:lineRule="auto"/>
        <w:jc w:val="both"/>
      </w:pPr>
      <w:bookmarkStart w:id="13" w:name="mip62758035"/>
      <w:bookmarkStart w:id="14" w:name="mip62757773"/>
      <w:bookmarkEnd w:id="13"/>
      <w:bookmarkEnd w:id="14"/>
      <w:r w:rsidRPr="002E1399">
        <w:t>Każdemu podmiotowi, w szczególności osobie fizycznej prowadzącej gospodarstwo domowe, który zapewni, na własny koszt, zakwaterowanie i wyżywienie obywatelom Ukrainy, może być przyznane na jego wniosek świadczenie pieniężne z tego tytułu nie dłużej niż za okres</w:t>
      </w:r>
      <w:r w:rsidRPr="002E1399">
        <w:br/>
        <w:t>120 dni od dnia przybycia obywatela Ukrainy na terytorium Rzeczpospolitej Polskiej.</w:t>
      </w:r>
      <w:r w:rsidRPr="002E1399">
        <w:br/>
        <w:t>Okres wypłaty świadczenia może być przedłużony w szczególnie uzasadnionych</w:t>
      </w:r>
      <w:r w:rsidRPr="002E1399">
        <w:br/>
        <w:t>przypadkach, gdy osoba zakwaterowana spełnia jeden z poniższych warunków:</w:t>
      </w:r>
    </w:p>
    <w:p w:rsidR="000C4004" w:rsidRPr="002E1399" w:rsidRDefault="000C4004" w:rsidP="000C4004">
      <w:pPr>
        <w:numPr>
          <w:ilvl w:val="0"/>
          <w:numId w:val="36"/>
        </w:numPr>
        <w:suppressAutoHyphens w:val="0"/>
        <w:autoSpaceDN/>
        <w:spacing w:line="276" w:lineRule="auto"/>
        <w:jc w:val="both"/>
        <w:textAlignment w:val="auto"/>
        <w:rPr>
          <w:rFonts w:ascii="Times New Roman" w:hAnsi="Times New Roman" w:cs="Times New Roman"/>
        </w:rPr>
      </w:pPr>
      <w:r w:rsidRPr="002E1399">
        <w:rPr>
          <w:rFonts w:ascii="Times New Roman" w:hAnsi="Times New Roman" w:cs="Times New Roman"/>
        </w:rPr>
        <w:t>Posiada orzeczenie o niepełnosprawności lub stopniu niepełnosprawności, orzeczenie lekarza orzecznika Zakładu Ubezpieczeń Społecznych o niezdolności do pracy lub dokument potwierdzający I lub II stopień niepełnosprawności wydany w ramach ukraińskiego systemu orzekania o niepełnosprawności. Ponadto świadczenie przysługuje za osobę niepełnosprawną, za osobę sprawującą nad nią opiekę i za każde małoletnie dziecko tych osób. Dokument potwierdzający niepełnosprawność wydany w ramach ukraińskiego systemu orzekania o niepełnosprawności winien być przetłumaczony na j. polski przez tłumacza przysięgłego</w:t>
      </w:r>
    </w:p>
    <w:p w:rsidR="000C4004" w:rsidRPr="002E1399" w:rsidRDefault="000C4004" w:rsidP="000C4004">
      <w:pPr>
        <w:numPr>
          <w:ilvl w:val="0"/>
          <w:numId w:val="36"/>
        </w:numPr>
        <w:suppressAutoHyphens w:val="0"/>
        <w:autoSpaceDN/>
        <w:spacing w:before="100" w:beforeAutospacing="1" w:after="100" w:afterAutospacing="1" w:line="276" w:lineRule="auto"/>
        <w:jc w:val="both"/>
        <w:textAlignment w:val="auto"/>
        <w:rPr>
          <w:rFonts w:ascii="Times New Roman" w:hAnsi="Times New Roman" w:cs="Times New Roman"/>
        </w:rPr>
      </w:pPr>
      <w:r w:rsidRPr="002E1399">
        <w:rPr>
          <w:rFonts w:ascii="Times New Roman" w:hAnsi="Times New Roman" w:cs="Times New Roman"/>
        </w:rPr>
        <w:t>Ukończył 60 rok życia, w przypadku kobiety albo 65 rok życia, w przypadku mężczyzny.</w:t>
      </w:r>
    </w:p>
    <w:p w:rsidR="000C4004" w:rsidRPr="002E1399" w:rsidRDefault="000C4004" w:rsidP="000C4004">
      <w:pPr>
        <w:numPr>
          <w:ilvl w:val="0"/>
          <w:numId w:val="36"/>
        </w:numPr>
        <w:suppressAutoHyphens w:val="0"/>
        <w:autoSpaceDN/>
        <w:spacing w:before="100" w:beforeAutospacing="1" w:after="100" w:afterAutospacing="1" w:line="276" w:lineRule="auto"/>
        <w:jc w:val="both"/>
        <w:textAlignment w:val="auto"/>
        <w:rPr>
          <w:rFonts w:ascii="Times New Roman" w:hAnsi="Times New Roman" w:cs="Times New Roman"/>
        </w:rPr>
      </w:pPr>
      <w:r w:rsidRPr="002E1399">
        <w:rPr>
          <w:rFonts w:ascii="Times New Roman" w:hAnsi="Times New Roman" w:cs="Times New Roman"/>
        </w:rPr>
        <w:t>Jest kobietą w ciąży lub osobą wychowującą dziecko do 12 miesiąca życia. Świadczenie przysługuje za kobietę w ciąży i za każde jej małoletnie dziecko lub za opiekuna wychowującego dziecko do 12 miesiąca życia i za wszystkie jego małoletnie dzieci. Wymagany dokument: karta ciąży/zaświadczenie lekarskie potwierdzające ciążę, wydane przez lekarza polskiej placówki medycznej</w:t>
      </w:r>
    </w:p>
    <w:p w:rsidR="000C4004" w:rsidRPr="002E1399" w:rsidRDefault="000C4004" w:rsidP="000C4004">
      <w:pPr>
        <w:numPr>
          <w:ilvl w:val="0"/>
          <w:numId w:val="36"/>
        </w:numPr>
        <w:suppressAutoHyphens w:val="0"/>
        <w:autoSpaceDN/>
        <w:spacing w:before="100" w:beforeAutospacing="1" w:after="100" w:afterAutospacing="1" w:line="276" w:lineRule="auto"/>
        <w:jc w:val="both"/>
        <w:textAlignment w:val="auto"/>
        <w:rPr>
          <w:rFonts w:ascii="Times New Roman" w:hAnsi="Times New Roman" w:cs="Times New Roman"/>
        </w:rPr>
      </w:pPr>
      <w:r w:rsidRPr="002E1399">
        <w:rPr>
          <w:rFonts w:ascii="Times New Roman" w:hAnsi="Times New Roman" w:cs="Times New Roman"/>
        </w:rPr>
        <w:lastRenderedPageBreak/>
        <w:t>Samotnie sprawuje w Polsce opiekę nad trojgiem i więcej dzieci. Świadczenie przysługuje za opiekuna i za każde małoletnie dziecko</w:t>
      </w:r>
    </w:p>
    <w:p w:rsidR="000C4004" w:rsidRPr="00724148" w:rsidRDefault="000C4004" w:rsidP="006F5661">
      <w:pPr>
        <w:numPr>
          <w:ilvl w:val="0"/>
          <w:numId w:val="36"/>
        </w:numPr>
        <w:suppressAutoHyphens w:val="0"/>
        <w:autoSpaceDN/>
        <w:spacing w:before="100" w:beforeAutospacing="1" w:after="100" w:afterAutospacing="1" w:line="276" w:lineRule="auto"/>
        <w:jc w:val="both"/>
        <w:textAlignment w:val="auto"/>
        <w:rPr>
          <w:rFonts w:ascii="Times New Roman" w:hAnsi="Times New Roman" w:cs="Times New Roman"/>
        </w:rPr>
      </w:pPr>
      <w:r w:rsidRPr="002E1399">
        <w:rPr>
          <w:rFonts w:ascii="Times New Roman" w:hAnsi="Times New Roman" w:cs="Times New Roman"/>
        </w:rPr>
        <w:t>Jest małoletnim, który przybył do Polski bez opieki osoby sprawującej faktyczną pieczę nad nim oraz małoletnim, który przed przybyciem był umieszczony w pieczy zastępczej na terytorium Ukrainy. Świadczenie przysługuje za małoletniego, za opiekuna tymczasowego ustanowionego dla małoletniego oraz za wszystkie małoletnie dzieci opiekuna tymczasowego. Wymagany dokument: postanowienie sądowe o ustanowieniu opiekuna tymczasowego dla małoletniego.</w:t>
      </w:r>
      <w:bookmarkStart w:id="15" w:name="mip62757984"/>
      <w:bookmarkEnd w:id="15"/>
    </w:p>
    <w:p w:rsidR="00592D25" w:rsidRPr="002E1399" w:rsidRDefault="00592D25" w:rsidP="006F5661">
      <w:pPr>
        <w:pStyle w:val="Bezodstpw"/>
        <w:jc w:val="both"/>
        <w:rPr>
          <w:rFonts w:ascii="Times New Roman" w:hAnsi="Times New Roman" w:cs="Times New Roman"/>
          <w:color w:val="000000"/>
          <w:sz w:val="24"/>
          <w:szCs w:val="24"/>
          <w:shd w:val="clear" w:color="auto" w:fill="FFFFFF"/>
        </w:rPr>
      </w:pPr>
    </w:p>
    <w:p w:rsidR="00592D25" w:rsidRPr="002E1399" w:rsidRDefault="00592D25" w:rsidP="00592D25">
      <w:pPr>
        <w:pStyle w:val="ng-scope"/>
        <w:spacing w:before="0" w:after="0"/>
        <w:jc w:val="both"/>
        <w:rPr>
          <w:rFonts w:ascii="Times New Roman" w:hAnsi="Times New Roman" w:cs="Times New Roman"/>
          <w:i/>
          <w:iCs/>
        </w:rPr>
      </w:pPr>
      <w:r w:rsidRPr="002E1399">
        <w:rPr>
          <w:rStyle w:val="Pogrubienie"/>
          <w:rFonts w:ascii="Times New Roman" w:hAnsi="Times New Roman" w:cs="Times New Roman"/>
          <w:i/>
          <w:iCs/>
          <w:lang w:val="pl-PL"/>
        </w:rPr>
        <w:t xml:space="preserve">W 2022 r. </w:t>
      </w:r>
      <w:r w:rsidR="00B2181E" w:rsidRPr="002E1399">
        <w:rPr>
          <w:rStyle w:val="Pogrubienie"/>
          <w:rFonts w:ascii="Times New Roman" w:hAnsi="Times New Roman" w:cs="Times New Roman"/>
          <w:i/>
          <w:iCs/>
          <w:lang w:val="pl-PL"/>
        </w:rPr>
        <w:t xml:space="preserve">złożono 12 wniosków dla 23 Obywateli Ukrainy na wypłatę </w:t>
      </w:r>
      <w:r w:rsidRPr="002E1399">
        <w:rPr>
          <w:rStyle w:val="Pogrubienie"/>
          <w:rFonts w:ascii="Times New Roman" w:hAnsi="Times New Roman" w:cs="Times New Roman"/>
          <w:i/>
          <w:iCs/>
          <w:lang w:val="pl-PL"/>
        </w:rPr>
        <w:t>świadczeń pieniężnych z tytułu zakwaterowania i wyżywienia obywateli Ukrainy</w:t>
      </w:r>
      <w:r w:rsidR="00B2181E" w:rsidRPr="002E1399">
        <w:rPr>
          <w:rStyle w:val="Pogrubienie"/>
          <w:rFonts w:ascii="Times New Roman" w:hAnsi="Times New Roman" w:cs="Times New Roman"/>
          <w:i/>
          <w:iCs/>
          <w:lang w:val="pl-PL"/>
        </w:rPr>
        <w:t>.</w:t>
      </w:r>
      <w:r w:rsidRPr="002E1399">
        <w:rPr>
          <w:rStyle w:val="Pogrubienie"/>
          <w:rFonts w:ascii="Times New Roman" w:hAnsi="Times New Roman" w:cs="Times New Roman"/>
          <w:i/>
          <w:iCs/>
          <w:lang w:val="pl-PL"/>
        </w:rPr>
        <w:t xml:space="preserve">  </w:t>
      </w:r>
      <w:r w:rsidR="00B2181E" w:rsidRPr="002E1399">
        <w:rPr>
          <w:rStyle w:val="Pogrubienie"/>
          <w:rFonts w:ascii="Times New Roman" w:hAnsi="Times New Roman" w:cs="Times New Roman"/>
          <w:i/>
          <w:iCs/>
          <w:lang w:val="pl-PL"/>
        </w:rPr>
        <w:t xml:space="preserve">Kwota wypłacona </w:t>
      </w:r>
      <w:r w:rsidR="00A249D9" w:rsidRPr="002E1399">
        <w:rPr>
          <w:rStyle w:val="Pogrubienie"/>
          <w:rFonts w:ascii="Times New Roman" w:hAnsi="Times New Roman" w:cs="Times New Roman"/>
          <w:i/>
          <w:iCs/>
          <w:lang w:val="pl-PL"/>
        </w:rPr>
        <w:t xml:space="preserve"> </w:t>
      </w:r>
      <w:r w:rsidR="00B2181E" w:rsidRPr="002E1399">
        <w:rPr>
          <w:rStyle w:val="Pogrubienie"/>
          <w:rFonts w:ascii="Times New Roman" w:hAnsi="Times New Roman" w:cs="Times New Roman"/>
          <w:i/>
          <w:iCs/>
          <w:lang w:val="pl-PL"/>
        </w:rPr>
        <w:t>wnioskodawcom –</w:t>
      </w:r>
      <w:r w:rsidR="001300F7">
        <w:rPr>
          <w:rStyle w:val="Pogrubienie"/>
          <w:rFonts w:ascii="Times New Roman" w:hAnsi="Times New Roman" w:cs="Times New Roman"/>
          <w:i/>
          <w:iCs/>
          <w:lang w:val="pl-PL"/>
        </w:rPr>
        <w:t xml:space="preserve"> 43.32</w:t>
      </w:r>
      <w:r w:rsidR="00B2181E" w:rsidRPr="002E1399">
        <w:rPr>
          <w:rStyle w:val="Pogrubienie"/>
          <w:rFonts w:ascii="Times New Roman" w:hAnsi="Times New Roman" w:cs="Times New Roman"/>
          <w:i/>
          <w:iCs/>
          <w:lang w:val="pl-PL"/>
        </w:rPr>
        <w:t xml:space="preserve">0,00zł </w:t>
      </w:r>
    </w:p>
    <w:p w:rsidR="00B47C86" w:rsidRPr="002E1399" w:rsidRDefault="00B47C86" w:rsidP="00B47C86">
      <w:pPr>
        <w:jc w:val="both"/>
        <w:rPr>
          <w:rFonts w:ascii="Times New Roman" w:hAnsi="Times New Roman" w:cs="Times New Roman"/>
          <w:b/>
          <w:i/>
        </w:rPr>
      </w:pPr>
    </w:p>
    <w:p w:rsidR="004E29A9" w:rsidRDefault="00724148" w:rsidP="00C46B49">
      <w:pPr>
        <w:rPr>
          <w:rFonts w:ascii="Times New Roman" w:eastAsia="Times New Roman" w:hAnsi="Times New Roman" w:cs="Times New Roman"/>
          <w:b/>
          <w:lang w:eastAsia="pl-PL"/>
        </w:rPr>
      </w:pPr>
      <w:r w:rsidRPr="002E1399">
        <w:rPr>
          <w:rStyle w:val="articletitle"/>
          <w:rFonts w:ascii="Times New Roman" w:hAnsi="Times New Roman" w:cs="Times New Roman"/>
          <w:b/>
        </w:rPr>
        <w:t xml:space="preserve">Dofinansowanie dla Obywateli Polski za zakwaterowanie Obywatela Ukrainy są finansowane </w:t>
      </w:r>
      <w:r w:rsidRPr="002E1399">
        <w:rPr>
          <w:rFonts w:ascii="Times New Roman" w:eastAsia="Times New Roman" w:hAnsi="Times New Roman" w:cs="Times New Roman"/>
          <w:b/>
          <w:lang w:eastAsia="pl-PL"/>
        </w:rPr>
        <w:t>z Funduszu Pomocy.</w:t>
      </w:r>
    </w:p>
    <w:p w:rsidR="00C46B49" w:rsidRPr="00C46B49" w:rsidRDefault="00C46B49" w:rsidP="00C46B49">
      <w:pPr>
        <w:rPr>
          <w:rFonts w:ascii="Times New Roman" w:hAnsi="Times New Roman" w:cs="Times New Roman"/>
          <w:b/>
        </w:rPr>
      </w:pPr>
    </w:p>
    <w:p w:rsidR="00B53084" w:rsidRDefault="00B53084" w:rsidP="00B53084">
      <w:pPr>
        <w:spacing w:before="100" w:beforeAutospacing="1" w:after="100" w:afterAutospacing="1"/>
        <w:ind w:left="360"/>
        <w:rPr>
          <w:rFonts w:ascii="Arial Black" w:hAnsi="Arial Black"/>
          <w:b/>
          <w:bCs/>
          <w:color w:val="C00000"/>
          <w:sz w:val="28"/>
          <w:szCs w:val="28"/>
        </w:rPr>
      </w:pPr>
      <w:r>
        <w:rPr>
          <w:rFonts w:ascii="Arial Black" w:hAnsi="Arial Black"/>
          <w:b/>
          <w:bCs/>
          <w:color w:val="C00000"/>
          <w:sz w:val="28"/>
          <w:szCs w:val="28"/>
        </w:rPr>
        <w:t xml:space="preserve">Realizacja zasiłków  celowych </w:t>
      </w:r>
      <w:r w:rsidRPr="002D24F4">
        <w:rPr>
          <w:rFonts w:ascii="Arial Black" w:hAnsi="Arial Black"/>
          <w:b/>
          <w:bCs/>
          <w:color w:val="C00000"/>
          <w:sz w:val="28"/>
          <w:szCs w:val="28"/>
        </w:rPr>
        <w:t>na remont albo odbudowę budynków mieszkalnych lub lokali mieszkalnych, które zostały zniszczone lub uszkodzone w wyniku powodzi, podtopień, intensywnych opadów atmosferycznych, silnych wiatrów, wyładowań atmosferycznych lub osunięć ziemi, zwanych dalej „zdarzeniem klęskowym”</w:t>
      </w:r>
    </w:p>
    <w:p w:rsidR="006048E9" w:rsidRDefault="006048E9" w:rsidP="00006EB7">
      <w:pPr>
        <w:pStyle w:val="Nagwek3"/>
        <w:spacing w:before="0"/>
        <w:rPr>
          <w:rFonts w:ascii="Times New Roman" w:hAnsi="Times New Roman" w:cs="Times New Roman"/>
          <w:b w:val="0"/>
          <w:color w:val="000000" w:themeColor="text1"/>
          <w:sz w:val="24"/>
          <w:szCs w:val="24"/>
        </w:rPr>
      </w:pPr>
    </w:p>
    <w:p w:rsidR="00006EB7" w:rsidRPr="002E1399" w:rsidRDefault="006048E9" w:rsidP="00006EB7">
      <w:pPr>
        <w:pStyle w:val="Nagwek3"/>
        <w:spacing w:before="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00006EB7" w:rsidRPr="002E1399">
        <w:rPr>
          <w:rFonts w:ascii="Times New Roman" w:hAnsi="Times New Roman" w:cs="Times New Roman"/>
          <w:b w:val="0"/>
          <w:color w:val="000000" w:themeColor="text1"/>
          <w:sz w:val="24"/>
          <w:szCs w:val="24"/>
        </w:rPr>
        <w:t xml:space="preserve">W nocy z 16 na 17 lutego 2022r. nad naszą </w:t>
      </w:r>
      <w:r>
        <w:rPr>
          <w:rFonts w:ascii="Times New Roman" w:hAnsi="Times New Roman" w:cs="Times New Roman"/>
          <w:b w:val="0"/>
          <w:color w:val="000000" w:themeColor="text1"/>
          <w:sz w:val="24"/>
          <w:szCs w:val="24"/>
        </w:rPr>
        <w:t>Gminą przeszła potężna wichura ,</w:t>
      </w:r>
      <w:r w:rsidR="00006EB7" w:rsidRPr="002E1399">
        <w:rPr>
          <w:rFonts w:ascii="Times New Roman" w:hAnsi="Times New Roman" w:cs="Times New Roman"/>
          <w:b w:val="0"/>
          <w:color w:val="000000" w:themeColor="text1"/>
          <w:sz w:val="24"/>
          <w:szCs w:val="24"/>
        </w:rPr>
        <w:t>która uszkodziła w znacznym stopniu budynki gospodarcze i mieszkalne.</w:t>
      </w:r>
    </w:p>
    <w:p w:rsidR="00006EB7" w:rsidRPr="002E1399" w:rsidRDefault="00006EB7" w:rsidP="00006EB7">
      <w:pPr>
        <w:rPr>
          <w:rFonts w:ascii="Times New Roman" w:hAnsi="Times New Roman" w:cs="Times New Roman"/>
        </w:rPr>
      </w:pPr>
      <w:r w:rsidRPr="002E1399">
        <w:rPr>
          <w:rFonts w:ascii="Times New Roman" w:hAnsi="Times New Roman" w:cs="Times New Roman"/>
        </w:rPr>
        <w:t>Osoby poszkodowane miały możliwość ubiegania się o zasiłki  celowe ze środków rezerwy celowej budżetu państwa na przeciwdziałanie i usuwanie skutków klęski żywiołowej.</w:t>
      </w:r>
    </w:p>
    <w:p w:rsidR="00006EB7" w:rsidRPr="002E1399" w:rsidRDefault="00006EB7" w:rsidP="00006EB7">
      <w:pPr>
        <w:spacing w:after="100" w:afterAutospacing="1"/>
        <w:rPr>
          <w:rFonts w:ascii="Times New Roman" w:eastAsia="Times New Roman" w:hAnsi="Times New Roman" w:cs="Times New Roman"/>
          <w:lang w:eastAsia="pl-PL"/>
        </w:rPr>
      </w:pPr>
      <w:r w:rsidRPr="002E1399">
        <w:rPr>
          <w:rFonts w:ascii="Times New Roman" w:eastAsia="Times New Roman" w:hAnsi="Times New Roman" w:cs="Times New Roman"/>
          <w:lang w:eastAsia="pl-PL"/>
        </w:rPr>
        <w:t>Pomoc dla osób poszkodowanych w wyniku nawałnic przeznaczona jest dla rodzin i osób samotnie gospodarujących, które poniosły straty w gospodarstwach domowych,</w:t>
      </w:r>
      <w:r w:rsidRPr="002E1399">
        <w:rPr>
          <w:rFonts w:ascii="Times New Roman" w:hAnsi="Times New Roman" w:cs="Times New Roman"/>
        </w:rPr>
        <w:t xml:space="preserve"> budynkach mieszkalnych, podstawowym wyposażeniu gospodarstw domowych</w:t>
      </w:r>
      <w:r w:rsidRPr="002E1399">
        <w:rPr>
          <w:rFonts w:ascii="Times New Roman" w:eastAsia="Times New Roman" w:hAnsi="Times New Roman" w:cs="Times New Roman"/>
          <w:lang w:eastAsia="pl-PL"/>
        </w:rPr>
        <w:t xml:space="preserve"> i</w:t>
      </w:r>
      <w:r w:rsidRPr="002E1399">
        <w:rPr>
          <w:rFonts w:ascii="Times New Roman" w:hAnsi="Times New Roman" w:cs="Times New Roman"/>
        </w:rPr>
        <w:t xml:space="preserve"> znalazły się w szczególnie trudnej sytuacji życiowej i </w:t>
      </w:r>
      <w:r w:rsidRPr="002E1399">
        <w:rPr>
          <w:rFonts w:ascii="Times New Roman" w:eastAsia="Times New Roman" w:hAnsi="Times New Roman" w:cs="Times New Roman"/>
          <w:lang w:eastAsia="pl-PL"/>
        </w:rPr>
        <w:t>nie są w stanie samodzielnie lub przy pomocy rodziny zaspokoić niezbędnych potrzeb w oparciu o posiadane środki własne.</w:t>
      </w:r>
    </w:p>
    <w:p w:rsidR="00006EB7" w:rsidRPr="002E1399" w:rsidRDefault="00006EB7" w:rsidP="00006EB7">
      <w:pPr>
        <w:spacing w:before="100" w:beforeAutospacing="1" w:after="100" w:afterAutospacing="1"/>
        <w:rPr>
          <w:rFonts w:ascii="Times New Roman" w:eastAsia="Times New Roman" w:hAnsi="Times New Roman" w:cs="Times New Roman"/>
          <w:lang w:eastAsia="pl-PL"/>
        </w:rPr>
      </w:pPr>
      <w:r w:rsidRPr="002E1399">
        <w:rPr>
          <w:rFonts w:ascii="Times New Roman" w:eastAsia="Times New Roman" w:hAnsi="Times New Roman" w:cs="Times New Roman"/>
          <w:lang w:eastAsia="pl-PL"/>
        </w:rPr>
        <w:t>Kwoty zasiłków celowych</w:t>
      </w:r>
      <w:r w:rsidRPr="002E1399">
        <w:rPr>
          <w:rFonts w:ascii="Times New Roman" w:eastAsia="Times New Roman" w:hAnsi="Times New Roman" w:cs="Times New Roman"/>
          <w:b/>
          <w:bCs/>
          <w:lang w:eastAsia="pl-PL"/>
        </w:rPr>
        <w:t xml:space="preserve"> </w:t>
      </w:r>
      <w:r w:rsidRPr="002E1399">
        <w:rPr>
          <w:rFonts w:ascii="Times New Roman" w:eastAsia="Times New Roman" w:hAnsi="Times New Roman" w:cs="Times New Roman"/>
          <w:bCs/>
          <w:lang w:eastAsia="pl-PL"/>
        </w:rPr>
        <w:t>przeznaczonych na remont albo odbudowę budynku mieszkalnego/lokalu mieszkalnego</w:t>
      </w:r>
      <w:r w:rsidRPr="002E1399">
        <w:rPr>
          <w:rFonts w:ascii="Times New Roman" w:eastAsia="Times New Roman" w:hAnsi="Times New Roman" w:cs="Times New Roman"/>
          <w:lang w:eastAsia="pl-PL"/>
        </w:rPr>
        <w:t xml:space="preserve"> lub  budynku gospodarczego, który został zniszczony lub uszkodzony w wyniku silnego wiatru przyznawane były w oparciu o oszacowania procentu zniszczeń/uszkodzeń. Szacowanie szkód oraz określenie procentowej wartości zasiłku było poprzedzone badaniem komisji ds. szacowania strat, w skład której wchodził praco</w:t>
      </w:r>
      <w:r w:rsidR="006048E9">
        <w:rPr>
          <w:rFonts w:ascii="Times New Roman" w:eastAsia="Times New Roman" w:hAnsi="Times New Roman" w:cs="Times New Roman"/>
          <w:lang w:eastAsia="pl-PL"/>
        </w:rPr>
        <w:t>wnik organu nadzoru budowlaneg</w:t>
      </w:r>
      <w:r w:rsidR="00005FAF">
        <w:rPr>
          <w:rFonts w:ascii="Times New Roman" w:eastAsia="Times New Roman" w:hAnsi="Times New Roman" w:cs="Times New Roman"/>
          <w:lang w:eastAsia="pl-PL"/>
        </w:rPr>
        <w:t>o, pracownik ośrodka pomocy społ</w:t>
      </w:r>
      <w:r w:rsidR="006048E9">
        <w:rPr>
          <w:rFonts w:ascii="Times New Roman" w:eastAsia="Times New Roman" w:hAnsi="Times New Roman" w:cs="Times New Roman"/>
          <w:lang w:eastAsia="pl-PL"/>
        </w:rPr>
        <w:t>ecznej , pracownik urzędu.</w:t>
      </w:r>
      <w:r w:rsidRPr="002E1399">
        <w:rPr>
          <w:rFonts w:ascii="Times New Roman" w:eastAsia="Times New Roman" w:hAnsi="Times New Roman" w:cs="Times New Roman"/>
          <w:lang w:eastAsia="pl-PL"/>
        </w:rPr>
        <w:t xml:space="preserve"> </w:t>
      </w:r>
    </w:p>
    <w:p w:rsidR="006048E9" w:rsidRPr="006048E9" w:rsidRDefault="006048E9" w:rsidP="006048E9">
      <w:pPr>
        <w:rPr>
          <w:rFonts w:ascii="Times New Roman" w:hAnsi="Times New Roman" w:cs="Times New Roman"/>
          <w:b/>
        </w:rPr>
      </w:pPr>
      <w:r w:rsidRPr="00005FAF">
        <w:rPr>
          <w:rFonts w:ascii="Times New Roman" w:hAnsi="Times New Roman" w:cs="Times New Roman"/>
          <w:b/>
        </w:rPr>
        <w:t>Wypłacono 6 zasiłków celowych dla  osób poszkodowanych na kwotę</w:t>
      </w:r>
      <w:r w:rsidRPr="002E1399">
        <w:rPr>
          <w:rFonts w:ascii="Times New Roman" w:hAnsi="Times New Roman" w:cs="Times New Roman"/>
        </w:rPr>
        <w:t xml:space="preserve"> </w:t>
      </w:r>
      <w:r w:rsidRPr="006048E9">
        <w:rPr>
          <w:rFonts w:ascii="Times New Roman" w:hAnsi="Times New Roman" w:cs="Times New Roman"/>
          <w:b/>
        </w:rPr>
        <w:t xml:space="preserve">76.551,00zł </w:t>
      </w:r>
    </w:p>
    <w:p w:rsidR="006048E9" w:rsidRDefault="006048E9" w:rsidP="00006EB7">
      <w:pPr>
        <w:rPr>
          <w:rFonts w:ascii="Times New Roman" w:eastAsia="Times New Roman" w:hAnsi="Times New Roman" w:cs="Times New Roman"/>
          <w:lang w:eastAsia="pl-PL"/>
        </w:rPr>
      </w:pPr>
    </w:p>
    <w:p w:rsidR="006048E9" w:rsidRDefault="006048E9" w:rsidP="00006EB7">
      <w:pPr>
        <w:rPr>
          <w:rFonts w:ascii="Times New Roman" w:eastAsia="Times New Roman" w:hAnsi="Times New Roman" w:cs="Times New Roman"/>
          <w:lang w:eastAsia="pl-PL"/>
        </w:rPr>
      </w:pPr>
    </w:p>
    <w:p w:rsidR="00006EB7" w:rsidRPr="002E1399" w:rsidRDefault="00006EB7" w:rsidP="00006EB7">
      <w:pPr>
        <w:rPr>
          <w:rFonts w:ascii="Times New Roman" w:eastAsia="Times New Roman" w:hAnsi="Times New Roman" w:cs="Times New Roman"/>
          <w:b/>
          <w:lang w:eastAsia="pl-PL"/>
        </w:rPr>
      </w:pPr>
      <w:r w:rsidRPr="002E1399">
        <w:rPr>
          <w:rFonts w:ascii="Times New Roman" w:eastAsia="Times New Roman" w:hAnsi="Times New Roman" w:cs="Times New Roman"/>
          <w:b/>
          <w:lang w:eastAsia="pl-PL"/>
        </w:rPr>
        <w:t>Środki finansowe na działania związane z przeciwdziałaniem i usuwaniem skutków klęsk żywiołowych pochodzą z rezerwy celowej budżetu państwa.</w:t>
      </w:r>
    </w:p>
    <w:p w:rsidR="00006EB7" w:rsidRPr="002E1399" w:rsidRDefault="00006EB7" w:rsidP="00B53084">
      <w:pPr>
        <w:rPr>
          <w:rFonts w:ascii="Times New Roman" w:hAnsi="Times New Roman" w:cs="Times New Roman"/>
        </w:rPr>
      </w:pPr>
    </w:p>
    <w:p w:rsidR="004E29A9" w:rsidRPr="002E1399" w:rsidRDefault="004E29A9" w:rsidP="00221A5D">
      <w:pPr>
        <w:pStyle w:val="Standard"/>
        <w:tabs>
          <w:tab w:val="decimal" w:pos="720"/>
          <w:tab w:val="decimal" w:pos="1224"/>
        </w:tabs>
        <w:spacing w:before="36"/>
        <w:jc w:val="both"/>
        <w:rPr>
          <w:rFonts w:ascii="Times New Roman" w:hAnsi="Times New Roman" w:cs="Times New Roman"/>
          <w:color w:val="000000"/>
          <w:spacing w:val="16"/>
          <w:lang w:val="pl-PL"/>
        </w:rPr>
      </w:pPr>
    </w:p>
    <w:p w:rsidR="006048E9" w:rsidRDefault="006048E9" w:rsidP="006048E9">
      <w:pPr>
        <w:pStyle w:val="Standard"/>
        <w:tabs>
          <w:tab w:val="decimal" w:pos="720"/>
          <w:tab w:val="decimal" w:pos="1224"/>
        </w:tabs>
        <w:spacing w:before="36"/>
        <w:jc w:val="center"/>
        <w:rPr>
          <w:rFonts w:ascii="Arial Black" w:hAnsi="Arial Black"/>
          <w:b/>
          <w:bCs/>
          <w:color w:val="C00000"/>
          <w:sz w:val="28"/>
          <w:szCs w:val="28"/>
        </w:rPr>
      </w:pPr>
      <w:r>
        <w:rPr>
          <w:rFonts w:ascii="Arial Black" w:hAnsi="Arial Black"/>
          <w:b/>
          <w:bCs/>
          <w:color w:val="C00000"/>
          <w:sz w:val="28"/>
          <w:szCs w:val="28"/>
        </w:rPr>
        <w:t>Koordynator ds. zdrowia psychicznego</w:t>
      </w:r>
    </w:p>
    <w:p w:rsidR="006048E9" w:rsidRDefault="006048E9" w:rsidP="006048E9">
      <w:pPr>
        <w:pStyle w:val="Standard"/>
        <w:tabs>
          <w:tab w:val="decimal" w:pos="720"/>
          <w:tab w:val="decimal" w:pos="1224"/>
        </w:tabs>
        <w:spacing w:before="36"/>
        <w:jc w:val="center"/>
        <w:rPr>
          <w:rFonts w:ascii="Arial Black" w:hAnsi="Arial Black"/>
          <w:b/>
          <w:bCs/>
          <w:color w:val="C00000"/>
          <w:sz w:val="28"/>
          <w:szCs w:val="28"/>
        </w:rPr>
      </w:pPr>
    </w:p>
    <w:p w:rsidR="006239AC" w:rsidRPr="006048E9" w:rsidRDefault="006048E9" w:rsidP="006048E9">
      <w:pPr>
        <w:pStyle w:val="Standard"/>
        <w:tabs>
          <w:tab w:val="decimal" w:pos="720"/>
          <w:tab w:val="decimal" w:pos="1224"/>
        </w:tabs>
        <w:spacing w:before="36"/>
        <w:jc w:val="both"/>
        <w:rPr>
          <w:rFonts w:ascii="Times New Roman" w:hAnsi="Times New Roman" w:cs="Times New Roman"/>
          <w:color w:val="000000"/>
          <w:spacing w:val="16"/>
          <w:sz w:val="30"/>
          <w:szCs w:val="30"/>
          <w:lang w:val="pl-PL"/>
        </w:rPr>
      </w:pPr>
      <w:r>
        <w:rPr>
          <w:rFonts w:ascii="Times New Roman" w:eastAsia="Times New Roman" w:hAnsi="Times New Roman" w:cs="Times New Roman"/>
          <w:lang w:eastAsia="pl-PL"/>
        </w:rPr>
        <w:t xml:space="preserve">            </w:t>
      </w:r>
      <w:r w:rsidR="006239AC" w:rsidRPr="002E1399">
        <w:rPr>
          <w:rFonts w:ascii="Times New Roman" w:eastAsia="Times New Roman" w:hAnsi="Times New Roman" w:cs="Times New Roman"/>
          <w:lang w:eastAsia="pl-PL"/>
        </w:rPr>
        <w:t>Od lutego 2022r. w Centrum Zdrowia Psychicznego "Psyche" w Turku zostało utworzone stanowisko koordynatora ds. zdrowia psychicznego, w związku z realizacją Powiatowego Programu Ochrony Zdrowia Psychicznego na lata 2021-2022. Program zakładał powołanie pierwszego w Polsce koordynatora ds. zdrowia psychicznego, z którego pomocy i wsparcia mogli skorzystać wszyscy mieszkańcy powiatu tureckiego.</w:t>
      </w:r>
    </w:p>
    <w:p w:rsidR="006239AC" w:rsidRPr="002E1399" w:rsidRDefault="006239AC" w:rsidP="006239AC">
      <w:pPr>
        <w:spacing w:before="100" w:beforeAutospacing="1" w:after="100" w:afterAutospacing="1"/>
        <w:rPr>
          <w:rFonts w:ascii="Times New Roman" w:eastAsia="Times New Roman" w:hAnsi="Times New Roman" w:cs="Times New Roman"/>
          <w:lang w:eastAsia="pl-PL"/>
        </w:rPr>
      </w:pPr>
      <w:r w:rsidRPr="002E1399">
        <w:rPr>
          <w:rFonts w:ascii="Times New Roman" w:eastAsia="Times New Roman" w:hAnsi="Times New Roman" w:cs="Times New Roman"/>
          <w:lang w:eastAsia="pl-PL"/>
        </w:rPr>
        <w:t xml:space="preserve">Osoby potrzebujące/wparcia mogły dzwonić do Koordynatora na wskazany nr telefonu 884 814 314 lub 884 814 214 od poniedziałku do piątku w wyznaczonych godzinach. </w:t>
      </w:r>
    </w:p>
    <w:p w:rsidR="006239AC" w:rsidRPr="002E1399" w:rsidRDefault="006239AC" w:rsidP="006239AC">
      <w:pPr>
        <w:rPr>
          <w:rFonts w:ascii="Times New Roman" w:eastAsia="Times New Roman" w:hAnsi="Times New Roman" w:cs="Times New Roman"/>
          <w:lang w:eastAsia="pl-PL"/>
        </w:rPr>
      </w:pPr>
      <w:r w:rsidRPr="002E1399">
        <w:rPr>
          <w:rFonts w:ascii="Times New Roman" w:eastAsia="Times New Roman" w:hAnsi="Times New Roman" w:cs="Times New Roman"/>
          <w:lang w:eastAsia="pl-PL"/>
        </w:rPr>
        <w:t>Zakres czynności Koordynatora ds. zdrowia psychicznego obejmował:</w:t>
      </w:r>
    </w:p>
    <w:p w:rsidR="006239AC" w:rsidRPr="002E1399" w:rsidRDefault="006239AC" w:rsidP="006239AC">
      <w:pPr>
        <w:pStyle w:val="Akapitzlist"/>
        <w:numPr>
          <w:ilvl w:val="0"/>
          <w:numId w:val="37"/>
        </w:numPr>
        <w:suppressAutoHyphens w:val="0"/>
        <w:autoSpaceDN/>
        <w:spacing w:after="0" w:line="276" w:lineRule="auto"/>
        <w:contextualSpacing/>
        <w:textAlignment w:val="auto"/>
        <w:rPr>
          <w:rFonts w:ascii="Times New Roman" w:eastAsia="Times New Roman" w:hAnsi="Times New Roman" w:cs="Times New Roman"/>
          <w:sz w:val="24"/>
          <w:szCs w:val="24"/>
          <w:lang w:eastAsia="pl-PL"/>
        </w:rPr>
      </w:pPr>
      <w:r w:rsidRPr="002E1399">
        <w:rPr>
          <w:rFonts w:ascii="Times New Roman" w:eastAsia="Times New Roman" w:hAnsi="Times New Roman" w:cs="Times New Roman"/>
          <w:sz w:val="24"/>
          <w:szCs w:val="24"/>
          <w:lang w:eastAsia="pl-PL"/>
        </w:rPr>
        <w:t>w zakresie profilaktyki i edukacji w szkołach ( warsztaty/spotkania  z uczniami),</w:t>
      </w:r>
    </w:p>
    <w:p w:rsidR="006239AC" w:rsidRPr="002E1399" w:rsidRDefault="006239AC" w:rsidP="006239AC">
      <w:pPr>
        <w:pStyle w:val="Akapitzlist"/>
        <w:numPr>
          <w:ilvl w:val="0"/>
          <w:numId w:val="37"/>
        </w:numPr>
        <w:suppressAutoHyphens w:val="0"/>
        <w:autoSpaceDN/>
        <w:spacing w:after="0" w:line="276" w:lineRule="auto"/>
        <w:contextualSpacing/>
        <w:textAlignment w:val="auto"/>
        <w:rPr>
          <w:rFonts w:ascii="Times New Roman" w:eastAsia="Times New Roman" w:hAnsi="Times New Roman" w:cs="Times New Roman"/>
          <w:sz w:val="24"/>
          <w:szCs w:val="24"/>
          <w:lang w:eastAsia="pl-PL"/>
        </w:rPr>
      </w:pPr>
      <w:r w:rsidRPr="002E1399">
        <w:rPr>
          <w:rFonts w:ascii="Times New Roman" w:eastAsia="Times New Roman" w:hAnsi="Times New Roman" w:cs="Times New Roman"/>
          <w:sz w:val="24"/>
          <w:szCs w:val="24"/>
          <w:lang w:eastAsia="pl-PL"/>
        </w:rPr>
        <w:t>w zakresie systemu ochrony zdrowia ( rozmowy telefoniczne/bezpośrednie, spotkania w domu/gabinecie, OPS itd.),</w:t>
      </w:r>
    </w:p>
    <w:p w:rsidR="006239AC" w:rsidRPr="002E1399" w:rsidRDefault="006239AC" w:rsidP="006239AC">
      <w:pPr>
        <w:pStyle w:val="Akapitzlist"/>
        <w:numPr>
          <w:ilvl w:val="0"/>
          <w:numId w:val="37"/>
        </w:numPr>
        <w:suppressAutoHyphens w:val="0"/>
        <w:autoSpaceDN/>
        <w:spacing w:after="0" w:line="276" w:lineRule="auto"/>
        <w:contextualSpacing/>
        <w:textAlignment w:val="auto"/>
        <w:rPr>
          <w:rFonts w:ascii="Times New Roman" w:eastAsia="Times New Roman" w:hAnsi="Times New Roman" w:cs="Times New Roman"/>
          <w:sz w:val="24"/>
          <w:szCs w:val="24"/>
          <w:lang w:eastAsia="pl-PL"/>
        </w:rPr>
      </w:pPr>
      <w:r w:rsidRPr="002E1399">
        <w:rPr>
          <w:rFonts w:ascii="Times New Roman" w:eastAsia="Times New Roman" w:hAnsi="Times New Roman" w:cs="Times New Roman"/>
          <w:sz w:val="24"/>
          <w:szCs w:val="24"/>
          <w:lang w:eastAsia="pl-PL"/>
        </w:rPr>
        <w:t>w zakresie systemu pomocy społecznej i edukacji( współpraca ze specjalistami, konsultacje, wspólne projektowanie ścieżki wsparcia itd.),</w:t>
      </w:r>
    </w:p>
    <w:p w:rsidR="006239AC" w:rsidRPr="002E1399" w:rsidRDefault="006239AC" w:rsidP="006239AC">
      <w:pPr>
        <w:pStyle w:val="Akapitzlist"/>
        <w:numPr>
          <w:ilvl w:val="0"/>
          <w:numId w:val="37"/>
        </w:numPr>
        <w:suppressAutoHyphens w:val="0"/>
        <w:autoSpaceDN/>
        <w:spacing w:after="0" w:line="276" w:lineRule="auto"/>
        <w:contextualSpacing/>
        <w:textAlignment w:val="auto"/>
        <w:rPr>
          <w:rFonts w:ascii="Times New Roman" w:eastAsia="Times New Roman" w:hAnsi="Times New Roman" w:cs="Times New Roman"/>
          <w:sz w:val="24"/>
          <w:szCs w:val="24"/>
          <w:lang w:eastAsia="pl-PL"/>
        </w:rPr>
      </w:pPr>
      <w:r w:rsidRPr="002E1399">
        <w:rPr>
          <w:rFonts w:ascii="Times New Roman" w:eastAsia="Times New Roman" w:hAnsi="Times New Roman" w:cs="Times New Roman"/>
          <w:sz w:val="24"/>
          <w:szCs w:val="24"/>
          <w:lang w:eastAsia="pl-PL"/>
        </w:rPr>
        <w:t>w zakresie szkolenia kadry .</w:t>
      </w:r>
    </w:p>
    <w:p w:rsidR="006239AC" w:rsidRPr="002E1399" w:rsidRDefault="006A5C04" w:rsidP="006239AC">
      <w:pPr>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6239AC" w:rsidRPr="002E1399" w:rsidRDefault="006239AC" w:rsidP="006239AC">
      <w:pPr>
        <w:rPr>
          <w:rFonts w:ascii="Times New Roman" w:eastAsia="Times New Roman" w:hAnsi="Times New Roman" w:cs="Times New Roman"/>
          <w:lang w:eastAsia="pl-PL"/>
        </w:rPr>
      </w:pPr>
      <w:r w:rsidRPr="002E1399">
        <w:rPr>
          <w:rFonts w:ascii="Times New Roman" w:eastAsia="Times New Roman" w:hAnsi="Times New Roman" w:cs="Times New Roman"/>
          <w:lang w:eastAsia="pl-PL"/>
        </w:rPr>
        <w:t xml:space="preserve">Pracownicy Ośrodka kierują osoby potrzebujące specjalistycznego wsparcia do Koordynatora ds. </w:t>
      </w:r>
      <w:r w:rsidR="00005FAF">
        <w:rPr>
          <w:rFonts w:ascii="Times New Roman" w:eastAsia="Times New Roman" w:hAnsi="Times New Roman" w:cs="Times New Roman"/>
          <w:lang w:eastAsia="pl-PL"/>
        </w:rPr>
        <w:t>zdrowia psychicznego .</w:t>
      </w:r>
    </w:p>
    <w:p w:rsidR="006239AC" w:rsidRPr="002E1399" w:rsidRDefault="006239AC" w:rsidP="006239AC">
      <w:pPr>
        <w:rPr>
          <w:rFonts w:ascii="Times New Roman" w:eastAsia="Times New Roman" w:hAnsi="Times New Roman" w:cs="Times New Roman"/>
          <w:lang w:eastAsia="pl-PL"/>
        </w:rPr>
      </w:pPr>
    </w:p>
    <w:p w:rsidR="006048E9" w:rsidRDefault="006048E9" w:rsidP="006048E9">
      <w:pPr>
        <w:pStyle w:val="Standard"/>
        <w:tabs>
          <w:tab w:val="decimal" w:pos="720"/>
          <w:tab w:val="decimal" w:pos="1224"/>
        </w:tabs>
        <w:spacing w:before="36"/>
        <w:jc w:val="center"/>
        <w:rPr>
          <w:rFonts w:ascii="Arial Black" w:hAnsi="Arial Black"/>
          <w:b/>
          <w:bCs/>
          <w:color w:val="C00000"/>
          <w:sz w:val="28"/>
          <w:szCs w:val="28"/>
        </w:rPr>
      </w:pPr>
      <w:r>
        <w:rPr>
          <w:rFonts w:ascii="Arial Black" w:hAnsi="Arial Black"/>
          <w:b/>
          <w:bCs/>
          <w:color w:val="C00000"/>
          <w:sz w:val="28"/>
          <w:szCs w:val="28"/>
        </w:rPr>
        <w:t>Punkt konsultacyjny</w:t>
      </w:r>
      <w:r w:rsidR="008B4605">
        <w:rPr>
          <w:rFonts w:ascii="Arial Black" w:hAnsi="Arial Black"/>
          <w:b/>
          <w:bCs/>
          <w:color w:val="C00000"/>
          <w:sz w:val="28"/>
          <w:szCs w:val="28"/>
        </w:rPr>
        <w:t xml:space="preserve"> dla osób uzależ</w:t>
      </w:r>
      <w:r>
        <w:rPr>
          <w:rFonts w:ascii="Arial Black" w:hAnsi="Arial Black"/>
          <w:b/>
          <w:bCs/>
          <w:color w:val="C00000"/>
          <w:sz w:val="28"/>
          <w:szCs w:val="28"/>
        </w:rPr>
        <w:t xml:space="preserve">nionych </w:t>
      </w:r>
      <w:r w:rsidR="008B4605">
        <w:rPr>
          <w:rFonts w:ascii="Arial Black" w:hAnsi="Arial Black"/>
          <w:b/>
          <w:bCs/>
          <w:color w:val="C00000"/>
          <w:sz w:val="28"/>
          <w:szCs w:val="28"/>
        </w:rPr>
        <w:t xml:space="preserve">I </w:t>
      </w:r>
      <w:r>
        <w:rPr>
          <w:rFonts w:ascii="Arial Black" w:hAnsi="Arial Black"/>
          <w:b/>
          <w:bCs/>
          <w:color w:val="C00000"/>
          <w:sz w:val="28"/>
          <w:szCs w:val="28"/>
        </w:rPr>
        <w:t>wspó</w:t>
      </w:r>
      <w:r w:rsidR="00596994">
        <w:rPr>
          <w:rFonts w:ascii="Arial Black" w:hAnsi="Arial Black"/>
          <w:b/>
          <w:bCs/>
          <w:color w:val="C00000"/>
          <w:sz w:val="28"/>
          <w:szCs w:val="28"/>
        </w:rPr>
        <w:t>łuzależ</w:t>
      </w:r>
      <w:r>
        <w:rPr>
          <w:rFonts w:ascii="Arial Black" w:hAnsi="Arial Black"/>
          <w:b/>
          <w:bCs/>
          <w:color w:val="C00000"/>
          <w:sz w:val="28"/>
          <w:szCs w:val="28"/>
        </w:rPr>
        <w:t>nionych w Kowalach Pańskich</w:t>
      </w:r>
    </w:p>
    <w:p w:rsidR="006048E9" w:rsidRDefault="006048E9" w:rsidP="00DC3E85">
      <w:pPr>
        <w:pStyle w:val="Akapitzlist"/>
        <w:tabs>
          <w:tab w:val="decimal" w:pos="720"/>
          <w:tab w:val="decimal" w:pos="1224"/>
        </w:tabs>
        <w:spacing w:before="36" w:after="0" w:line="259" w:lineRule="auto"/>
        <w:ind w:left="928"/>
        <w:contextualSpacing/>
        <w:rPr>
          <w:b/>
          <w:sz w:val="24"/>
          <w:szCs w:val="24"/>
        </w:rPr>
      </w:pPr>
    </w:p>
    <w:p w:rsidR="006048E9" w:rsidRDefault="006048E9" w:rsidP="00DC3E85">
      <w:pPr>
        <w:pStyle w:val="Akapitzlist"/>
        <w:tabs>
          <w:tab w:val="decimal" w:pos="720"/>
          <w:tab w:val="decimal" w:pos="1224"/>
        </w:tabs>
        <w:spacing w:before="36" w:after="0" w:line="259" w:lineRule="auto"/>
        <w:ind w:left="928"/>
        <w:contextualSpacing/>
        <w:rPr>
          <w:b/>
          <w:sz w:val="24"/>
          <w:szCs w:val="24"/>
        </w:rPr>
      </w:pPr>
    </w:p>
    <w:p w:rsidR="006239AC" w:rsidRPr="002E1399" w:rsidRDefault="006A5C04" w:rsidP="006239AC">
      <w:pPr>
        <w:pStyle w:val="NormalnyWeb"/>
        <w:jc w:val="both"/>
      </w:pPr>
      <w:r>
        <w:rPr>
          <w:rFonts w:eastAsia="SimSun, 宋体"/>
          <w:bCs/>
          <w:w w:val="105"/>
          <w:lang w:eastAsia="zh-CN"/>
        </w:rPr>
        <w:t>W</w:t>
      </w:r>
      <w:r w:rsidR="006239AC" w:rsidRPr="002E1399">
        <w:rPr>
          <w:rFonts w:eastAsia="SimSun, 宋体"/>
          <w:bCs/>
          <w:w w:val="105"/>
          <w:lang w:eastAsia="zh-CN"/>
        </w:rPr>
        <w:t xml:space="preserve"> budynku </w:t>
      </w:r>
      <w:r w:rsidR="006048E9">
        <w:rPr>
          <w:rFonts w:eastAsia="SimSun, 宋体"/>
          <w:bCs/>
          <w:w w:val="105"/>
          <w:lang w:eastAsia="zh-CN"/>
        </w:rPr>
        <w:t xml:space="preserve">po byłym Ośrodku Zdrowia </w:t>
      </w:r>
      <w:r w:rsidR="006239AC" w:rsidRPr="002E1399">
        <w:rPr>
          <w:rFonts w:eastAsia="SimSun, 宋体"/>
          <w:bCs/>
          <w:w w:val="105"/>
          <w:lang w:eastAsia="zh-CN"/>
        </w:rPr>
        <w:t>f</w:t>
      </w:r>
      <w:r w:rsidR="00005FAF">
        <w:rPr>
          <w:rFonts w:eastAsia="SimSun, 宋体"/>
          <w:bCs/>
          <w:w w:val="105"/>
          <w:lang w:eastAsia="zh-CN"/>
        </w:rPr>
        <w:t>unkcjonuje punkt konsultacyjny</w:t>
      </w:r>
      <w:r w:rsidR="007B6DA8">
        <w:rPr>
          <w:rFonts w:eastAsia="SimSun, 宋体"/>
          <w:bCs/>
          <w:w w:val="105"/>
          <w:lang w:eastAsia="zh-CN"/>
        </w:rPr>
        <w:t xml:space="preserve">. </w:t>
      </w:r>
      <w:r w:rsidR="006239AC" w:rsidRPr="002E1399">
        <w:t xml:space="preserve">W punkcie prowadzona jest </w:t>
      </w:r>
      <w:r w:rsidR="008B4605">
        <w:t>grupa wsparcia dla osób uzależnionych</w:t>
      </w:r>
      <w:r w:rsidR="00CF5F23">
        <w:t xml:space="preserve"> </w:t>
      </w:r>
      <w:r w:rsidR="008B4605">
        <w:t>w każdy wtorek miesiaca w godz. od 15.30</w:t>
      </w:r>
      <w:r w:rsidR="00CF5F23">
        <w:t xml:space="preserve"> oraz  dla osób współuzależnionych w pierwszy i ostatni poniedziałek miesiąca od godz. 14.00</w:t>
      </w:r>
    </w:p>
    <w:p w:rsidR="006239AC" w:rsidRPr="002E1399" w:rsidRDefault="006239AC" w:rsidP="006239AC">
      <w:pPr>
        <w:pStyle w:val="Nagwek2"/>
        <w:jc w:val="both"/>
        <w:rPr>
          <w:rFonts w:ascii="Times New Roman" w:hAnsi="Times New Roman" w:cs="Times New Roman"/>
          <w:b w:val="0"/>
          <w:sz w:val="24"/>
          <w:szCs w:val="24"/>
        </w:rPr>
      </w:pPr>
      <w:r w:rsidRPr="002E1399">
        <w:rPr>
          <w:rFonts w:ascii="Times New Roman" w:hAnsi="Times New Roman" w:cs="Times New Roman"/>
          <w:b w:val="0"/>
          <w:sz w:val="24"/>
          <w:szCs w:val="24"/>
        </w:rPr>
        <w:t>Ze wsparcia moga korzystać:</w:t>
      </w:r>
    </w:p>
    <w:p w:rsidR="006239AC" w:rsidRPr="002E1399" w:rsidRDefault="006239AC" w:rsidP="006239AC">
      <w:pPr>
        <w:numPr>
          <w:ilvl w:val="0"/>
          <w:numId w:val="38"/>
        </w:numPr>
        <w:suppressAutoHyphens w:val="0"/>
        <w:autoSpaceDN/>
        <w:jc w:val="both"/>
        <w:textAlignment w:val="auto"/>
        <w:rPr>
          <w:rFonts w:ascii="Times New Roman" w:hAnsi="Times New Roman" w:cs="Times New Roman"/>
        </w:rPr>
      </w:pPr>
      <w:r w:rsidRPr="002E1399">
        <w:rPr>
          <w:rFonts w:ascii="Times New Roman" w:hAnsi="Times New Roman" w:cs="Times New Roman"/>
        </w:rPr>
        <w:t>osoby uzależnione </w:t>
      </w:r>
    </w:p>
    <w:p w:rsidR="00CF5F23" w:rsidRPr="00CF5F23" w:rsidRDefault="006239AC" w:rsidP="006239AC">
      <w:pPr>
        <w:numPr>
          <w:ilvl w:val="0"/>
          <w:numId w:val="38"/>
        </w:numPr>
        <w:suppressAutoHyphens w:val="0"/>
        <w:autoSpaceDN/>
        <w:spacing w:before="100" w:beforeAutospacing="1" w:after="100" w:afterAutospacing="1"/>
        <w:jc w:val="both"/>
        <w:textAlignment w:val="auto"/>
      </w:pPr>
      <w:r w:rsidRPr="002E1399">
        <w:rPr>
          <w:rFonts w:ascii="Times New Roman" w:hAnsi="Times New Roman" w:cs="Times New Roman"/>
        </w:rPr>
        <w:t xml:space="preserve">osoby współuzależnione </w:t>
      </w:r>
    </w:p>
    <w:p w:rsidR="006239AC" w:rsidRPr="002E1399" w:rsidRDefault="006239AC" w:rsidP="00CF5F23">
      <w:pPr>
        <w:suppressAutoHyphens w:val="0"/>
        <w:autoSpaceDN/>
        <w:spacing w:before="100" w:beforeAutospacing="1" w:after="100" w:afterAutospacing="1"/>
        <w:jc w:val="both"/>
        <w:textAlignment w:val="auto"/>
      </w:pPr>
      <w:r w:rsidRPr="002E1399">
        <w:t>Generalnym celem terapii jest utrzymanie trwałej abstynencji oraz poprawa jakości życia, a podstawową metodą leczenia -  terapia służąca uczeniu pacjentów radzenia sobie z głodem alkoholowym i zapobiegania nawrotom choroby, budowaniu umiejętności życia na trzeźwo, pozwalających na rozwój osobisty i duchowy.</w:t>
      </w:r>
    </w:p>
    <w:p w:rsidR="006239AC" w:rsidRPr="002E1399" w:rsidRDefault="006239AC" w:rsidP="006239AC">
      <w:pPr>
        <w:pStyle w:val="Nagwek2"/>
        <w:jc w:val="both"/>
        <w:rPr>
          <w:rFonts w:ascii="Times New Roman" w:hAnsi="Times New Roman" w:cs="Times New Roman"/>
          <w:b w:val="0"/>
          <w:sz w:val="24"/>
          <w:szCs w:val="24"/>
        </w:rPr>
      </w:pPr>
      <w:r w:rsidRPr="002E1399">
        <w:rPr>
          <w:rFonts w:ascii="Times New Roman" w:hAnsi="Times New Roman" w:cs="Times New Roman"/>
          <w:b w:val="0"/>
          <w:sz w:val="24"/>
          <w:szCs w:val="24"/>
        </w:rPr>
        <w:lastRenderedPageBreak/>
        <w:t xml:space="preserve">Wsparcie w punkcie adresowane jest zarówno do członków rodzin osób leczących się, jak i osób z rodzin, w których osoba uzależniona nie leczy się. Przyjmowane są osoby, które z różnych względów nie mogą uczestniczyć w terapii stacjonarnej, jak również osoby w celu kontynuowania terapii po wyjściu z placówki leczenia uzależnień. Pracownicy  Ośrodka Pomocy Społecznej  cały czas informują osoby mające problem z alkoholem oraz osoby współuzależnione o możliwości skorzystania </w:t>
      </w:r>
      <w:r w:rsidR="00CF5F23">
        <w:rPr>
          <w:rFonts w:ascii="Times New Roman" w:hAnsi="Times New Roman" w:cs="Times New Roman"/>
          <w:b w:val="0"/>
          <w:sz w:val="24"/>
          <w:szCs w:val="24"/>
        </w:rPr>
        <w:t>z pomocy w punkcie konsultacyjnym.</w:t>
      </w:r>
    </w:p>
    <w:p w:rsidR="006239AC" w:rsidRPr="002E1399" w:rsidRDefault="006239AC" w:rsidP="006239AC">
      <w:pPr>
        <w:pStyle w:val="font8"/>
        <w:jc w:val="both"/>
        <w:rPr>
          <w:b/>
        </w:rPr>
      </w:pPr>
      <w:r w:rsidRPr="002E1399">
        <w:rPr>
          <w:b/>
        </w:rPr>
        <w:t xml:space="preserve">W okresie od </w:t>
      </w:r>
      <w:r w:rsidR="00224B5F">
        <w:rPr>
          <w:b/>
        </w:rPr>
        <w:t>stycznia</w:t>
      </w:r>
      <w:r w:rsidRPr="002E1399">
        <w:rPr>
          <w:b/>
        </w:rPr>
        <w:t xml:space="preserve"> do grudnia 2022r. z por</w:t>
      </w:r>
      <w:r w:rsidR="00224B5F">
        <w:rPr>
          <w:b/>
        </w:rPr>
        <w:t xml:space="preserve">ady w punkcie konsultacyjnym </w:t>
      </w:r>
      <w:r w:rsidR="00CF5F23">
        <w:rPr>
          <w:b/>
        </w:rPr>
        <w:t xml:space="preserve"> skorzystało 10</w:t>
      </w:r>
      <w:r w:rsidRPr="002E1399">
        <w:rPr>
          <w:b/>
        </w:rPr>
        <w:t xml:space="preserve"> os</w:t>
      </w:r>
      <w:r w:rsidR="00224B5F">
        <w:rPr>
          <w:b/>
        </w:rPr>
        <w:t>ób, mieszkańców naszej gminy.</w:t>
      </w:r>
    </w:p>
    <w:p w:rsidR="006239AC" w:rsidRPr="002E1399" w:rsidRDefault="006239AC" w:rsidP="006239AC">
      <w:pPr>
        <w:pStyle w:val="Bodytext2"/>
        <w:spacing w:after="0" w:line="276" w:lineRule="auto"/>
        <w:jc w:val="both"/>
        <w:rPr>
          <w:rFonts w:ascii="Times New Roman" w:hAnsi="Times New Roman" w:cs="Times New Roman"/>
          <w:sz w:val="24"/>
          <w:szCs w:val="24"/>
        </w:rPr>
      </w:pPr>
    </w:p>
    <w:p w:rsidR="006239AC" w:rsidRPr="002E1399" w:rsidRDefault="006239AC" w:rsidP="006239AC">
      <w:pPr>
        <w:pStyle w:val="Bodytext2"/>
        <w:spacing w:after="0" w:line="276" w:lineRule="auto"/>
        <w:jc w:val="both"/>
        <w:rPr>
          <w:rFonts w:ascii="Times New Roman" w:hAnsi="Times New Roman" w:cs="Times New Roman"/>
          <w:sz w:val="24"/>
          <w:szCs w:val="24"/>
        </w:rPr>
      </w:pPr>
    </w:p>
    <w:p w:rsidR="00335C64" w:rsidRDefault="00335C64" w:rsidP="00221A5D">
      <w:pPr>
        <w:pStyle w:val="Standard"/>
        <w:tabs>
          <w:tab w:val="decimal" w:pos="720"/>
          <w:tab w:val="decimal" w:pos="1224"/>
        </w:tabs>
        <w:spacing w:before="36"/>
        <w:jc w:val="both"/>
        <w:rPr>
          <w:rFonts w:ascii="Times New Roman" w:hAnsi="Times New Roman" w:cs="Times New Roman"/>
          <w:color w:val="000000"/>
          <w:spacing w:val="16"/>
          <w:sz w:val="30"/>
          <w:szCs w:val="30"/>
          <w:lang w:val="pl-PL"/>
        </w:rPr>
      </w:pPr>
    </w:p>
    <w:p w:rsidR="00102305" w:rsidRDefault="00164B9E" w:rsidP="00221A5D">
      <w:pPr>
        <w:pStyle w:val="Standard"/>
        <w:tabs>
          <w:tab w:val="decimal" w:pos="720"/>
          <w:tab w:val="decimal" w:pos="1224"/>
        </w:tabs>
        <w:spacing w:before="36"/>
        <w:jc w:val="both"/>
        <w:rPr>
          <w:rFonts w:ascii="Times New Roman" w:hAnsi="Times New Roman" w:cs="Times New Roman"/>
          <w:color w:val="000000"/>
          <w:spacing w:val="16"/>
          <w:sz w:val="30"/>
          <w:szCs w:val="30"/>
          <w:lang w:val="pl-PL"/>
        </w:rPr>
      </w:pPr>
      <w:r>
        <w:rPr>
          <w:noProof/>
          <w:lang w:val="pl-PL" w:eastAsia="pl-PL" w:bidi="ar-SA"/>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ragraph">
                  <wp:posOffset>377825</wp:posOffset>
                </wp:positionV>
                <wp:extent cx="5768340" cy="899160"/>
                <wp:effectExtent l="0" t="0" r="22860" b="1524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8340" cy="899160"/>
                        </a:xfrm>
                        <a:prstGeom prst="rect">
                          <a:avLst/>
                        </a:prstGeom>
                        <a:noFill/>
                        <a:ln w="758">
                          <a:solidFill>
                            <a:srgbClr val="5983B0"/>
                          </a:solidFill>
                          <a:prstDash val="solid"/>
                        </a:ln>
                      </wps:spPr>
                      <wps:txbx>
                        <w:txbxContent>
                          <w:p w:rsidR="00BF720A" w:rsidRPr="00AB7A16" w:rsidRDefault="00BF720A" w:rsidP="00AB7A16">
                            <w:pPr>
                              <w:pStyle w:val="Cytatintensywny"/>
                              <w:rPr>
                                <w:rStyle w:val="Tytuksiki"/>
                                <w:color w:val="auto"/>
                                <w:sz w:val="26"/>
                                <w:szCs w:val="26"/>
                              </w:rPr>
                            </w:pPr>
                            <w:r w:rsidRPr="00AB7A16">
                              <w:rPr>
                                <w:rStyle w:val="Tytuksiki"/>
                                <w:color w:val="auto"/>
                                <w:sz w:val="26"/>
                                <w:szCs w:val="26"/>
                              </w:rPr>
                              <w:t>PODSUMOWANIE</w:t>
                            </w:r>
                          </w:p>
                          <w:p w:rsidR="00BF720A" w:rsidRDefault="00BF720A" w:rsidP="00102305">
                            <w:pPr>
                              <w:pStyle w:val="Standard"/>
                              <w:shd w:val="clear" w:color="auto" w:fill="BFBFBF"/>
                              <w:tabs>
                                <w:tab w:val="decimal" w:pos="216"/>
                                <w:tab w:val="decimal" w:pos="720"/>
                              </w:tabs>
                              <w:spacing w:before="36"/>
                              <w:jc w:val="center"/>
                              <w:rPr>
                                <w:rFonts w:ascii="Arial Black" w:hAnsi="Arial Black" w:cs="Times New Roman"/>
                                <w:bCs/>
                                <w:color w:val="000000" w:themeColor="text1"/>
                                <w:sz w:val="30"/>
                                <w:szCs w:val="30"/>
                              </w:rPr>
                            </w:pPr>
                          </w:p>
                          <w:p w:rsidR="00BF720A" w:rsidRPr="00983948" w:rsidRDefault="00BF720A" w:rsidP="00102305">
                            <w:pPr>
                              <w:pStyle w:val="Standard"/>
                              <w:shd w:val="clear" w:color="auto" w:fill="BFBFBF"/>
                              <w:tabs>
                                <w:tab w:val="decimal" w:pos="216"/>
                                <w:tab w:val="decimal" w:pos="720"/>
                              </w:tabs>
                              <w:spacing w:before="36"/>
                              <w:jc w:val="center"/>
                              <w:rPr>
                                <w:rFonts w:ascii="Arial Black" w:hAnsi="Arial Black" w:cs="Times New Roman"/>
                                <w:bCs/>
                                <w:color w:val="000000" w:themeColor="text1"/>
                                <w:sz w:val="30"/>
                                <w:szCs w:val="30"/>
                              </w:rPr>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Pole tekstowe 1" o:spid="_x0000_s1031" type="#_x0000_t202" style="position:absolute;left:0;text-align:left;margin-left:6.5pt;margin-top:29.75pt;width:454.2pt;height:7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" filled="f" strokecolor="#5983b0" strokeweight=".02106mm">
                <v:path arrowok="t"/>
                <v:textbox inset="0,0,0,0">
                  <w:txbxContent>
                    <w:p w:rsidR="00BF720A" w:rsidRPr="00AB7A16" w:rsidRDefault="00BF720A" w:rsidP="00AB7A16">
                      <w:pPr>
                        <w:pStyle w:val="Cytatintensywny"/>
                        <w:rPr>
                          <w:rStyle w:val="Tytuksiki"/>
                          <w:color w:val="auto"/>
                          <w:sz w:val="26"/>
                          <w:szCs w:val="26"/>
                        </w:rPr>
                      </w:pPr>
                      <w:r w:rsidRPr="00AB7A16">
                        <w:rPr>
                          <w:rStyle w:val="Tytuksiki"/>
                          <w:color w:val="auto"/>
                          <w:sz w:val="26"/>
                          <w:szCs w:val="26"/>
                        </w:rPr>
                        <w:t>PODSUMOWANIE</w:t>
                      </w:r>
                    </w:p>
                    <w:p w:rsidR="00BF720A" w:rsidRDefault="00BF720A" w:rsidP="00102305">
                      <w:pPr>
                        <w:pStyle w:val="Standard"/>
                        <w:shd w:val="clear" w:color="auto" w:fill="BFBFBF"/>
                        <w:tabs>
                          <w:tab w:val="decimal" w:pos="216"/>
                          <w:tab w:val="decimal" w:pos="720"/>
                        </w:tabs>
                        <w:spacing w:before="36"/>
                        <w:jc w:val="center"/>
                        <w:rPr>
                          <w:rFonts w:ascii="Arial Black" w:hAnsi="Arial Black" w:cs="Times New Roman"/>
                          <w:bCs/>
                          <w:color w:val="000000" w:themeColor="text1"/>
                          <w:sz w:val="30"/>
                          <w:szCs w:val="30"/>
                        </w:rPr>
                      </w:pPr>
                    </w:p>
                    <w:p w:rsidR="00BF720A" w:rsidRPr="00983948" w:rsidRDefault="00BF720A" w:rsidP="00102305">
                      <w:pPr>
                        <w:pStyle w:val="Standard"/>
                        <w:shd w:val="clear" w:color="auto" w:fill="BFBFBF"/>
                        <w:tabs>
                          <w:tab w:val="decimal" w:pos="216"/>
                          <w:tab w:val="decimal" w:pos="720"/>
                        </w:tabs>
                        <w:spacing w:before="36"/>
                        <w:jc w:val="center"/>
                        <w:rPr>
                          <w:rFonts w:ascii="Arial Black" w:hAnsi="Arial Black" w:cs="Times New Roman"/>
                          <w:bCs/>
                          <w:color w:val="000000" w:themeColor="text1"/>
                          <w:sz w:val="30"/>
                          <w:szCs w:val="30"/>
                        </w:rPr>
                      </w:pPr>
                    </w:p>
                  </w:txbxContent>
                </v:textbox>
                <w10:wrap type="square"/>
              </v:shape>
            </w:pict>
          </mc:Fallback>
        </mc:AlternateContent>
      </w:r>
    </w:p>
    <w:p w:rsidR="00102305" w:rsidRDefault="00102305" w:rsidP="00983948">
      <w:pPr>
        <w:pStyle w:val="Standard"/>
        <w:tabs>
          <w:tab w:val="decimal" w:pos="720"/>
          <w:tab w:val="decimal" w:pos="1224"/>
        </w:tabs>
        <w:spacing w:before="36"/>
        <w:jc w:val="both"/>
        <w:rPr>
          <w:rFonts w:ascii="Times New Roman" w:hAnsi="Times New Roman" w:cs="Times New Roman"/>
          <w:b/>
          <w:bCs/>
          <w:color w:val="C9211E"/>
          <w:spacing w:val="16"/>
          <w:sz w:val="30"/>
          <w:szCs w:val="30"/>
          <w:lang w:val="pl-PL"/>
        </w:rPr>
      </w:pPr>
    </w:p>
    <w:p w:rsidR="008F2A82" w:rsidRDefault="00102305" w:rsidP="00970BD2">
      <w:pPr>
        <w:pStyle w:val="Standard"/>
        <w:tabs>
          <w:tab w:val="decimal" w:pos="284"/>
          <w:tab w:val="decimal" w:pos="720"/>
        </w:tabs>
        <w:spacing w:before="36"/>
        <w:ind w:hanging="142"/>
        <w:jc w:val="both"/>
        <w:rPr>
          <w:rFonts w:ascii="Times New Roman" w:hAnsi="Times New Roman" w:cs="Times New Roman"/>
          <w:color w:val="000000"/>
          <w:spacing w:val="16"/>
          <w:sz w:val="26"/>
          <w:szCs w:val="26"/>
          <w:lang w:val="pl-PL"/>
        </w:rPr>
      </w:pPr>
      <w:r>
        <w:rPr>
          <w:rFonts w:ascii="Times New Roman" w:hAnsi="Times New Roman" w:cs="Times New Roman"/>
          <w:color w:val="000000"/>
          <w:spacing w:val="16"/>
          <w:sz w:val="26"/>
          <w:szCs w:val="26"/>
          <w:lang w:val="pl-PL"/>
        </w:rPr>
        <w:tab/>
      </w:r>
      <w:r>
        <w:rPr>
          <w:rFonts w:ascii="Times New Roman" w:hAnsi="Times New Roman" w:cs="Times New Roman"/>
          <w:color w:val="000000"/>
          <w:spacing w:val="16"/>
          <w:sz w:val="26"/>
          <w:szCs w:val="26"/>
          <w:lang w:val="pl-PL"/>
        </w:rPr>
        <w:tab/>
      </w:r>
    </w:p>
    <w:p w:rsidR="008F2A82" w:rsidRDefault="008F2A82" w:rsidP="00970BD2">
      <w:pPr>
        <w:pStyle w:val="Standard"/>
        <w:tabs>
          <w:tab w:val="decimal" w:pos="284"/>
          <w:tab w:val="decimal" w:pos="720"/>
        </w:tabs>
        <w:spacing w:before="36"/>
        <w:ind w:hanging="142"/>
        <w:jc w:val="both"/>
        <w:rPr>
          <w:rFonts w:ascii="Times New Roman" w:hAnsi="Times New Roman" w:cs="Times New Roman"/>
          <w:color w:val="000000"/>
          <w:spacing w:val="16"/>
          <w:sz w:val="26"/>
          <w:szCs w:val="26"/>
          <w:lang w:val="pl-PL"/>
        </w:rPr>
      </w:pPr>
    </w:p>
    <w:p w:rsidR="008F2A82" w:rsidRDefault="008F2A82" w:rsidP="00970BD2">
      <w:pPr>
        <w:pStyle w:val="Standard"/>
        <w:tabs>
          <w:tab w:val="decimal" w:pos="284"/>
          <w:tab w:val="decimal" w:pos="720"/>
        </w:tabs>
        <w:spacing w:before="36"/>
        <w:ind w:hanging="142"/>
        <w:jc w:val="both"/>
        <w:rPr>
          <w:rFonts w:ascii="Times New Roman" w:hAnsi="Times New Roman" w:cs="Times New Roman"/>
          <w:color w:val="000000"/>
          <w:spacing w:val="16"/>
          <w:sz w:val="26"/>
          <w:szCs w:val="26"/>
          <w:lang w:val="pl-PL"/>
        </w:rPr>
      </w:pPr>
    </w:p>
    <w:p w:rsidR="00B77A5B" w:rsidRPr="005278DF" w:rsidRDefault="00102305" w:rsidP="00970BD2">
      <w:pPr>
        <w:pStyle w:val="Standard"/>
        <w:tabs>
          <w:tab w:val="decimal" w:pos="284"/>
          <w:tab w:val="decimal" w:pos="720"/>
        </w:tabs>
        <w:spacing w:before="36"/>
        <w:ind w:hanging="142"/>
        <w:jc w:val="both"/>
        <w:rPr>
          <w:rFonts w:ascii="Times New Roman" w:hAnsi="Times New Roman" w:cs="Times New Roman"/>
          <w:color w:val="000000"/>
          <w:lang w:val="pl-PL"/>
        </w:rPr>
      </w:pPr>
      <w:r>
        <w:rPr>
          <w:rFonts w:ascii="Times New Roman" w:hAnsi="Times New Roman" w:cs="Times New Roman"/>
          <w:color w:val="000000"/>
          <w:sz w:val="26"/>
          <w:szCs w:val="26"/>
          <w:lang w:val="pl-PL"/>
        </w:rPr>
        <w:tab/>
      </w:r>
      <w:r w:rsidR="00C57EA0" w:rsidRPr="005278DF">
        <w:rPr>
          <w:rFonts w:ascii="Times New Roman" w:hAnsi="Times New Roman" w:cs="Times New Roman"/>
          <w:color w:val="000000"/>
          <w:sz w:val="26"/>
          <w:szCs w:val="26"/>
          <w:lang w:val="pl-PL"/>
        </w:rPr>
        <w:t xml:space="preserve">          </w:t>
      </w:r>
      <w:r w:rsidRPr="005278DF">
        <w:rPr>
          <w:rFonts w:ascii="Times New Roman" w:hAnsi="Times New Roman" w:cs="Times New Roman"/>
          <w:color w:val="000000"/>
          <w:lang w:val="pl-PL"/>
        </w:rPr>
        <w:t xml:space="preserve">Głównym celem Gminnego Ośrodka Pomocy Społecznej w </w:t>
      </w:r>
      <w:r w:rsidR="006B2043" w:rsidRPr="005278DF">
        <w:rPr>
          <w:rFonts w:ascii="Times New Roman" w:hAnsi="Times New Roman" w:cs="Times New Roman"/>
          <w:color w:val="000000"/>
          <w:lang w:val="pl-PL"/>
        </w:rPr>
        <w:t xml:space="preserve">Kawęczynie jest </w:t>
      </w:r>
      <w:r w:rsidRPr="005278DF">
        <w:rPr>
          <w:rFonts w:ascii="Times New Roman" w:hAnsi="Times New Roman" w:cs="Times New Roman"/>
          <w:color w:val="000000"/>
          <w:lang w:val="pl-PL"/>
        </w:rPr>
        <w:t>umożliwienie osobom oraz rodzinom przezwyciężanie trudnych sytuacji życiowych, których nie są one w stanie pokonać, wykorzystując przy tym własne uprawnienia, zasoby i możliwości</w:t>
      </w:r>
      <w:r w:rsidR="00970BD2" w:rsidRPr="005278DF">
        <w:rPr>
          <w:rFonts w:ascii="Times New Roman" w:hAnsi="Times New Roman" w:cs="Times New Roman"/>
          <w:color w:val="000000"/>
          <w:lang w:val="pl-PL"/>
        </w:rPr>
        <w:t>.</w:t>
      </w:r>
    </w:p>
    <w:p w:rsidR="00970BD2" w:rsidRPr="005278DF" w:rsidRDefault="00970BD2" w:rsidP="00970BD2">
      <w:pPr>
        <w:pStyle w:val="Standard"/>
        <w:tabs>
          <w:tab w:val="decimal" w:pos="284"/>
          <w:tab w:val="decimal" w:pos="720"/>
        </w:tabs>
        <w:spacing w:before="36"/>
        <w:ind w:hanging="142"/>
        <w:jc w:val="both"/>
        <w:rPr>
          <w:rFonts w:ascii="Times New Roman" w:hAnsi="Times New Roman" w:cs="Times New Roman"/>
        </w:rPr>
      </w:pPr>
    </w:p>
    <w:p w:rsidR="00ED744D" w:rsidRPr="005278DF" w:rsidRDefault="00ED744D" w:rsidP="00ED744D">
      <w:pPr>
        <w:pStyle w:val="Standard"/>
        <w:tabs>
          <w:tab w:val="decimal" w:pos="216"/>
          <w:tab w:val="decimal" w:pos="720"/>
        </w:tabs>
        <w:rPr>
          <w:rFonts w:ascii="Times New Roman" w:hAnsi="Times New Roman" w:cs="Times New Roman"/>
        </w:rPr>
      </w:pPr>
      <w:r w:rsidRPr="005278DF">
        <w:rPr>
          <w:rFonts w:ascii="Times New Roman" w:hAnsi="Times New Roman" w:cs="Times New Roman"/>
        </w:rPr>
        <w:t xml:space="preserve">                </w:t>
      </w:r>
      <w:r w:rsidR="003D7B30" w:rsidRPr="005278DF">
        <w:rPr>
          <w:rFonts w:ascii="Times New Roman" w:hAnsi="Times New Roman" w:cs="Times New Roman"/>
        </w:rPr>
        <w:t>Po</w:t>
      </w:r>
      <w:r w:rsidR="005278DF" w:rsidRPr="005278DF">
        <w:rPr>
          <w:rFonts w:ascii="Times New Roman" w:hAnsi="Times New Roman" w:cs="Times New Roman"/>
        </w:rPr>
        <w:t xml:space="preserve"> </w:t>
      </w:r>
      <w:r w:rsidR="003D7B30" w:rsidRPr="005278DF">
        <w:rPr>
          <w:rFonts w:ascii="Times New Roman" w:hAnsi="Times New Roman" w:cs="Times New Roman"/>
        </w:rPr>
        <w:t xml:space="preserve"> </w:t>
      </w:r>
      <w:r w:rsidRPr="005278DF">
        <w:rPr>
          <w:rFonts w:ascii="Times New Roman" w:hAnsi="Times New Roman" w:cs="Times New Roman"/>
        </w:rPr>
        <w:t>analizie</w:t>
      </w:r>
      <w:r w:rsidR="006B2043" w:rsidRPr="005278DF">
        <w:rPr>
          <w:rFonts w:ascii="Times New Roman" w:hAnsi="Times New Roman" w:cs="Times New Roman"/>
        </w:rPr>
        <w:t xml:space="preserve"> </w:t>
      </w:r>
      <w:r w:rsidRPr="005278DF">
        <w:rPr>
          <w:rFonts w:ascii="Times New Roman" w:hAnsi="Times New Roman" w:cs="Times New Roman"/>
        </w:rPr>
        <w:t xml:space="preserve"> </w:t>
      </w:r>
      <w:r w:rsidR="006B2043" w:rsidRPr="005278DF">
        <w:rPr>
          <w:rFonts w:ascii="Times New Roman" w:hAnsi="Times New Roman" w:cs="Times New Roman"/>
        </w:rPr>
        <w:t xml:space="preserve">danych </w:t>
      </w:r>
      <w:r w:rsidRPr="005278DF">
        <w:rPr>
          <w:rFonts w:ascii="Times New Roman" w:hAnsi="Times New Roman" w:cs="Times New Roman"/>
        </w:rPr>
        <w:t xml:space="preserve"> </w:t>
      </w:r>
      <w:r w:rsidR="006B2043" w:rsidRPr="005278DF">
        <w:rPr>
          <w:rFonts w:ascii="Times New Roman" w:hAnsi="Times New Roman" w:cs="Times New Roman"/>
        </w:rPr>
        <w:t>za rok 2022</w:t>
      </w:r>
      <w:r w:rsidR="003D7B30" w:rsidRPr="005278DF">
        <w:rPr>
          <w:rFonts w:ascii="Times New Roman" w:hAnsi="Times New Roman" w:cs="Times New Roman"/>
        </w:rPr>
        <w:t xml:space="preserve"> stwierdzono, iż najczęściej występującymi przyczynami trudnej sytuacji życiowej osób i rodzin, a jednocześnie powodami ubiegania się o pomoc </w:t>
      </w:r>
      <w:r w:rsidR="009270D8" w:rsidRPr="005278DF">
        <w:rPr>
          <w:rFonts w:ascii="Times New Roman" w:hAnsi="Times New Roman" w:cs="Times New Roman"/>
        </w:rPr>
        <w:t xml:space="preserve">finansową </w:t>
      </w:r>
      <w:r w:rsidR="003D7B30" w:rsidRPr="005278DF">
        <w:rPr>
          <w:rFonts w:ascii="Times New Roman" w:hAnsi="Times New Roman" w:cs="Times New Roman"/>
        </w:rPr>
        <w:t>w minionym roku by</w:t>
      </w:r>
      <w:r w:rsidR="009270D8" w:rsidRPr="005278DF">
        <w:rPr>
          <w:rFonts w:ascii="Times New Roman" w:hAnsi="Times New Roman" w:cs="Times New Roman"/>
        </w:rPr>
        <w:t>ła niepełnosprawność ,</w:t>
      </w:r>
      <w:r w:rsidR="004E216B" w:rsidRPr="005278DF">
        <w:rPr>
          <w:rFonts w:ascii="Times New Roman" w:hAnsi="Times New Roman" w:cs="Times New Roman"/>
        </w:rPr>
        <w:t xml:space="preserve"> długotrwała choroba</w:t>
      </w:r>
      <w:r w:rsidR="009270D8" w:rsidRPr="005278DF">
        <w:rPr>
          <w:rFonts w:ascii="Times New Roman" w:hAnsi="Times New Roman" w:cs="Times New Roman"/>
        </w:rPr>
        <w:t>, bezradność w sprawach opiekuńczo-wychowawczych i prowadzenia gospodarstwa domowego</w:t>
      </w:r>
      <w:r w:rsidR="001D721A" w:rsidRPr="005278DF">
        <w:rPr>
          <w:rFonts w:ascii="Times New Roman" w:hAnsi="Times New Roman" w:cs="Times New Roman"/>
        </w:rPr>
        <w:t xml:space="preserve"> szczególnie </w:t>
      </w:r>
      <w:r w:rsidR="009270D8" w:rsidRPr="005278DF">
        <w:rPr>
          <w:rFonts w:ascii="Times New Roman" w:hAnsi="Times New Roman" w:cs="Times New Roman"/>
        </w:rPr>
        <w:t xml:space="preserve"> w rodzinach niepełnych i wielodzietnych. </w:t>
      </w:r>
    </w:p>
    <w:p w:rsidR="003D7B30" w:rsidRPr="005278DF" w:rsidRDefault="003D7B30" w:rsidP="00BE7253">
      <w:pPr>
        <w:pStyle w:val="Default0"/>
        <w:jc w:val="both"/>
        <w:rPr>
          <w:rFonts w:ascii="Times New Roman" w:hAnsi="Times New Roman" w:cs="Times New Roman"/>
          <w:color w:val="auto"/>
        </w:rPr>
      </w:pPr>
    </w:p>
    <w:p w:rsidR="003D7B30" w:rsidRPr="005278DF" w:rsidRDefault="00ED744D" w:rsidP="00BE7253">
      <w:pPr>
        <w:shd w:val="clear" w:color="auto" w:fill="FFFFFF"/>
        <w:suppressAutoHyphens w:val="0"/>
        <w:jc w:val="both"/>
        <w:rPr>
          <w:lang w:eastAsia="pl-PL"/>
        </w:rPr>
      </w:pPr>
      <w:r w:rsidRPr="005278DF">
        <w:rPr>
          <w:lang w:eastAsia="pl-PL"/>
        </w:rPr>
        <w:t xml:space="preserve">           </w:t>
      </w:r>
      <w:r w:rsidR="00A84E04" w:rsidRPr="005278DF">
        <w:rPr>
          <w:lang w:eastAsia="pl-PL"/>
        </w:rPr>
        <w:t>Ilość osób i rodzin korzystających</w:t>
      </w:r>
      <w:r w:rsidR="00357DD0" w:rsidRPr="005278DF">
        <w:rPr>
          <w:lang w:eastAsia="pl-PL"/>
        </w:rPr>
        <w:t xml:space="preserve"> z pomocy finansowej </w:t>
      </w:r>
      <w:r w:rsidR="00A84E04" w:rsidRPr="005278DF">
        <w:rPr>
          <w:lang w:eastAsia="pl-PL"/>
        </w:rPr>
        <w:t xml:space="preserve"> </w:t>
      </w:r>
      <w:r w:rsidR="00357DD0" w:rsidRPr="005278DF">
        <w:rPr>
          <w:lang w:eastAsia="pl-PL"/>
        </w:rPr>
        <w:t xml:space="preserve">utrzymała  się na poziomie 2021r. </w:t>
      </w:r>
      <w:r w:rsidR="00A84E04" w:rsidRPr="005278DF">
        <w:rPr>
          <w:lang w:eastAsia="pl-PL"/>
        </w:rPr>
        <w:t xml:space="preserve"> </w:t>
      </w:r>
    </w:p>
    <w:p w:rsidR="008F2A82" w:rsidRPr="005278DF" w:rsidRDefault="00ED744D" w:rsidP="009270D8">
      <w:pPr>
        <w:shd w:val="clear" w:color="auto" w:fill="FFFFFF"/>
        <w:suppressAutoHyphens w:val="0"/>
        <w:jc w:val="both"/>
      </w:pPr>
      <w:r w:rsidRPr="005278DF">
        <w:rPr>
          <w:lang w:eastAsia="pl-PL"/>
        </w:rPr>
        <w:t xml:space="preserve">Pomimo inflacji i dużych kosztów utrzymania rodziny nie nastąpił zbyt duży </w:t>
      </w:r>
      <w:r w:rsidR="00357DD0" w:rsidRPr="005278DF">
        <w:rPr>
          <w:lang w:eastAsia="pl-PL"/>
        </w:rPr>
        <w:t xml:space="preserve"> wzrost osób korzystających z pomocy finansowej ze względu na bardzo niskie kryterium </w:t>
      </w:r>
      <w:r w:rsidR="00596994">
        <w:rPr>
          <w:lang w:eastAsia="pl-PL"/>
        </w:rPr>
        <w:t xml:space="preserve">dochodowe </w:t>
      </w:r>
      <w:r w:rsidR="00357DD0" w:rsidRPr="005278DF">
        <w:rPr>
          <w:lang w:eastAsia="pl-PL"/>
        </w:rPr>
        <w:t>uprawniające do uzyskania świadczeń</w:t>
      </w:r>
      <w:r w:rsidRPr="005278DF">
        <w:rPr>
          <w:lang w:eastAsia="pl-PL"/>
        </w:rPr>
        <w:t xml:space="preserve"> pieniężnych ( 700,00zł. w przypadku osób s</w:t>
      </w:r>
      <w:r w:rsidR="000C3020">
        <w:rPr>
          <w:lang w:eastAsia="pl-PL"/>
        </w:rPr>
        <w:t>amotnie gospodarujących  i  645,</w:t>
      </w:r>
      <w:r w:rsidRPr="005278DF">
        <w:rPr>
          <w:lang w:eastAsia="pl-PL"/>
        </w:rPr>
        <w:t>00zł w przypadku rodziny).</w:t>
      </w:r>
      <w:r w:rsidR="00357DD0" w:rsidRPr="005278DF">
        <w:rPr>
          <w:lang w:eastAsia="pl-PL"/>
        </w:rPr>
        <w:t xml:space="preserve"> </w:t>
      </w:r>
      <w:r w:rsidR="001D721A" w:rsidRPr="005278DF">
        <w:rPr>
          <w:lang w:eastAsia="pl-PL"/>
        </w:rPr>
        <w:t>Zwiększyła się natomiast liczba osób korzystających z pomocy finansowej wynikająca z realizowanych dodatkowych programów i ustaw co zostało przedstawione w sprawozdaniu.</w:t>
      </w:r>
    </w:p>
    <w:p w:rsidR="00592FDC" w:rsidRPr="005E619B" w:rsidRDefault="00ED744D" w:rsidP="00592FDC">
      <w:pPr>
        <w:jc w:val="both"/>
        <w:rPr>
          <w:rFonts w:asciiTheme="minorHAnsi" w:eastAsia="Times New Roman" w:hAnsiTheme="minorHAnsi" w:cstheme="minorHAnsi"/>
          <w:lang w:eastAsia="pl-PL"/>
        </w:rPr>
      </w:pPr>
      <w:r>
        <w:rPr>
          <w:rStyle w:val="markedcontent"/>
          <w:rFonts w:asciiTheme="minorHAnsi" w:hAnsiTheme="minorHAnsi" w:cstheme="minorHAnsi"/>
        </w:rPr>
        <w:t xml:space="preserve">                  </w:t>
      </w:r>
      <w:r w:rsidR="00592FDC" w:rsidRPr="005E619B">
        <w:rPr>
          <w:rStyle w:val="markedcontent"/>
          <w:rFonts w:asciiTheme="minorHAnsi" w:hAnsiTheme="minorHAnsi" w:cstheme="minorHAnsi"/>
        </w:rPr>
        <w:t>Przy tak różnorodnych kategoriach osób i rodzin wymagających wsparcia głównym celem</w:t>
      </w:r>
      <w:r>
        <w:rPr>
          <w:rFonts w:asciiTheme="minorHAnsi" w:hAnsiTheme="minorHAnsi" w:cstheme="minorHAnsi"/>
        </w:rPr>
        <w:t xml:space="preserve"> </w:t>
      </w:r>
      <w:r w:rsidR="00592FDC" w:rsidRPr="005E619B">
        <w:rPr>
          <w:rStyle w:val="markedcontent"/>
          <w:rFonts w:asciiTheme="minorHAnsi" w:hAnsiTheme="minorHAnsi" w:cstheme="minorHAnsi"/>
        </w:rPr>
        <w:t>Ośrodka jest wspieranie i łagodzenie trudnej sytuacji osób i rodzin nie tylko w formie</w:t>
      </w:r>
      <w:r w:rsidR="00592FDC" w:rsidRPr="005E619B">
        <w:rPr>
          <w:rFonts w:asciiTheme="minorHAnsi" w:hAnsiTheme="minorHAnsi" w:cstheme="minorHAnsi"/>
        </w:rPr>
        <w:br/>
      </w:r>
      <w:r w:rsidR="00592FDC" w:rsidRPr="005E619B">
        <w:rPr>
          <w:rStyle w:val="markedcontent"/>
          <w:rFonts w:asciiTheme="minorHAnsi" w:hAnsiTheme="minorHAnsi" w:cstheme="minorHAnsi"/>
        </w:rPr>
        <w:t>materialnej, ale również poprzez wdrażanie pozamaterialnych form pomocy, w tym pracy</w:t>
      </w:r>
      <w:r w:rsidR="00592FDC" w:rsidRPr="005E619B">
        <w:rPr>
          <w:rFonts w:asciiTheme="minorHAnsi" w:hAnsiTheme="minorHAnsi" w:cstheme="minorHAnsi"/>
        </w:rPr>
        <w:br/>
      </w:r>
      <w:r w:rsidR="00592FDC" w:rsidRPr="005E619B">
        <w:rPr>
          <w:rStyle w:val="markedcontent"/>
          <w:rFonts w:asciiTheme="minorHAnsi" w:hAnsiTheme="minorHAnsi" w:cstheme="minorHAnsi"/>
        </w:rPr>
        <w:t xml:space="preserve">socjalnej wobec indywidualnych osób i rodzin. </w:t>
      </w:r>
      <w:r w:rsidR="00592FDC" w:rsidRPr="005E619B">
        <w:rPr>
          <w:rFonts w:asciiTheme="minorHAnsi" w:eastAsia="Times New Roman" w:hAnsiTheme="minorHAnsi" w:cstheme="minorHAnsi"/>
          <w:lang w:eastAsia="pl-PL"/>
        </w:rPr>
        <w:t xml:space="preserve">Należy jednak zaznaczyć, że same tego rodzaju </w:t>
      </w:r>
      <w:r w:rsidR="00592FDC" w:rsidRPr="005E619B">
        <w:rPr>
          <w:rFonts w:asciiTheme="minorHAnsi" w:eastAsia="Times New Roman" w:hAnsiTheme="minorHAnsi" w:cstheme="minorHAnsi"/>
          <w:lang w:eastAsia="pl-PL"/>
        </w:rPr>
        <w:lastRenderedPageBreak/>
        <w:t>działania mimo, że są niezwykle ważne i potrzebne, nie rozwiążą wszystkich instytucjonalnych problemów. Osobom i rodzinom znajdującym się w trudnej sytuacji materialnej należy w pierwszej kolejności udzielić odpowiedniego wsparcia finansowego na zaspokojenie podstawowych potrzeb.</w:t>
      </w:r>
    </w:p>
    <w:p w:rsidR="00357DD0" w:rsidRDefault="00ED744D" w:rsidP="00592FDC">
      <w:pPr>
        <w:jc w:val="both"/>
        <w:rPr>
          <w:rStyle w:val="markedcontent"/>
          <w:rFonts w:asciiTheme="minorHAnsi" w:hAnsiTheme="minorHAnsi" w:cstheme="minorHAnsi"/>
        </w:rPr>
      </w:pPr>
      <w:r>
        <w:rPr>
          <w:rStyle w:val="markedcontent"/>
          <w:rFonts w:asciiTheme="minorHAnsi" w:hAnsiTheme="minorHAnsi" w:cstheme="minorHAnsi"/>
        </w:rPr>
        <w:t xml:space="preserve">                 </w:t>
      </w:r>
      <w:r w:rsidR="00592FDC" w:rsidRPr="005E619B">
        <w:rPr>
          <w:rStyle w:val="markedcontent"/>
          <w:rFonts w:asciiTheme="minorHAnsi" w:hAnsiTheme="minorHAnsi" w:cstheme="minorHAnsi"/>
        </w:rPr>
        <w:t>W związku z obserwowaniem zjawiska starzenia się społeczeństwa, ważną potrzebą</w:t>
      </w:r>
      <w:r w:rsidR="00592FDC" w:rsidRPr="005E619B">
        <w:rPr>
          <w:rFonts w:asciiTheme="minorHAnsi" w:hAnsiTheme="minorHAnsi" w:cstheme="minorHAnsi"/>
        </w:rPr>
        <w:br/>
      </w:r>
      <w:r w:rsidR="00592FDC" w:rsidRPr="005E619B">
        <w:rPr>
          <w:rStyle w:val="markedcontent"/>
          <w:rFonts w:asciiTheme="minorHAnsi" w:hAnsiTheme="minorHAnsi" w:cstheme="minorHAnsi"/>
        </w:rPr>
        <w:t>jest rozwój wsparcia w formie usług opiekuńczych, których celem jest zapewnienie pomocy</w:t>
      </w:r>
      <w:r w:rsidR="00592FDC" w:rsidRPr="005E619B">
        <w:rPr>
          <w:rFonts w:asciiTheme="minorHAnsi" w:hAnsiTheme="minorHAnsi" w:cstheme="minorHAnsi"/>
        </w:rPr>
        <w:br/>
      </w:r>
      <w:r w:rsidR="00592FDC" w:rsidRPr="005E619B">
        <w:rPr>
          <w:rStyle w:val="markedcontent"/>
          <w:rFonts w:asciiTheme="minorHAnsi" w:hAnsiTheme="minorHAnsi" w:cstheme="minorHAnsi"/>
        </w:rPr>
        <w:t>osobom zależnym, jak również, jak najdłuższe utrzymanie tych osób w środowisku</w:t>
      </w:r>
      <w:r w:rsidR="00592FDC" w:rsidRPr="005E619B">
        <w:rPr>
          <w:rFonts w:asciiTheme="minorHAnsi" w:hAnsiTheme="minorHAnsi" w:cstheme="minorHAnsi"/>
        </w:rPr>
        <w:br/>
      </w:r>
      <w:r w:rsidR="00592FDC" w:rsidRPr="005E619B">
        <w:rPr>
          <w:rStyle w:val="markedcontent"/>
          <w:rFonts w:asciiTheme="minorHAnsi" w:hAnsiTheme="minorHAnsi" w:cstheme="minorHAnsi"/>
        </w:rPr>
        <w:t>zamieszkania z uwagi na bardzo wysokie koszty ponoszone przez gminę za pobyt w DPS.</w:t>
      </w:r>
    </w:p>
    <w:p w:rsidR="00592FDC" w:rsidRPr="005E619B" w:rsidRDefault="00357DD0" w:rsidP="00592FDC">
      <w:pPr>
        <w:jc w:val="both"/>
        <w:rPr>
          <w:rFonts w:asciiTheme="minorHAnsi" w:hAnsiTheme="minorHAnsi" w:cstheme="minorHAnsi"/>
        </w:rPr>
      </w:pPr>
      <w:r>
        <w:rPr>
          <w:rStyle w:val="markedcontent"/>
          <w:rFonts w:asciiTheme="minorHAnsi" w:hAnsiTheme="minorHAnsi" w:cstheme="minorHAnsi"/>
        </w:rPr>
        <w:t xml:space="preserve">W dalszym ciągu należy brać pod uwagę powstanie dziennego domu pomocy dla osób starszych jak również podjąć kroki </w:t>
      </w:r>
      <w:r w:rsidR="009270D8">
        <w:rPr>
          <w:rStyle w:val="markedcontent"/>
          <w:rFonts w:asciiTheme="minorHAnsi" w:hAnsiTheme="minorHAnsi" w:cstheme="minorHAnsi"/>
        </w:rPr>
        <w:t xml:space="preserve">do zapewnienia pomocy osobom niepełnosprawnym, długotrwale chorym poprzez zapewnienie opieki wytchnieniowej czy </w:t>
      </w:r>
      <w:r w:rsidR="00592FDC" w:rsidRPr="005E619B">
        <w:rPr>
          <w:rFonts w:asciiTheme="minorHAnsi" w:hAnsiTheme="minorHAnsi" w:cstheme="minorHAnsi"/>
        </w:rPr>
        <w:br/>
      </w:r>
      <w:r w:rsidR="009270D8">
        <w:rPr>
          <w:rStyle w:val="markedcontent"/>
          <w:rFonts w:asciiTheme="minorHAnsi" w:hAnsiTheme="minorHAnsi" w:cstheme="minorHAnsi"/>
        </w:rPr>
        <w:t xml:space="preserve"> asystenta osobistego osoby niepełnosprawnej.</w:t>
      </w:r>
    </w:p>
    <w:p w:rsidR="00592FDC" w:rsidRPr="005E619B" w:rsidRDefault="00ED744D" w:rsidP="00592FDC">
      <w:pPr>
        <w:ind w:firstLine="720"/>
        <w:jc w:val="both"/>
        <w:rPr>
          <w:rFonts w:asciiTheme="minorHAnsi" w:hAnsiTheme="minorHAnsi" w:cstheme="minorHAnsi"/>
        </w:rPr>
      </w:pPr>
      <w:r>
        <w:rPr>
          <w:rFonts w:asciiTheme="minorHAnsi" w:hAnsiTheme="minorHAnsi" w:cstheme="minorHAnsi"/>
        </w:rPr>
        <w:t xml:space="preserve">   </w:t>
      </w:r>
      <w:r w:rsidR="00592FDC" w:rsidRPr="005E619B">
        <w:rPr>
          <w:rFonts w:asciiTheme="minorHAnsi" w:hAnsiTheme="minorHAnsi" w:cstheme="minorHAnsi"/>
        </w:rPr>
        <w:t>Rodziny</w:t>
      </w:r>
      <w:r w:rsidR="001D721A">
        <w:rPr>
          <w:rFonts w:asciiTheme="minorHAnsi" w:hAnsiTheme="minorHAnsi" w:cstheme="minorHAnsi"/>
        </w:rPr>
        <w:t xml:space="preserve"> i osoby korzystające z pomocy </w:t>
      </w:r>
      <w:r w:rsidR="00592FDC" w:rsidRPr="005E619B">
        <w:rPr>
          <w:rFonts w:asciiTheme="minorHAnsi" w:hAnsiTheme="minorHAnsi" w:cstheme="minorHAnsi"/>
        </w:rPr>
        <w:t xml:space="preserve">GOPS w </w:t>
      </w:r>
      <w:r w:rsidR="00C57EA0">
        <w:rPr>
          <w:rFonts w:asciiTheme="minorHAnsi" w:hAnsiTheme="minorHAnsi" w:cstheme="minorHAnsi"/>
        </w:rPr>
        <w:t>Kawęczynie</w:t>
      </w:r>
      <w:r w:rsidR="00592FDC" w:rsidRPr="005E619B">
        <w:rPr>
          <w:rFonts w:asciiTheme="minorHAnsi" w:hAnsiTheme="minorHAnsi" w:cstheme="minorHAnsi"/>
        </w:rPr>
        <w:t xml:space="preserve"> wymagają nie tylko profesjonalizmu i dużego zaangażowania ze strony pracowników Ośrodka, ale także znacznych nakładów finansowych na realizację przewidzianych ustawą świadczeń. </w:t>
      </w:r>
    </w:p>
    <w:p w:rsidR="00592FDC" w:rsidRPr="005E619B" w:rsidRDefault="00592FDC" w:rsidP="00592FDC">
      <w:pPr>
        <w:pStyle w:val="NormalnyWeb"/>
        <w:spacing w:before="0" w:after="0"/>
        <w:jc w:val="both"/>
        <w:rPr>
          <w:rFonts w:asciiTheme="minorHAnsi" w:hAnsiTheme="minorHAnsi" w:cstheme="minorHAnsi"/>
          <w:lang w:val="pl-PL"/>
        </w:rPr>
      </w:pPr>
      <w:r w:rsidRPr="005E619B">
        <w:rPr>
          <w:rFonts w:asciiTheme="minorHAnsi" w:hAnsiTheme="minorHAnsi" w:cstheme="minorHAnsi"/>
        </w:rPr>
        <w:tab/>
      </w:r>
      <w:r w:rsidRPr="005E619B">
        <w:rPr>
          <w:rFonts w:asciiTheme="minorHAnsi" w:hAnsiTheme="minorHAnsi" w:cstheme="minorHAnsi"/>
          <w:lang w:val="pl-PL"/>
        </w:rPr>
        <w:t xml:space="preserve">Działania realizowane przez Gminny Ośrodek Pomocy Społecznej w </w:t>
      </w:r>
      <w:r w:rsidR="00C57EA0">
        <w:rPr>
          <w:rFonts w:asciiTheme="minorHAnsi" w:hAnsiTheme="minorHAnsi" w:cstheme="minorHAnsi"/>
          <w:lang w:val="pl-PL"/>
        </w:rPr>
        <w:t xml:space="preserve">Kawęczynie </w:t>
      </w:r>
      <w:r w:rsidRPr="005E619B">
        <w:rPr>
          <w:rFonts w:asciiTheme="minorHAnsi" w:hAnsiTheme="minorHAnsi" w:cstheme="minorHAnsi"/>
          <w:lang w:val="pl-PL"/>
        </w:rPr>
        <w:t>odnoszą się m.in. do celów wyznaczonych w Strategii Rozwiązywania Problemów Społecznych. W związku z tym niniejsze sprawozdanie stanowi analizę osiąganych efektów tej strategii.</w:t>
      </w:r>
    </w:p>
    <w:p w:rsidR="00592FDC" w:rsidRPr="005E619B" w:rsidRDefault="00592FDC" w:rsidP="00592FDC">
      <w:pPr>
        <w:pStyle w:val="NormalnyWeb"/>
        <w:spacing w:before="0" w:after="0"/>
        <w:jc w:val="both"/>
        <w:rPr>
          <w:rFonts w:asciiTheme="minorHAnsi" w:hAnsiTheme="minorHAnsi" w:cstheme="minorHAnsi"/>
          <w:lang w:val="pl-PL"/>
        </w:rPr>
      </w:pPr>
      <w:r w:rsidRPr="005E619B">
        <w:rPr>
          <w:rFonts w:asciiTheme="minorHAnsi" w:hAnsiTheme="minorHAnsi" w:cstheme="minorHAnsi"/>
        </w:rPr>
        <w:tab/>
      </w:r>
      <w:r w:rsidRPr="005E619B">
        <w:rPr>
          <w:rFonts w:asciiTheme="minorHAnsi" w:hAnsiTheme="minorHAnsi" w:cstheme="minorHAnsi"/>
          <w:lang w:val="pl-PL"/>
        </w:rPr>
        <w:t xml:space="preserve">Opisany w sprawozdaniu katalog zadań realizowanych w 2022 roku nadal będzie kontynuowany i na bieżąco modyfikowany. </w:t>
      </w:r>
    </w:p>
    <w:p w:rsidR="00592FDC" w:rsidRPr="005E619B" w:rsidRDefault="00592FDC" w:rsidP="00592FDC">
      <w:pPr>
        <w:pStyle w:val="NormalnyWeb"/>
        <w:spacing w:before="0" w:after="0"/>
        <w:jc w:val="both"/>
        <w:rPr>
          <w:rFonts w:asciiTheme="minorHAnsi" w:hAnsiTheme="minorHAnsi" w:cstheme="minorHAnsi"/>
          <w:lang w:val="pl-PL"/>
        </w:rPr>
      </w:pPr>
    </w:p>
    <w:p w:rsidR="00592FDC" w:rsidRPr="005E619B" w:rsidRDefault="00592FDC" w:rsidP="00592FDC">
      <w:pPr>
        <w:pStyle w:val="NormalnyWeb"/>
        <w:spacing w:before="0" w:after="0"/>
        <w:ind w:firstLine="708"/>
        <w:jc w:val="both"/>
        <w:rPr>
          <w:rFonts w:asciiTheme="minorHAnsi" w:hAnsiTheme="minorHAnsi" w:cstheme="minorHAnsi"/>
          <w:lang w:val="pl-PL"/>
        </w:rPr>
      </w:pPr>
      <w:r w:rsidRPr="005E619B">
        <w:rPr>
          <w:rFonts w:asciiTheme="minorHAnsi" w:hAnsiTheme="minorHAnsi" w:cstheme="minorHAnsi"/>
          <w:lang w:val="pl-PL"/>
        </w:rPr>
        <w:t>Wysiłki  Gminnego Oś</w:t>
      </w:r>
      <w:r w:rsidR="00C57EA0">
        <w:rPr>
          <w:rFonts w:asciiTheme="minorHAnsi" w:hAnsiTheme="minorHAnsi" w:cstheme="minorHAnsi"/>
          <w:lang w:val="pl-PL"/>
        </w:rPr>
        <w:t>rodka Pomocy Społecznej w Kawęczynie</w:t>
      </w:r>
      <w:r w:rsidRPr="005E619B">
        <w:rPr>
          <w:rFonts w:asciiTheme="minorHAnsi" w:hAnsiTheme="minorHAnsi" w:cstheme="minorHAnsi"/>
          <w:lang w:val="pl-PL"/>
        </w:rPr>
        <w:t xml:space="preserve"> jak i postanowienia na lata kolejne zmierzają do stopniowej zmiany postrzegania tej instytucji w świadomości społeczności lokalnej, gdyż Ośrodek już dawno przestał być instytucją wypłacającą jedynie świadczenia finansowe, a staje się narzędziem do budowania polityki społecznej na poziomie lokalnym, ze szczególnym uwzględnieniem wsparcia niefinansowego, które jak udowadniają liczne badania, bardziej skutecznie przyczynia się do usamodzielnienia rodzin i przeciwdziałania społecznej marginalizacji grup zagrożonych wykluczeniem społecznym.</w:t>
      </w:r>
    </w:p>
    <w:p w:rsidR="00592FDC" w:rsidRPr="005E619B" w:rsidRDefault="00592FDC" w:rsidP="00592FDC">
      <w:pPr>
        <w:pStyle w:val="NormalnyWeb"/>
        <w:spacing w:before="0" w:after="0"/>
        <w:ind w:firstLine="708"/>
        <w:jc w:val="both"/>
        <w:rPr>
          <w:rFonts w:asciiTheme="minorHAnsi" w:hAnsiTheme="minorHAnsi" w:cstheme="minorHAnsi"/>
          <w:lang w:val="pl-PL"/>
        </w:rPr>
      </w:pPr>
    </w:p>
    <w:p w:rsidR="00592FDC" w:rsidRPr="00ED744D" w:rsidRDefault="00ED744D" w:rsidP="00592FDC">
      <w:pPr>
        <w:pStyle w:val="NormalnyWeb"/>
        <w:rPr>
          <w:rFonts w:asciiTheme="minorHAnsi" w:hAnsiTheme="minorHAnsi" w:cstheme="minorHAnsi"/>
          <w:lang w:val="pl-PL"/>
        </w:rPr>
      </w:pPr>
      <w:r>
        <w:rPr>
          <w:rStyle w:val="gwp7ba31db2size"/>
          <w:rFonts w:asciiTheme="minorHAnsi" w:hAnsiTheme="minorHAnsi" w:cstheme="minorHAnsi"/>
          <w:b/>
          <w:bCs/>
          <w:color w:val="1B1B1B"/>
          <w:shd w:val="clear" w:color="auto" w:fill="FFFFFF"/>
          <w:lang w:val="pl-PL"/>
        </w:rPr>
        <w:t xml:space="preserve">           </w:t>
      </w:r>
      <w:r w:rsidR="00592FDC" w:rsidRPr="00ED744D">
        <w:rPr>
          <w:rStyle w:val="gwp7ba31db2size"/>
          <w:rFonts w:asciiTheme="minorHAnsi" w:hAnsiTheme="minorHAnsi" w:cstheme="minorHAnsi"/>
          <w:bCs/>
          <w:color w:val="1B1B1B"/>
          <w:shd w:val="clear" w:color="auto" w:fill="FFFFFF"/>
          <w:lang w:val="pl-PL"/>
        </w:rPr>
        <w:t>W związku z agresją rosyjską na Ukrainie w lutym 2022r  pomoc społeczna  stanęła przed nowym wyzwaniem jakim była pomoc  i wsparcie osób</w:t>
      </w:r>
      <w:r w:rsidR="00592FDC" w:rsidRPr="00ED744D">
        <w:rPr>
          <w:rFonts w:asciiTheme="minorHAnsi" w:hAnsiTheme="minorHAnsi" w:cstheme="minorHAnsi"/>
          <w:bCs/>
          <w:lang w:val="pl-PL"/>
        </w:rPr>
        <w:t> poszkodowanych w wyniku konfliktu na Ukrainie . P</w:t>
      </w:r>
      <w:r w:rsidR="00592FDC" w:rsidRPr="00ED744D">
        <w:rPr>
          <w:rFonts w:asciiTheme="minorHAnsi" w:hAnsiTheme="minorHAnsi" w:cstheme="minorHAnsi"/>
          <w:bCs/>
          <w:kern w:val="0"/>
          <w:lang w:val="pl-PL" w:bidi="ar-SA"/>
        </w:rPr>
        <w:t xml:space="preserve">oza pomocą socjalną i  pomocą finansową osoby przybyłe z Ukrainy potrzebują wsparcia psychologicznego, wiążącego się z przeżywaniem tęsknoty za bliskimi, ojczyzną, dawnym życiem i doświadczaniem wielu strat, również materialnych. </w:t>
      </w:r>
      <w:r w:rsidR="009270D8" w:rsidRPr="00ED744D">
        <w:rPr>
          <w:rFonts w:asciiTheme="minorHAnsi" w:hAnsiTheme="minorHAnsi" w:cstheme="minorHAnsi"/>
          <w:bCs/>
          <w:kern w:val="0"/>
          <w:lang w:val="pl-PL" w:bidi="ar-SA"/>
        </w:rPr>
        <w:t>Osoby te</w:t>
      </w:r>
      <w:r w:rsidR="00592FDC" w:rsidRPr="00ED744D">
        <w:rPr>
          <w:rFonts w:asciiTheme="minorHAnsi" w:hAnsiTheme="minorHAnsi" w:cstheme="minorHAnsi"/>
          <w:bCs/>
          <w:kern w:val="0"/>
          <w:lang w:val="pl-PL" w:bidi="ar-SA"/>
        </w:rPr>
        <w:t xml:space="preserve"> potrzebują przygotowania do życia w nowych dla nich warunkach kulturowych</w:t>
      </w:r>
      <w:r w:rsidR="00592FDC" w:rsidRPr="00ED744D">
        <w:rPr>
          <w:rFonts w:asciiTheme="minorHAnsi" w:hAnsiTheme="minorHAnsi" w:cstheme="minorHAnsi"/>
          <w:bCs/>
          <w:kern w:val="0"/>
          <w:lang w:bidi="ar-SA"/>
        </w:rPr>
        <w:t xml:space="preserve">, w całym </w:t>
      </w:r>
      <w:r w:rsidR="009270D8" w:rsidRPr="00ED744D">
        <w:rPr>
          <w:rFonts w:asciiTheme="minorHAnsi" w:hAnsiTheme="minorHAnsi" w:cstheme="minorHAnsi"/>
          <w:bCs/>
          <w:kern w:val="0"/>
          <w:lang w:bidi="ar-SA"/>
        </w:rPr>
        <w:t xml:space="preserve"> </w:t>
      </w:r>
      <w:r w:rsidR="00592FDC" w:rsidRPr="00ED744D">
        <w:rPr>
          <w:rFonts w:asciiTheme="minorHAnsi" w:hAnsiTheme="minorHAnsi" w:cstheme="minorHAnsi"/>
          <w:bCs/>
          <w:kern w:val="0"/>
          <w:lang w:bidi="ar-SA"/>
        </w:rPr>
        <w:t xml:space="preserve">tym okresie </w:t>
      </w:r>
      <w:r w:rsidR="00592FDC" w:rsidRPr="00ED744D">
        <w:rPr>
          <w:rFonts w:asciiTheme="minorHAnsi" w:hAnsiTheme="minorHAnsi" w:cstheme="minorHAnsi"/>
          <w:bCs/>
          <w:kern w:val="0"/>
          <w:lang w:val="pl-PL" w:bidi="ar-SA"/>
        </w:rPr>
        <w:t>duże znaczenie odgrywała współpraca profesjonalistów z obywatelami Ukrainy.</w:t>
      </w:r>
      <w:r w:rsidR="00592FDC" w:rsidRPr="00ED744D">
        <w:rPr>
          <w:rFonts w:asciiTheme="minorHAnsi" w:hAnsiTheme="minorHAnsi" w:cstheme="minorHAnsi"/>
          <w:kern w:val="0"/>
          <w:lang w:val="pl-PL" w:bidi="ar-SA"/>
        </w:rPr>
        <w:t xml:space="preserve">            </w:t>
      </w:r>
      <w:r w:rsidR="00592FDC" w:rsidRPr="00ED744D">
        <w:rPr>
          <w:rFonts w:asciiTheme="minorHAnsi" w:hAnsiTheme="minorHAnsi" w:cstheme="minorHAnsi"/>
          <w:lang w:val="pl-PL"/>
        </w:rPr>
        <w:t xml:space="preserve">     </w:t>
      </w:r>
    </w:p>
    <w:p w:rsidR="008F2A82" w:rsidRPr="001D721A" w:rsidRDefault="00ED744D" w:rsidP="001D721A">
      <w:pPr>
        <w:pStyle w:val="NormalnyWeb"/>
        <w:rPr>
          <w:rFonts w:asciiTheme="minorHAnsi" w:hAnsiTheme="minorHAnsi" w:cstheme="minorHAnsi"/>
          <w:lang w:val="pl-PL"/>
        </w:rPr>
      </w:pPr>
      <w:r>
        <w:rPr>
          <w:rFonts w:asciiTheme="minorHAnsi" w:hAnsiTheme="minorHAnsi" w:cstheme="minorHAnsi"/>
          <w:lang w:val="pl-PL"/>
        </w:rPr>
        <w:t xml:space="preserve">                </w:t>
      </w:r>
      <w:r w:rsidR="00592FDC" w:rsidRPr="005E619B">
        <w:rPr>
          <w:rFonts w:asciiTheme="minorHAnsi" w:hAnsiTheme="minorHAnsi" w:cstheme="minorHAnsi"/>
          <w:lang w:val="pl-PL"/>
        </w:rPr>
        <w:t>W 2022r Ośrodek Pomocy Społecznej realizował nowe zadania w ramach Rządowej Tarczy  Energetycznej . Jest to kluczowy element rządowej Tarczy Antyinflacyjnej, który ma zniwelować rosnące ceny energii, gazu i, żywności i opału. Tarcza Energetyczna to zestaw rozwiązań, które pomogą w walce z wysokimi cenami . Obywatele, podmioty wrażliwe i przedsiębiorstwa energetyczne mogą skorzystać z dodatków i rekompensat.</w:t>
      </w:r>
      <w:r w:rsidR="00592FDC" w:rsidRPr="005E619B">
        <w:rPr>
          <w:rFonts w:asciiTheme="minorHAnsi" w:hAnsiTheme="minorHAnsi" w:cstheme="minorHAnsi"/>
        </w:rPr>
        <w:t xml:space="preserve">                          </w:t>
      </w:r>
    </w:p>
    <w:p w:rsidR="008F2A82" w:rsidRDefault="008F2A82" w:rsidP="004D2356">
      <w:pPr>
        <w:pStyle w:val="Standard"/>
        <w:tabs>
          <w:tab w:val="decimal" w:pos="720"/>
          <w:tab w:val="decimal" w:pos="1224"/>
        </w:tabs>
        <w:jc w:val="both"/>
      </w:pPr>
    </w:p>
    <w:p w:rsidR="008F2A82" w:rsidRDefault="008F2A82" w:rsidP="004D2356">
      <w:pPr>
        <w:pStyle w:val="Standard"/>
        <w:tabs>
          <w:tab w:val="decimal" w:pos="720"/>
          <w:tab w:val="decimal" w:pos="1224"/>
        </w:tabs>
        <w:jc w:val="both"/>
      </w:pPr>
    </w:p>
    <w:p w:rsidR="003D7B30" w:rsidRPr="000C3020" w:rsidRDefault="004D2356" w:rsidP="004D2356">
      <w:pPr>
        <w:pStyle w:val="Standard"/>
        <w:tabs>
          <w:tab w:val="decimal" w:pos="720"/>
          <w:tab w:val="decimal" w:pos="1224"/>
        </w:tabs>
        <w:jc w:val="both"/>
        <w:rPr>
          <w:rFonts w:ascii="Times New Roman" w:hAnsi="Times New Roman" w:cs="Times New Roman"/>
          <w:color w:val="000000"/>
          <w:sz w:val="26"/>
          <w:szCs w:val="26"/>
          <w:lang w:val="pl-PL"/>
        </w:rPr>
      </w:pPr>
      <w:r w:rsidRPr="008F2A82">
        <w:rPr>
          <w:rFonts w:ascii="Times New Roman" w:hAnsi="Times New Roman" w:cs="Times New Roman"/>
          <w:b/>
          <w:lang w:val="pl-PL"/>
        </w:rPr>
        <w:lastRenderedPageBreak/>
        <w:tab/>
      </w:r>
      <w:r w:rsidRPr="000C3020">
        <w:rPr>
          <w:rFonts w:ascii="Times New Roman" w:hAnsi="Times New Roman" w:cs="Times New Roman"/>
          <w:lang w:val="pl-PL"/>
        </w:rPr>
        <w:t xml:space="preserve">Rok </w:t>
      </w:r>
      <w:r w:rsidR="00ED744D" w:rsidRPr="000C3020">
        <w:rPr>
          <w:rFonts w:ascii="Times New Roman" w:hAnsi="Times New Roman" w:cs="Times New Roman"/>
          <w:lang w:val="pl-PL"/>
        </w:rPr>
        <w:t>2023</w:t>
      </w:r>
      <w:r w:rsidR="005A53CC" w:rsidRPr="000C3020">
        <w:rPr>
          <w:rFonts w:ascii="Times New Roman" w:hAnsi="Times New Roman" w:cs="Times New Roman"/>
          <w:lang w:val="pl-PL"/>
        </w:rPr>
        <w:t xml:space="preserve"> będzie dla</w:t>
      </w:r>
      <w:r w:rsidRPr="000C3020">
        <w:rPr>
          <w:rFonts w:ascii="Times New Roman" w:hAnsi="Times New Roman" w:cs="Times New Roman"/>
          <w:lang w:val="pl-PL"/>
        </w:rPr>
        <w:t xml:space="preserve"> </w:t>
      </w:r>
      <w:r w:rsidR="005A53CC" w:rsidRPr="000C3020">
        <w:rPr>
          <w:rFonts w:ascii="Times New Roman" w:hAnsi="Times New Roman" w:cs="Times New Roman"/>
          <w:lang w:val="pl-PL"/>
        </w:rPr>
        <w:t>Gminnego Ośrodka Pomocy Społecznej kontynuacją realizowanych zadań i prowadzonych działań wynikających z ustaw, przyjętych gminnych programów, a także podejmowaniem nowych inicjatyw w zakresie rozwiązywania problemów społecznych, które są niezbędne, aby instytucja pomocy społecznej była efektywna i odpowiadała aktualnym problemom.</w:t>
      </w:r>
    </w:p>
    <w:p w:rsidR="00B77A5B" w:rsidRPr="000C3020" w:rsidRDefault="00B77A5B" w:rsidP="004D2356">
      <w:pPr>
        <w:pStyle w:val="Standard"/>
        <w:tabs>
          <w:tab w:val="decimal" w:pos="720"/>
          <w:tab w:val="decimal" w:pos="1224"/>
        </w:tabs>
        <w:ind w:left="510"/>
        <w:jc w:val="both"/>
        <w:rPr>
          <w:rFonts w:ascii="Times New Roman" w:hAnsi="Times New Roman" w:cs="Times New Roman"/>
          <w:color w:val="000000"/>
          <w:sz w:val="26"/>
          <w:szCs w:val="26"/>
          <w:lang w:val="pl-PL"/>
        </w:rPr>
      </w:pPr>
    </w:p>
    <w:p w:rsidR="00102305" w:rsidRDefault="00102305" w:rsidP="003D7B30">
      <w:pPr>
        <w:pStyle w:val="Standard"/>
        <w:tabs>
          <w:tab w:val="left" w:pos="851"/>
        </w:tabs>
        <w:ind w:left="510"/>
        <w:jc w:val="both"/>
        <w:rPr>
          <w:rFonts w:ascii="Times New Roman" w:hAnsi="Times New Roman" w:cs="Times New Roman"/>
          <w:b/>
          <w:color w:val="000000"/>
          <w:spacing w:val="-20"/>
          <w:sz w:val="26"/>
          <w:szCs w:val="26"/>
          <w:lang w:val="pl-PL"/>
        </w:rPr>
      </w:pPr>
      <w:r>
        <w:rPr>
          <w:rFonts w:ascii="Times New Roman" w:hAnsi="Times New Roman" w:cs="Times New Roman"/>
          <w:sz w:val="26"/>
          <w:szCs w:val="26"/>
          <w:lang w:val="pl-PL"/>
        </w:rPr>
        <w:tab/>
      </w:r>
      <w:r>
        <w:rPr>
          <w:rFonts w:ascii="Times New Roman" w:hAnsi="Times New Roman" w:cs="Times New Roman"/>
          <w:sz w:val="26"/>
          <w:szCs w:val="26"/>
          <w:lang w:val="pl-PL"/>
        </w:rPr>
        <w:tab/>
      </w:r>
    </w:p>
    <w:p w:rsidR="00102305" w:rsidRDefault="00102305" w:rsidP="00102305">
      <w:pPr>
        <w:pStyle w:val="Standard"/>
        <w:tabs>
          <w:tab w:val="decimal" w:pos="720"/>
          <w:tab w:val="decimal" w:pos="1224"/>
        </w:tabs>
        <w:spacing w:before="36"/>
        <w:jc w:val="both"/>
        <w:rPr>
          <w:rFonts w:ascii="Times New Roman" w:hAnsi="Times New Roman" w:cs="Times New Roman"/>
          <w:b/>
          <w:color w:val="000000"/>
          <w:spacing w:val="16"/>
          <w:sz w:val="26"/>
          <w:szCs w:val="26"/>
          <w:lang w:val="pl-PL"/>
        </w:rPr>
      </w:pPr>
    </w:p>
    <w:p w:rsidR="00595B82" w:rsidRDefault="00595B82"/>
    <w:p w:rsidR="00592FDC" w:rsidRPr="005E619B" w:rsidRDefault="000A7D09" w:rsidP="00592FDC">
      <w:pPr>
        <w:ind w:left="4248"/>
        <w:jc w:val="center"/>
        <w:rPr>
          <w:rFonts w:asciiTheme="minorHAnsi" w:hAnsiTheme="minorHAnsi" w:cstheme="minorHAnsi"/>
        </w:rPr>
      </w:pPr>
      <w:r>
        <w:rPr>
          <w:rFonts w:asciiTheme="minorHAnsi" w:hAnsiTheme="minorHAnsi" w:cstheme="minorHAnsi"/>
        </w:rPr>
        <w:t xml:space="preserve">                </w:t>
      </w:r>
      <w:r w:rsidR="00592FDC" w:rsidRPr="005E619B">
        <w:rPr>
          <w:rFonts w:asciiTheme="minorHAnsi" w:hAnsiTheme="minorHAnsi" w:cstheme="minorHAnsi"/>
        </w:rPr>
        <w:t xml:space="preserve"> /-/ </w:t>
      </w:r>
      <w:r w:rsidR="009270D8">
        <w:rPr>
          <w:rFonts w:asciiTheme="minorHAnsi" w:hAnsiTheme="minorHAnsi" w:cstheme="minorHAnsi"/>
        </w:rPr>
        <w:t>Jolanta Krawczyk</w:t>
      </w:r>
    </w:p>
    <w:p w:rsidR="000A7D09" w:rsidRDefault="000A7D09" w:rsidP="000A7D09">
      <w:pPr>
        <w:jc w:val="center"/>
        <w:rPr>
          <w:rFonts w:asciiTheme="minorHAnsi" w:hAnsiTheme="minorHAnsi" w:cstheme="minorHAnsi"/>
        </w:rPr>
      </w:pPr>
      <w:r>
        <w:rPr>
          <w:rFonts w:asciiTheme="minorHAnsi" w:hAnsiTheme="minorHAnsi" w:cstheme="minorHAnsi"/>
        </w:rPr>
        <w:t xml:space="preserve">                                                                                            </w:t>
      </w:r>
      <w:r w:rsidR="00592FDC" w:rsidRPr="005E619B">
        <w:rPr>
          <w:rFonts w:asciiTheme="minorHAnsi" w:hAnsiTheme="minorHAnsi" w:cstheme="minorHAnsi"/>
        </w:rPr>
        <w:t xml:space="preserve">Kierownik </w:t>
      </w:r>
    </w:p>
    <w:p w:rsidR="000A7D09" w:rsidRDefault="000A7D09" w:rsidP="000A7D09">
      <w:pPr>
        <w:rPr>
          <w:rFonts w:asciiTheme="minorHAnsi" w:hAnsiTheme="minorHAnsi" w:cstheme="minorHAnsi"/>
        </w:rPr>
      </w:pPr>
      <w:r>
        <w:rPr>
          <w:rFonts w:asciiTheme="minorHAnsi" w:hAnsiTheme="minorHAnsi" w:cstheme="minorHAnsi"/>
        </w:rPr>
        <w:t xml:space="preserve">                                                                                                      Gminnego Ośrodka  </w:t>
      </w:r>
      <w:r w:rsidR="00592FDC" w:rsidRPr="005E619B">
        <w:rPr>
          <w:rFonts w:asciiTheme="minorHAnsi" w:hAnsiTheme="minorHAnsi" w:cstheme="minorHAnsi"/>
        </w:rPr>
        <w:t xml:space="preserve">Pomocy Społecznej </w:t>
      </w:r>
    </w:p>
    <w:p w:rsidR="00592FDC" w:rsidRPr="005E619B" w:rsidRDefault="000A7D09" w:rsidP="00592FDC">
      <w:pPr>
        <w:jc w:val="center"/>
        <w:rPr>
          <w:rFonts w:asciiTheme="minorHAnsi" w:hAnsiTheme="minorHAnsi" w:cstheme="minorHAnsi"/>
          <w:b/>
          <w:szCs w:val="28"/>
        </w:rPr>
      </w:pPr>
      <w:r>
        <w:rPr>
          <w:rFonts w:asciiTheme="minorHAnsi" w:hAnsiTheme="minorHAnsi" w:cstheme="minorHAnsi"/>
        </w:rPr>
        <w:t xml:space="preserve">                                                                                            </w:t>
      </w:r>
      <w:r w:rsidR="00592FDC" w:rsidRPr="005E619B">
        <w:rPr>
          <w:rFonts w:asciiTheme="minorHAnsi" w:hAnsiTheme="minorHAnsi" w:cstheme="minorHAnsi"/>
        </w:rPr>
        <w:t xml:space="preserve">w </w:t>
      </w:r>
      <w:r w:rsidR="009270D8">
        <w:rPr>
          <w:rFonts w:asciiTheme="minorHAnsi" w:hAnsiTheme="minorHAnsi" w:cstheme="minorHAnsi"/>
        </w:rPr>
        <w:t>Kawęczynie</w:t>
      </w:r>
    </w:p>
    <w:p w:rsidR="00592FDC" w:rsidRDefault="00592FDC" w:rsidP="00592FDC">
      <w:pPr>
        <w:pStyle w:val="Standard"/>
        <w:tabs>
          <w:tab w:val="decimal" w:pos="720"/>
          <w:tab w:val="decimal" w:pos="1224"/>
        </w:tabs>
        <w:jc w:val="both"/>
      </w:pPr>
    </w:p>
    <w:p w:rsidR="004E29A9" w:rsidRDefault="004E29A9"/>
    <w:p w:rsidR="004E29A9" w:rsidRDefault="004E29A9"/>
    <w:p w:rsidR="004E29A9" w:rsidRDefault="004E29A9"/>
    <w:p w:rsidR="004E29A9" w:rsidRDefault="004E29A9"/>
    <w:p w:rsidR="004E29A9" w:rsidRDefault="004E29A9"/>
    <w:p w:rsidR="004E29A9" w:rsidRDefault="004E29A9"/>
    <w:p w:rsidR="004E29A9" w:rsidRDefault="004E29A9"/>
    <w:p w:rsidR="004E29A9" w:rsidRDefault="004E29A9"/>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596994" w:rsidRDefault="00596994"/>
    <w:p w:rsidR="004E29A9" w:rsidRPr="008863BA" w:rsidRDefault="004E29A9" w:rsidP="004E5246">
      <w:pPr>
        <w:rPr>
          <w:rFonts w:ascii="Times New Roman" w:hAnsi="Times New Roman" w:cs="Times New Roman"/>
        </w:rPr>
      </w:pPr>
    </w:p>
    <w:sectPr w:rsidR="004E29A9" w:rsidRPr="008863BA" w:rsidSect="00350406">
      <w:footerReference w:type="default" r:id="rId11"/>
      <w:footerReference w:type="first" r:id="rId12"/>
      <w:pgSz w:w="12240" w:h="15840"/>
      <w:pgMar w:top="708" w:right="1418" w:bottom="1418" w:left="1418"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FF6" w:rsidRDefault="00B40FF6">
      <w:r>
        <w:separator/>
      </w:r>
    </w:p>
  </w:endnote>
  <w:endnote w:type="continuationSeparator" w:id="0">
    <w:p w:rsidR="00B40FF6" w:rsidRDefault="00B4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TimesNewRomanPS-ItalicMT">
    <w:charset w:val="00"/>
    <w:family w:val="auto"/>
    <w:pitch w:val="variable"/>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Calibri Light">
    <w:panose1 w:val="020F0302020204030204"/>
    <w:charset w:val="EE"/>
    <w:family w:val="swiss"/>
    <w:pitch w:val="variable"/>
    <w:sig w:usb0="E4002EFF" w:usb1="C000247B" w:usb2="00000009" w:usb3="00000000" w:csb0="000001F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ource Sans Pro">
    <w:altName w:val="Arial"/>
    <w:panose1 w:val="00000000000000000000"/>
    <w:charset w:val="EE"/>
    <w:family w:val="swiss"/>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sans-serif">
    <w:altName w:val="Calibri"/>
    <w:charset w:val="00"/>
    <w:family w:val="auto"/>
    <w:pitch w:val="default"/>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0A" w:rsidRDefault="00BF720A">
    <w:pPr>
      <w:pStyle w:val="Stopka"/>
      <w:jc w:val="right"/>
    </w:pPr>
  </w:p>
  <w:p w:rsidR="00BF720A" w:rsidRDefault="00BF72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0A" w:rsidRDefault="00B40FF6">
    <w:pPr>
      <w:pStyle w:val="Stopka"/>
      <w:jc w:val="right"/>
    </w:pPr>
    <w:r>
      <w:fldChar w:fldCharType="begin"/>
    </w:r>
    <w:r>
      <w:instrText xml:space="preserve"> PAGE </w:instrText>
    </w:r>
    <w:r>
      <w:fldChar w:fldCharType="separate"/>
    </w:r>
    <w:r w:rsidR="00164B9E">
      <w:rPr>
        <w:noProof/>
      </w:rPr>
      <w:t>38</w:t>
    </w:r>
    <w:r>
      <w:rPr>
        <w:noProof/>
      </w:rPr>
      <w:fldChar w:fldCharType="end"/>
    </w:r>
  </w:p>
  <w:p w:rsidR="00BF720A" w:rsidRDefault="00BF720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0A" w:rsidRDefault="00B40FF6">
    <w:pPr>
      <w:pStyle w:val="Stopka"/>
      <w:jc w:val="right"/>
    </w:pPr>
    <w:r>
      <w:fldChar w:fldCharType="begin"/>
    </w:r>
    <w:r>
      <w:instrText xml:space="preserve"> PAGE </w:instrText>
    </w:r>
    <w:r>
      <w:fldChar w:fldCharType="separate"/>
    </w:r>
    <w:r w:rsidR="00164B9E">
      <w:rPr>
        <w:noProof/>
      </w:rPr>
      <w:t>1</w:t>
    </w:r>
    <w:r>
      <w:rPr>
        <w:noProof/>
      </w:rPr>
      <w:fldChar w:fldCharType="end"/>
    </w:r>
  </w:p>
  <w:p w:rsidR="00BF720A" w:rsidRDefault="00BF72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FF6" w:rsidRDefault="00B40FF6">
      <w:r>
        <w:separator/>
      </w:r>
    </w:p>
  </w:footnote>
  <w:footnote w:type="continuationSeparator" w:id="0">
    <w:p w:rsidR="00B40FF6" w:rsidRDefault="00B40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6FC"/>
    <w:multiLevelType w:val="multilevel"/>
    <w:tmpl w:val="47EC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554B9"/>
    <w:multiLevelType w:val="multilevel"/>
    <w:tmpl w:val="F0F21C7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0A854F50"/>
    <w:multiLevelType w:val="hybridMultilevel"/>
    <w:tmpl w:val="D3AC17D8"/>
    <w:lvl w:ilvl="0" w:tplc="14C8BF44">
      <w:start w:val="1"/>
      <w:numFmt w:val="decimal"/>
      <w:lvlText w:val="%1."/>
      <w:lvlJc w:val="left"/>
      <w:pPr>
        <w:ind w:left="928" w:hanging="360"/>
      </w:pPr>
      <w:rPr>
        <w:rFonts w:hint="default"/>
        <w:b/>
        <w:color w:val="4472C4" w:themeColor="accen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653AD4"/>
    <w:multiLevelType w:val="hybridMultilevel"/>
    <w:tmpl w:val="40DEDD6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D0C2872"/>
    <w:multiLevelType w:val="multilevel"/>
    <w:tmpl w:val="97528AF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nsid w:val="0F3A67EA"/>
    <w:multiLevelType w:val="multilevel"/>
    <w:tmpl w:val="9018726A"/>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0554738"/>
    <w:multiLevelType w:val="multilevel"/>
    <w:tmpl w:val="D940E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991E39"/>
    <w:multiLevelType w:val="multilevel"/>
    <w:tmpl w:val="643CAD04"/>
    <w:styleLink w:val="WWNum27"/>
    <w:lvl w:ilvl="0">
      <w:numFmt w:val="bullet"/>
      <w:lvlText w:val=""/>
      <w:lvlJc w:val="left"/>
      <w:rPr>
        <w:rFonts w:ascii="Symbol" w:hAnsi="Symbol"/>
      </w:rPr>
    </w:lvl>
    <w:lvl w:ilvl="1">
      <w:numFmt w:val="bullet"/>
      <w:lvlText w:val="o"/>
      <w:lvlJc w:val="left"/>
      <w:rPr>
        <w:rFonts w:ascii="Courier New" w:hAnsi="Courier New" w:cs="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Open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NewRomanPS-ItalicMT"/>
        <w:b/>
        <w:bCs/>
        <w:color w:val="000000"/>
        <w:sz w:val="24"/>
        <w:szCs w:val="24"/>
        <w:u w:val="none"/>
      </w:rPr>
    </w:lvl>
    <w:lvl w:ilvl="8">
      <w:numFmt w:val="bullet"/>
      <w:lvlText w:val=""/>
      <w:lvlJc w:val="left"/>
      <w:rPr>
        <w:rFonts w:ascii="Wingdings" w:hAnsi="Wingdings"/>
      </w:rPr>
    </w:lvl>
  </w:abstractNum>
  <w:abstractNum w:abstractNumId="8">
    <w:nsid w:val="15D84486"/>
    <w:multiLevelType w:val="multilevel"/>
    <w:tmpl w:val="FAA2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55015D"/>
    <w:multiLevelType w:val="hybridMultilevel"/>
    <w:tmpl w:val="376C984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BC368C"/>
    <w:multiLevelType w:val="multilevel"/>
    <w:tmpl w:val="997C8ED6"/>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217D63EA"/>
    <w:multiLevelType w:val="multilevel"/>
    <w:tmpl w:val="B01A853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nsid w:val="24EA6A68"/>
    <w:multiLevelType w:val="multilevel"/>
    <w:tmpl w:val="DDCEC8F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3">
    <w:nsid w:val="260245ED"/>
    <w:multiLevelType w:val="multilevel"/>
    <w:tmpl w:val="CF10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E033F9"/>
    <w:multiLevelType w:val="multilevel"/>
    <w:tmpl w:val="4BCC5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057189"/>
    <w:multiLevelType w:val="multilevel"/>
    <w:tmpl w:val="C8C0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D36947"/>
    <w:multiLevelType w:val="multilevel"/>
    <w:tmpl w:val="0A607A36"/>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34F96727"/>
    <w:multiLevelType w:val="multilevel"/>
    <w:tmpl w:val="4558CA2E"/>
    <w:styleLink w:val="WWNum2"/>
    <w:lvl w:ilvl="0">
      <w:numFmt w:val="bullet"/>
      <w:lvlText w:val=""/>
      <w:lvlJc w:val="left"/>
      <w:rPr>
        <w:rFonts w:ascii="Symbol" w:hAnsi="Symbol" w:cs="TimesNewRomanPS-ItalicMT"/>
        <w:b/>
        <w:bCs/>
        <w:color w:val="000000"/>
        <w:sz w:val="24"/>
        <w:szCs w:val="24"/>
        <w:u w:val="none"/>
      </w:rPr>
    </w:lvl>
    <w:lvl w:ilvl="1">
      <w:numFmt w:val="bullet"/>
      <w:lvlText w:val="◦"/>
      <w:lvlJc w:val="left"/>
      <w:rPr>
        <w:rFonts w:ascii="Times New Roman" w:hAnsi="Times New Roman" w:cs="OpenSymbol"/>
      </w:rPr>
    </w:lvl>
    <w:lvl w:ilvl="2">
      <w:numFmt w:val="bullet"/>
      <w:lvlText w:val="▪"/>
      <w:lvlJc w:val="left"/>
      <w:rPr>
        <w:rFonts w:ascii="Times New Roman" w:hAnsi="Times New Roman" w:cs="OpenSymbol"/>
      </w:rPr>
    </w:lvl>
    <w:lvl w:ilvl="3">
      <w:numFmt w:val="bullet"/>
      <w:lvlText w:val=""/>
      <w:lvlJc w:val="left"/>
      <w:rPr>
        <w:rFonts w:ascii="Symbol" w:hAnsi="Symbol" w:cs="TimesNewRomanPS-ItalicMT"/>
        <w:b/>
        <w:bCs/>
        <w:color w:val="000000"/>
        <w:sz w:val="24"/>
        <w:szCs w:val="24"/>
        <w:u w:val="none"/>
      </w:rPr>
    </w:lvl>
    <w:lvl w:ilvl="4">
      <w:numFmt w:val="bullet"/>
      <w:lvlText w:val="◦"/>
      <w:lvlJc w:val="left"/>
      <w:rPr>
        <w:rFonts w:ascii="Times New Roman" w:hAnsi="Times New Roman" w:cs="OpenSymbol"/>
      </w:rPr>
    </w:lvl>
    <w:lvl w:ilvl="5">
      <w:numFmt w:val="bullet"/>
      <w:lvlText w:val="▪"/>
      <w:lvlJc w:val="left"/>
      <w:rPr>
        <w:rFonts w:ascii="Times New Roman" w:hAnsi="Times New Roman" w:cs="OpenSymbol"/>
      </w:rPr>
    </w:lvl>
    <w:lvl w:ilvl="6">
      <w:numFmt w:val="bullet"/>
      <w:lvlText w:val=""/>
      <w:lvlJc w:val="left"/>
      <w:rPr>
        <w:rFonts w:ascii="Symbol" w:hAnsi="Symbol" w:cs="TimesNewRomanPS-ItalicMT"/>
        <w:b/>
        <w:bCs/>
        <w:color w:val="000000"/>
        <w:sz w:val="24"/>
        <w:szCs w:val="24"/>
        <w:u w:val="none"/>
      </w:rPr>
    </w:lvl>
    <w:lvl w:ilvl="7">
      <w:numFmt w:val="bullet"/>
      <w:lvlText w:val="◦"/>
      <w:lvlJc w:val="left"/>
      <w:rPr>
        <w:rFonts w:ascii="Times New Roman" w:hAnsi="Times New Roman" w:cs="OpenSymbol"/>
      </w:rPr>
    </w:lvl>
    <w:lvl w:ilvl="8">
      <w:numFmt w:val="bullet"/>
      <w:lvlText w:val="▪"/>
      <w:lvlJc w:val="left"/>
      <w:rPr>
        <w:rFonts w:ascii="Times New Roman" w:hAnsi="Times New Roman" w:cs="OpenSymbol"/>
      </w:rPr>
    </w:lvl>
  </w:abstractNum>
  <w:abstractNum w:abstractNumId="18">
    <w:nsid w:val="36312619"/>
    <w:multiLevelType w:val="multilevel"/>
    <w:tmpl w:val="A8FE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6E5FDC"/>
    <w:multiLevelType w:val="multilevel"/>
    <w:tmpl w:val="7264F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B62A29"/>
    <w:multiLevelType w:val="multilevel"/>
    <w:tmpl w:val="682E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A92DD6"/>
    <w:multiLevelType w:val="multilevel"/>
    <w:tmpl w:val="3758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946029"/>
    <w:multiLevelType w:val="multilevel"/>
    <w:tmpl w:val="90CE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9922ED"/>
    <w:multiLevelType w:val="multilevel"/>
    <w:tmpl w:val="43E4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922218"/>
    <w:multiLevelType w:val="multilevel"/>
    <w:tmpl w:val="65A0254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5">
    <w:nsid w:val="4CEF3A51"/>
    <w:multiLevelType w:val="hybridMultilevel"/>
    <w:tmpl w:val="F37A53A4"/>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6">
    <w:nsid w:val="57855C6E"/>
    <w:multiLevelType w:val="multilevel"/>
    <w:tmpl w:val="5930ED0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7">
    <w:nsid w:val="5C821F41"/>
    <w:multiLevelType w:val="hybridMultilevel"/>
    <w:tmpl w:val="72581B04"/>
    <w:lvl w:ilvl="0" w:tplc="1A768158">
      <w:start w:val="1"/>
      <w:numFmt w:val="bullet"/>
      <w:lvlText w:val="-"/>
      <w:lvlJc w:val="left"/>
      <w:pPr>
        <w:ind w:left="720" w:hanging="360"/>
      </w:pPr>
      <w:rPr>
        <w:rFonts w:ascii="Courier New" w:hAnsi="Courier New" w:hint="default"/>
      </w:rPr>
    </w:lvl>
    <w:lvl w:ilvl="1" w:tplc="FFFFFFFF">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5F825C0A"/>
    <w:multiLevelType w:val="multilevel"/>
    <w:tmpl w:val="6024B5DA"/>
    <w:styleLink w:val="WWNum1"/>
    <w:lvl w:ilvl="0">
      <w:numFmt w:val="bullet"/>
      <w:lvlText w:val=""/>
      <w:lvlJc w:val="left"/>
      <w:rPr>
        <w:rFonts w:ascii="Symbol" w:hAnsi="Symbol" w:cs="OpenSymbol"/>
      </w:rPr>
    </w:lvl>
    <w:lvl w:ilvl="1">
      <w:numFmt w:val="bullet"/>
      <w:lvlText w:val="◦"/>
      <w:lvlJc w:val="left"/>
      <w:rPr>
        <w:rFonts w:ascii="Times New Roman" w:hAnsi="Times New Roman" w:cs="OpenSymbol"/>
      </w:rPr>
    </w:lvl>
    <w:lvl w:ilvl="2">
      <w:numFmt w:val="bullet"/>
      <w:lvlText w:val="▪"/>
      <w:lvlJc w:val="left"/>
      <w:rPr>
        <w:rFonts w:ascii="Times New Roman" w:hAnsi="Times New Roman" w:cs="OpenSymbol"/>
      </w:rPr>
    </w:lvl>
    <w:lvl w:ilvl="3">
      <w:numFmt w:val="bullet"/>
      <w:lvlText w:val=""/>
      <w:lvlJc w:val="left"/>
      <w:rPr>
        <w:rFonts w:ascii="Symbol" w:hAnsi="Symbol" w:cs="OpenSymbol"/>
      </w:rPr>
    </w:lvl>
    <w:lvl w:ilvl="4">
      <w:numFmt w:val="bullet"/>
      <w:lvlText w:val="◦"/>
      <w:lvlJc w:val="left"/>
      <w:rPr>
        <w:rFonts w:ascii="Times New Roman" w:hAnsi="Times New Roman" w:cs="OpenSymbol"/>
      </w:rPr>
    </w:lvl>
    <w:lvl w:ilvl="5">
      <w:numFmt w:val="bullet"/>
      <w:lvlText w:val="▪"/>
      <w:lvlJc w:val="left"/>
      <w:rPr>
        <w:rFonts w:ascii="Times New Roman" w:hAnsi="Times New Roman" w:cs="OpenSymbol"/>
      </w:rPr>
    </w:lvl>
    <w:lvl w:ilvl="6">
      <w:numFmt w:val="bullet"/>
      <w:lvlText w:val=""/>
      <w:lvlJc w:val="left"/>
      <w:rPr>
        <w:rFonts w:ascii="Symbol" w:hAnsi="Symbol" w:cs="OpenSymbol"/>
      </w:rPr>
    </w:lvl>
    <w:lvl w:ilvl="7">
      <w:numFmt w:val="bullet"/>
      <w:lvlText w:val="◦"/>
      <w:lvlJc w:val="left"/>
      <w:rPr>
        <w:rFonts w:ascii="Times New Roman" w:hAnsi="Times New Roman" w:cs="OpenSymbol"/>
      </w:rPr>
    </w:lvl>
    <w:lvl w:ilvl="8">
      <w:numFmt w:val="bullet"/>
      <w:lvlText w:val="▪"/>
      <w:lvlJc w:val="left"/>
      <w:rPr>
        <w:rFonts w:ascii="Times New Roman" w:hAnsi="Times New Roman" w:cs="OpenSymbol"/>
      </w:rPr>
    </w:lvl>
  </w:abstractNum>
  <w:abstractNum w:abstractNumId="29">
    <w:nsid w:val="63D479F5"/>
    <w:multiLevelType w:val="multilevel"/>
    <w:tmpl w:val="F37A37E8"/>
    <w:styleLink w:val="WWNum28"/>
    <w:lvl w:ilvl="0">
      <w:numFmt w:val="bullet"/>
      <w:lvlText w:val=""/>
      <w:lvlJc w:val="left"/>
      <w:rPr>
        <w:rFonts w:ascii="Symbol" w:hAnsi="Symbol" w:cs="OpenSymbol"/>
      </w:rPr>
    </w:lvl>
    <w:lvl w:ilvl="1">
      <w:numFmt w:val="bullet"/>
      <w:lvlText w:val="o"/>
      <w:lvlJc w:val="left"/>
      <w:rPr>
        <w:rFonts w:ascii="Courier New" w:hAnsi="Courier New" w:cs="OpenSymbol"/>
      </w:rPr>
    </w:lvl>
    <w:lvl w:ilvl="2">
      <w:numFmt w:val="bullet"/>
      <w:lvlText w:val=""/>
      <w:lvlJc w:val="left"/>
      <w:rPr>
        <w:rFonts w:ascii="Wingdings" w:hAnsi="Wingdings" w:cs="TimesNewRomanPS-ItalicMT"/>
        <w:b/>
        <w:bCs/>
        <w:color w:val="000000"/>
        <w:sz w:val="24"/>
        <w:szCs w:val="24"/>
        <w:u w:val="none"/>
      </w:rPr>
    </w:lvl>
    <w:lvl w:ilvl="3">
      <w:numFmt w:val="bullet"/>
      <w:lvlText w:val=""/>
      <w:lvlJc w:val="left"/>
      <w:rPr>
        <w:rFonts w:ascii="Wingdings" w:hAnsi="Wingdings" w:cs="OpenSymbol"/>
      </w:rPr>
    </w:lvl>
    <w:lvl w:ilvl="4">
      <w:numFmt w:val="bullet"/>
      <w:lvlText w:val=""/>
      <w:lvlJc w:val="left"/>
      <w:rPr>
        <w:rFonts w:ascii="Wingdings" w:hAnsi="Wingdings" w:cs="OpenSymbol"/>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0">
    <w:nsid w:val="65AD605A"/>
    <w:multiLevelType w:val="multilevel"/>
    <w:tmpl w:val="44F0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C50960"/>
    <w:multiLevelType w:val="multilevel"/>
    <w:tmpl w:val="B5C0173C"/>
    <w:styleLink w:val="WWNum14"/>
    <w:lvl w:ilvl="0">
      <w:numFmt w:val="bullet"/>
      <w:lvlText w:val=""/>
      <w:lvlJc w:val="left"/>
      <w:rPr>
        <w:rFonts w:ascii="Symbol" w:hAnsi="Symbol" w:cs="OpenSymbol"/>
      </w:rPr>
    </w:lvl>
    <w:lvl w:ilvl="1">
      <w:numFmt w:val="bullet"/>
      <w:lvlText w:val="◦"/>
      <w:lvlJc w:val="left"/>
      <w:rPr>
        <w:rFonts w:ascii="Times New Roman" w:hAnsi="Times New Roman" w:cs="OpenSymbol"/>
      </w:rPr>
    </w:lvl>
    <w:lvl w:ilvl="2">
      <w:numFmt w:val="bullet"/>
      <w:lvlText w:val="▪"/>
      <w:lvlJc w:val="left"/>
      <w:rPr>
        <w:rFonts w:ascii="Times New Roman" w:hAnsi="Times New Roman" w:cs="OpenSymbol"/>
      </w:rPr>
    </w:lvl>
    <w:lvl w:ilvl="3">
      <w:numFmt w:val="bullet"/>
      <w:lvlText w:val=""/>
      <w:lvlJc w:val="left"/>
      <w:rPr>
        <w:rFonts w:ascii="Symbol" w:hAnsi="Symbol" w:cs="OpenSymbol"/>
      </w:rPr>
    </w:lvl>
    <w:lvl w:ilvl="4">
      <w:numFmt w:val="bullet"/>
      <w:lvlText w:val="◦"/>
      <w:lvlJc w:val="left"/>
      <w:rPr>
        <w:rFonts w:ascii="Times New Roman" w:hAnsi="Times New Roman" w:cs="OpenSymbol"/>
      </w:rPr>
    </w:lvl>
    <w:lvl w:ilvl="5">
      <w:numFmt w:val="bullet"/>
      <w:lvlText w:val="▪"/>
      <w:lvlJc w:val="left"/>
      <w:rPr>
        <w:rFonts w:ascii="Times New Roman" w:hAnsi="Times New Roman" w:cs="OpenSymbol"/>
      </w:rPr>
    </w:lvl>
    <w:lvl w:ilvl="6">
      <w:numFmt w:val="bullet"/>
      <w:lvlText w:val=""/>
      <w:lvlJc w:val="left"/>
      <w:rPr>
        <w:rFonts w:ascii="Symbol" w:hAnsi="Symbol" w:cs="OpenSymbol"/>
      </w:rPr>
    </w:lvl>
    <w:lvl w:ilvl="7">
      <w:numFmt w:val="bullet"/>
      <w:lvlText w:val="◦"/>
      <w:lvlJc w:val="left"/>
      <w:rPr>
        <w:rFonts w:ascii="Times New Roman" w:hAnsi="Times New Roman" w:cs="OpenSymbol"/>
      </w:rPr>
    </w:lvl>
    <w:lvl w:ilvl="8">
      <w:numFmt w:val="bullet"/>
      <w:lvlText w:val="▪"/>
      <w:lvlJc w:val="left"/>
      <w:rPr>
        <w:rFonts w:ascii="Times New Roman" w:hAnsi="Times New Roman" w:cs="OpenSymbol"/>
      </w:rPr>
    </w:lvl>
  </w:abstractNum>
  <w:abstractNum w:abstractNumId="32">
    <w:nsid w:val="67D75D8B"/>
    <w:multiLevelType w:val="hybridMultilevel"/>
    <w:tmpl w:val="AB44F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A8412B5"/>
    <w:multiLevelType w:val="multilevel"/>
    <w:tmpl w:val="BFD2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7B4F7F"/>
    <w:multiLevelType w:val="hybridMultilevel"/>
    <w:tmpl w:val="CB728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3E4863"/>
    <w:multiLevelType w:val="multilevel"/>
    <w:tmpl w:val="97B8D9E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6">
    <w:nsid w:val="77694887"/>
    <w:multiLevelType w:val="multilevel"/>
    <w:tmpl w:val="6910FDE6"/>
    <w:styleLink w:val="WWNum15"/>
    <w:lvl w:ilvl="0">
      <w:numFmt w:val="bullet"/>
      <w:lvlText w:val=""/>
      <w:lvlJc w:val="left"/>
      <w:rPr>
        <w:rFonts w:ascii="Symbol" w:hAnsi="Symbol" w:cs="TimesNewRomanPS-ItalicMT"/>
        <w:b/>
        <w:bCs/>
        <w:color w:val="000000"/>
        <w:sz w:val="24"/>
        <w:szCs w:val="24"/>
        <w:u w:val="none"/>
      </w:rPr>
    </w:lvl>
    <w:lvl w:ilvl="1">
      <w:numFmt w:val="bullet"/>
      <w:lvlText w:val="◦"/>
      <w:lvlJc w:val="left"/>
      <w:rPr>
        <w:rFonts w:ascii="Times New Roman" w:hAnsi="Times New Roman" w:cs="OpenSymbol"/>
      </w:rPr>
    </w:lvl>
    <w:lvl w:ilvl="2">
      <w:numFmt w:val="bullet"/>
      <w:lvlText w:val="▪"/>
      <w:lvlJc w:val="left"/>
      <w:rPr>
        <w:rFonts w:ascii="Times New Roman" w:hAnsi="Times New Roman" w:cs="OpenSymbol"/>
      </w:rPr>
    </w:lvl>
    <w:lvl w:ilvl="3">
      <w:numFmt w:val="bullet"/>
      <w:lvlText w:val=""/>
      <w:lvlJc w:val="left"/>
      <w:rPr>
        <w:rFonts w:ascii="Symbol" w:hAnsi="Symbol" w:cs="TimesNewRomanPS-ItalicMT"/>
        <w:b/>
        <w:bCs/>
        <w:color w:val="000000"/>
        <w:sz w:val="24"/>
        <w:szCs w:val="24"/>
        <w:u w:val="none"/>
      </w:rPr>
    </w:lvl>
    <w:lvl w:ilvl="4">
      <w:numFmt w:val="bullet"/>
      <w:lvlText w:val="◦"/>
      <w:lvlJc w:val="left"/>
      <w:rPr>
        <w:rFonts w:ascii="Times New Roman" w:hAnsi="Times New Roman" w:cs="OpenSymbol"/>
      </w:rPr>
    </w:lvl>
    <w:lvl w:ilvl="5">
      <w:numFmt w:val="bullet"/>
      <w:lvlText w:val="▪"/>
      <w:lvlJc w:val="left"/>
      <w:rPr>
        <w:rFonts w:ascii="Times New Roman" w:hAnsi="Times New Roman" w:cs="OpenSymbol"/>
      </w:rPr>
    </w:lvl>
    <w:lvl w:ilvl="6">
      <w:numFmt w:val="bullet"/>
      <w:lvlText w:val=""/>
      <w:lvlJc w:val="left"/>
      <w:rPr>
        <w:rFonts w:ascii="Symbol" w:hAnsi="Symbol" w:cs="TimesNewRomanPS-ItalicMT"/>
        <w:b/>
        <w:bCs/>
        <w:color w:val="000000"/>
        <w:sz w:val="24"/>
        <w:szCs w:val="24"/>
        <w:u w:val="none"/>
      </w:rPr>
    </w:lvl>
    <w:lvl w:ilvl="7">
      <w:numFmt w:val="bullet"/>
      <w:lvlText w:val="◦"/>
      <w:lvlJc w:val="left"/>
      <w:rPr>
        <w:rFonts w:ascii="Times New Roman" w:hAnsi="Times New Roman" w:cs="OpenSymbol"/>
      </w:rPr>
    </w:lvl>
    <w:lvl w:ilvl="8">
      <w:numFmt w:val="bullet"/>
      <w:lvlText w:val="▪"/>
      <w:lvlJc w:val="left"/>
      <w:rPr>
        <w:rFonts w:ascii="Times New Roman" w:hAnsi="Times New Roman" w:cs="OpenSymbol"/>
      </w:rPr>
    </w:lvl>
  </w:abstractNum>
  <w:abstractNum w:abstractNumId="37">
    <w:nsid w:val="791562AB"/>
    <w:multiLevelType w:val="multilevel"/>
    <w:tmpl w:val="1D48D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D90B1B"/>
    <w:multiLevelType w:val="hybridMultilevel"/>
    <w:tmpl w:val="A4F4C8DC"/>
    <w:lvl w:ilvl="0" w:tplc="6EF8A0A6">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DD2F39"/>
    <w:multiLevelType w:val="hybridMultilevel"/>
    <w:tmpl w:val="82428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D4B0C67"/>
    <w:multiLevelType w:val="hybridMultilevel"/>
    <w:tmpl w:val="033668F0"/>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num w:numId="1">
    <w:abstractNumId w:val="17"/>
  </w:num>
  <w:num w:numId="2">
    <w:abstractNumId w:val="31"/>
  </w:num>
  <w:num w:numId="3">
    <w:abstractNumId w:val="28"/>
  </w:num>
  <w:num w:numId="4">
    <w:abstractNumId w:val="36"/>
  </w:num>
  <w:num w:numId="5">
    <w:abstractNumId w:val="5"/>
  </w:num>
  <w:num w:numId="6">
    <w:abstractNumId w:val="29"/>
  </w:num>
  <w:num w:numId="7">
    <w:abstractNumId w:val="7"/>
  </w:num>
  <w:num w:numId="8">
    <w:abstractNumId w:val="10"/>
  </w:num>
  <w:num w:numId="9">
    <w:abstractNumId w:val="4"/>
  </w:num>
  <w:num w:numId="10">
    <w:abstractNumId w:val="1"/>
  </w:num>
  <w:num w:numId="11">
    <w:abstractNumId w:val="7"/>
  </w:num>
  <w:num w:numId="12">
    <w:abstractNumId w:val="16"/>
  </w:num>
  <w:num w:numId="13">
    <w:abstractNumId w:val="35"/>
  </w:num>
  <w:num w:numId="14">
    <w:abstractNumId w:val="11"/>
  </w:num>
  <w:num w:numId="15">
    <w:abstractNumId w:val="8"/>
  </w:num>
  <w:num w:numId="16">
    <w:abstractNumId w:val="30"/>
  </w:num>
  <w:num w:numId="17">
    <w:abstractNumId w:val="19"/>
  </w:num>
  <w:num w:numId="18">
    <w:abstractNumId w:val="18"/>
  </w:num>
  <w:num w:numId="19">
    <w:abstractNumId w:val="37"/>
  </w:num>
  <w:num w:numId="20">
    <w:abstractNumId w:val="6"/>
  </w:num>
  <w:num w:numId="21">
    <w:abstractNumId w:val="9"/>
  </w:num>
  <w:num w:numId="22">
    <w:abstractNumId w:val="38"/>
  </w:num>
  <w:num w:numId="23">
    <w:abstractNumId w:val="27"/>
  </w:num>
  <w:num w:numId="24">
    <w:abstractNumId w:val="22"/>
  </w:num>
  <w:num w:numId="25">
    <w:abstractNumId w:val="0"/>
  </w:num>
  <w:num w:numId="26">
    <w:abstractNumId w:val="1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
  </w:num>
  <w:num w:numId="30">
    <w:abstractNumId w:val="21"/>
  </w:num>
  <w:num w:numId="31">
    <w:abstractNumId w:val="23"/>
  </w:num>
  <w:num w:numId="32">
    <w:abstractNumId w:val="20"/>
  </w:num>
  <w:num w:numId="33">
    <w:abstractNumId w:val="13"/>
  </w:num>
  <w:num w:numId="34">
    <w:abstractNumId w:val="34"/>
  </w:num>
  <w:num w:numId="35">
    <w:abstractNumId w:val="32"/>
  </w:num>
  <w:num w:numId="36">
    <w:abstractNumId w:val="14"/>
  </w:num>
  <w:num w:numId="37">
    <w:abstractNumId w:val="39"/>
  </w:num>
  <w:num w:numId="38">
    <w:abstractNumId w:val="33"/>
  </w:num>
  <w:num w:numId="39">
    <w:abstractNumId w:val="40"/>
  </w:num>
  <w:num w:numId="40">
    <w:abstractNumId w:val="12"/>
  </w:num>
  <w:num w:numId="41">
    <w:abstractNumId w:val="2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2D"/>
    <w:rsid w:val="000041D9"/>
    <w:rsid w:val="00005FAF"/>
    <w:rsid w:val="00006EB7"/>
    <w:rsid w:val="00007E52"/>
    <w:rsid w:val="0001160A"/>
    <w:rsid w:val="00014A1E"/>
    <w:rsid w:val="000225B6"/>
    <w:rsid w:val="000234C8"/>
    <w:rsid w:val="00040227"/>
    <w:rsid w:val="00044C92"/>
    <w:rsid w:val="00045C39"/>
    <w:rsid w:val="00047F0C"/>
    <w:rsid w:val="00052132"/>
    <w:rsid w:val="0005434A"/>
    <w:rsid w:val="00055BF3"/>
    <w:rsid w:val="00073CBB"/>
    <w:rsid w:val="00090177"/>
    <w:rsid w:val="00092A7D"/>
    <w:rsid w:val="00095806"/>
    <w:rsid w:val="000A0835"/>
    <w:rsid w:val="000A1292"/>
    <w:rsid w:val="000A2582"/>
    <w:rsid w:val="000A7D09"/>
    <w:rsid w:val="000C3020"/>
    <w:rsid w:val="000C39B3"/>
    <w:rsid w:val="000C4004"/>
    <w:rsid w:val="000C59B9"/>
    <w:rsid w:val="000D34DD"/>
    <w:rsid w:val="000D48C5"/>
    <w:rsid w:val="000E223E"/>
    <w:rsid w:val="000E23CB"/>
    <w:rsid w:val="000E3C99"/>
    <w:rsid w:val="000E51EE"/>
    <w:rsid w:val="000F3DCF"/>
    <w:rsid w:val="001018A7"/>
    <w:rsid w:val="00102305"/>
    <w:rsid w:val="00102B52"/>
    <w:rsid w:val="0010420A"/>
    <w:rsid w:val="001049ED"/>
    <w:rsid w:val="00105BE7"/>
    <w:rsid w:val="00117F5D"/>
    <w:rsid w:val="00120BB4"/>
    <w:rsid w:val="001300F7"/>
    <w:rsid w:val="00133DCC"/>
    <w:rsid w:val="0014224F"/>
    <w:rsid w:val="001441DF"/>
    <w:rsid w:val="00156DDB"/>
    <w:rsid w:val="00164B9E"/>
    <w:rsid w:val="00167468"/>
    <w:rsid w:val="0016782E"/>
    <w:rsid w:val="00173E41"/>
    <w:rsid w:val="00185A59"/>
    <w:rsid w:val="00187119"/>
    <w:rsid w:val="00192C8B"/>
    <w:rsid w:val="001B1FE3"/>
    <w:rsid w:val="001B72F0"/>
    <w:rsid w:val="001C338F"/>
    <w:rsid w:val="001C3799"/>
    <w:rsid w:val="001D4256"/>
    <w:rsid w:val="001D45C7"/>
    <w:rsid w:val="001D721A"/>
    <w:rsid w:val="001E11CF"/>
    <w:rsid w:val="001E3E85"/>
    <w:rsid w:val="001E78DD"/>
    <w:rsid w:val="00203A0A"/>
    <w:rsid w:val="00205EB5"/>
    <w:rsid w:val="0021104A"/>
    <w:rsid w:val="00212DB9"/>
    <w:rsid w:val="00221A5D"/>
    <w:rsid w:val="0022265C"/>
    <w:rsid w:val="00223857"/>
    <w:rsid w:val="00224B5F"/>
    <w:rsid w:val="00225A2D"/>
    <w:rsid w:val="00225D31"/>
    <w:rsid w:val="002367CB"/>
    <w:rsid w:val="00240BF1"/>
    <w:rsid w:val="00247A33"/>
    <w:rsid w:val="00247BE6"/>
    <w:rsid w:val="00250091"/>
    <w:rsid w:val="002503B2"/>
    <w:rsid w:val="002505F8"/>
    <w:rsid w:val="002546B4"/>
    <w:rsid w:val="00254DE3"/>
    <w:rsid w:val="002564B5"/>
    <w:rsid w:val="002668EC"/>
    <w:rsid w:val="002669E6"/>
    <w:rsid w:val="00267D0C"/>
    <w:rsid w:val="0027494F"/>
    <w:rsid w:val="00295206"/>
    <w:rsid w:val="002C001F"/>
    <w:rsid w:val="002C311D"/>
    <w:rsid w:val="002C3B62"/>
    <w:rsid w:val="002C618E"/>
    <w:rsid w:val="002C6C4A"/>
    <w:rsid w:val="002D1853"/>
    <w:rsid w:val="002D24F4"/>
    <w:rsid w:val="002D4D3C"/>
    <w:rsid w:val="002E0F80"/>
    <w:rsid w:val="002E1399"/>
    <w:rsid w:val="002E22A3"/>
    <w:rsid w:val="002E655D"/>
    <w:rsid w:val="002E6676"/>
    <w:rsid w:val="002F339B"/>
    <w:rsid w:val="00306A51"/>
    <w:rsid w:val="003075C9"/>
    <w:rsid w:val="0031063C"/>
    <w:rsid w:val="00312D5C"/>
    <w:rsid w:val="00313403"/>
    <w:rsid w:val="003134AA"/>
    <w:rsid w:val="003176E7"/>
    <w:rsid w:val="00322FDB"/>
    <w:rsid w:val="003237F3"/>
    <w:rsid w:val="00327010"/>
    <w:rsid w:val="00335C64"/>
    <w:rsid w:val="003376C4"/>
    <w:rsid w:val="00350406"/>
    <w:rsid w:val="0035599D"/>
    <w:rsid w:val="00355F35"/>
    <w:rsid w:val="00357DD0"/>
    <w:rsid w:val="00361045"/>
    <w:rsid w:val="00372906"/>
    <w:rsid w:val="00377C89"/>
    <w:rsid w:val="00380421"/>
    <w:rsid w:val="00391FD0"/>
    <w:rsid w:val="0039227B"/>
    <w:rsid w:val="00393475"/>
    <w:rsid w:val="003B5AED"/>
    <w:rsid w:val="003C4FC7"/>
    <w:rsid w:val="003D0999"/>
    <w:rsid w:val="003D2DCD"/>
    <w:rsid w:val="003D4305"/>
    <w:rsid w:val="003D5355"/>
    <w:rsid w:val="003D6B35"/>
    <w:rsid w:val="003D7B30"/>
    <w:rsid w:val="003E2276"/>
    <w:rsid w:val="003E4F19"/>
    <w:rsid w:val="003F35DE"/>
    <w:rsid w:val="00400263"/>
    <w:rsid w:val="00407B9B"/>
    <w:rsid w:val="00410DE5"/>
    <w:rsid w:val="004176D1"/>
    <w:rsid w:val="004200D2"/>
    <w:rsid w:val="00421DF7"/>
    <w:rsid w:val="0042445B"/>
    <w:rsid w:val="004262D4"/>
    <w:rsid w:val="00431BE4"/>
    <w:rsid w:val="00435550"/>
    <w:rsid w:val="00444649"/>
    <w:rsid w:val="00445538"/>
    <w:rsid w:val="00457C30"/>
    <w:rsid w:val="00473C33"/>
    <w:rsid w:val="00474634"/>
    <w:rsid w:val="004825C6"/>
    <w:rsid w:val="00482DF1"/>
    <w:rsid w:val="00482F5F"/>
    <w:rsid w:val="00484A58"/>
    <w:rsid w:val="0048711F"/>
    <w:rsid w:val="004A084F"/>
    <w:rsid w:val="004B41B4"/>
    <w:rsid w:val="004C41A3"/>
    <w:rsid w:val="004D2356"/>
    <w:rsid w:val="004D23E7"/>
    <w:rsid w:val="004D35B0"/>
    <w:rsid w:val="004D3FC8"/>
    <w:rsid w:val="004E216B"/>
    <w:rsid w:val="004E29A9"/>
    <w:rsid w:val="004E5246"/>
    <w:rsid w:val="004F1FF3"/>
    <w:rsid w:val="00515DA6"/>
    <w:rsid w:val="00526E8F"/>
    <w:rsid w:val="00527194"/>
    <w:rsid w:val="005278DF"/>
    <w:rsid w:val="005417DA"/>
    <w:rsid w:val="0055213F"/>
    <w:rsid w:val="00553BA6"/>
    <w:rsid w:val="005554DA"/>
    <w:rsid w:val="005621A0"/>
    <w:rsid w:val="00566093"/>
    <w:rsid w:val="00571C62"/>
    <w:rsid w:val="00573D78"/>
    <w:rsid w:val="0057448D"/>
    <w:rsid w:val="005836D3"/>
    <w:rsid w:val="005866C8"/>
    <w:rsid w:val="0058799E"/>
    <w:rsid w:val="00592D25"/>
    <w:rsid w:val="00592FDC"/>
    <w:rsid w:val="00595B82"/>
    <w:rsid w:val="00596994"/>
    <w:rsid w:val="005A53CC"/>
    <w:rsid w:val="005A6325"/>
    <w:rsid w:val="005B76C6"/>
    <w:rsid w:val="005C1CA9"/>
    <w:rsid w:val="005C2BFA"/>
    <w:rsid w:val="005C780E"/>
    <w:rsid w:val="005D0376"/>
    <w:rsid w:val="005D2D23"/>
    <w:rsid w:val="005D3FC5"/>
    <w:rsid w:val="005D6B1F"/>
    <w:rsid w:val="005D785D"/>
    <w:rsid w:val="005E5578"/>
    <w:rsid w:val="005F3A05"/>
    <w:rsid w:val="005F72FC"/>
    <w:rsid w:val="006048E9"/>
    <w:rsid w:val="00611E87"/>
    <w:rsid w:val="006239AC"/>
    <w:rsid w:val="006309BA"/>
    <w:rsid w:val="00631FF3"/>
    <w:rsid w:val="00633DCA"/>
    <w:rsid w:val="00635BD0"/>
    <w:rsid w:val="00640970"/>
    <w:rsid w:val="00642452"/>
    <w:rsid w:val="00643687"/>
    <w:rsid w:val="00653773"/>
    <w:rsid w:val="00661707"/>
    <w:rsid w:val="00664A46"/>
    <w:rsid w:val="00673B06"/>
    <w:rsid w:val="00694135"/>
    <w:rsid w:val="006950B7"/>
    <w:rsid w:val="0069744C"/>
    <w:rsid w:val="006A13E3"/>
    <w:rsid w:val="006A157F"/>
    <w:rsid w:val="006A2F5F"/>
    <w:rsid w:val="006A5C04"/>
    <w:rsid w:val="006B2043"/>
    <w:rsid w:val="006C2D86"/>
    <w:rsid w:val="006C3CE9"/>
    <w:rsid w:val="006C7AF4"/>
    <w:rsid w:val="006D5146"/>
    <w:rsid w:val="006D6F59"/>
    <w:rsid w:val="006E2F19"/>
    <w:rsid w:val="006F5661"/>
    <w:rsid w:val="006F5D2D"/>
    <w:rsid w:val="00701DD2"/>
    <w:rsid w:val="00702E95"/>
    <w:rsid w:val="0071329D"/>
    <w:rsid w:val="00714B68"/>
    <w:rsid w:val="00717B63"/>
    <w:rsid w:val="00724148"/>
    <w:rsid w:val="00726160"/>
    <w:rsid w:val="00726513"/>
    <w:rsid w:val="00726F97"/>
    <w:rsid w:val="00733441"/>
    <w:rsid w:val="00733CF8"/>
    <w:rsid w:val="00734982"/>
    <w:rsid w:val="00741DAA"/>
    <w:rsid w:val="00744C47"/>
    <w:rsid w:val="007474EA"/>
    <w:rsid w:val="00752749"/>
    <w:rsid w:val="007548B3"/>
    <w:rsid w:val="00755D1C"/>
    <w:rsid w:val="00757BD0"/>
    <w:rsid w:val="0076204A"/>
    <w:rsid w:val="00767ECC"/>
    <w:rsid w:val="00767FA0"/>
    <w:rsid w:val="00782D68"/>
    <w:rsid w:val="007847B6"/>
    <w:rsid w:val="00791659"/>
    <w:rsid w:val="00791782"/>
    <w:rsid w:val="00796742"/>
    <w:rsid w:val="007968A4"/>
    <w:rsid w:val="00796E9C"/>
    <w:rsid w:val="007A1D96"/>
    <w:rsid w:val="007B0466"/>
    <w:rsid w:val="007B0684"/>
    <w:rsid w:val="007B6D40"/>
    <w:rsid w:val="007B6DA8"/>
    <w:rsid w:val="007C0633"/>
    <w:rsid w:val="007C3B3A"/>
    <w:rsid w:val="007C5F30"/>
    <w:rsid w:val="007D1347"/>
    <w:rsid w:val="007D65F9"/>
    <w:rsid w:val="007E1133"/>
    <w:rsid w:val="007E2BD0"/>
    <w:rsid w:val="007F329E"/>
    <w:rsid w:val="007F36AC"/>
    <w:rsid w:val="00807AE3"/>
    <w:rsid w:val="0081098E"/>
    <w:rsid w:val="00811727"/>
    <w:rsid w:val="00814480"/>
    <w:rsid w:val="00824F95"/>
    <w:rsid w:val="008255E0"/>
    <w:rsid w:val="00827140"/>
    <w:rsid w:val="00830CEC"/>
    <w:rsid w:val="00831F60"/>
    <w:rsid w:val="0083571C"/>
    <w:rsid w:val="008358E6"/>
    <w:rsid w:val="00837030"/>
    <w:rsid w:val="00845280"/>
    <w:rsid w:val="0084586A"/>
    <w:rsid w:val="00856E2F"/>
    <w:rsid w:val="008610A5"/>
    <w:rsid w:val="00871014"/>
    <w:rsid w:val="00872738"/>
    <w:rsid w:val="0087390F"/>
    <w:rsid w:val="008764A1"/>
    <w:rsid w:val="00881165"/>
    <w:rsid w:val="0088192C"/>
    <w:rsid w:val="0088390F"/>
    <w:rsid w:val="008863BA"/>
    <w:rsid w:val="0088698B"/>
    <w:rsid w:val="0089581B"/>
    <w:rsid w:val="008A0E9F"/>
    <w:rsid w:val="008A7B2E"/>
    <w:rsid w:val="008B18F3"/>
    <w:rsid w:val="008B35B9"/>
    <w:rsid w:val="008B4605"/>
    <w:rsid w:val="008B5880"/>
    <w:rsid w:val="008B759D"/>
    <w:rsid w:val="008B7792"/>
    <w:rsid w:val="008C3917"/>
    <w:rsid w:val="008C444B"/>
    <w:rsid w:val="008D4232"/>
    <w:rsid w:val="008D67CB"/>
    <w:rsid w:val="008E336D"/>
    <w:rsid w:val="008E7610"/>
    <w:rsid w:val="008F04BC"/>
    <w:rsid w:val="008F23FD"/>
    <w:rsid w:val="008F2A82"/>
    <w:rsid w:val="0090566D"/>
    <w:rsid w:val="00907D9D"/>
    <w:rsid w:val="00910DFA"/>
    <w:rsid w:val="00913DAC"/>
    <w:rsid w:val="00924524"/>
    <w:rsid w:val="0092616A"/>
    <w:rsid w:val="00926F62"/>
    <w:rsid w:val="009270D8"/>
    <w:rsid w:val="0093260E"/>
    <w:rsid w:val="00933D45"/>
    <w:rsid w:val="009352F2"/>
    <w:rsid w:val="0093671D"/>
    <w:rsid w:val="00936FB4"/>
    <w:rsid w:val="0094431A"/>
    <w:rsid w:val="00947534"/>
    <w:rsid w:val="009539F9"/>
    <w:rsid w:val="00954672"/>
    <w:rsid w:val="00961E8A"/>
    <w:rsid w:val="0096664F"/>
    <w:rsid w:val="00966C70"/>
    <w:rsid w:val="00970BD2"/>
    <w:rsid w:val="00974F66"/>
    <w:rsid w:val="00981CB2"/>
    <w:rsid w:val="00983948"/>
    <w:rsid w:val="00987F46"/>
    <w:rsid w:val="00992897"/>
    <w:rsid w:val="00992EA0"/>
    <w:rsid w:val="009A17A6"/>
    <w:rsid w:val="009A2FCF"/>
    <w:rsid w:val="009C3358"/>
    <w:rsid w:val="009D10C8"/>
    <w:rsid w:val="009D63A2"/>
    <w:rsid w:val="009D6F82"/>
    <w:rsid w:val="009E15BF"/>
    <w:rsid w:val="009F263E"/>
    <w:rsid w:val="00A0258B"/>
    <w:rsid w:val="00A02851"/>
    <w:rsid w:val="00A03218"/>
    <w:rsid w:val="00A109ED"/>
    <w:rsid w:val="00A136C2"/>
    <w:rsid w:val="00A21532"/>
    <w:rsid w:val="00A249D9"/>
    <w:rsid w:val="00A33B9B"/>
    <w:rsid w:val="00A37FF6"/>
    <w:rsid w:val="00A53EC5"/>
    <w:rsid w:val="00A54ED5"/>
    <w:rsid w:val="00A62B78"/>
    <w:rsid w:val="00A716BD"/>
    <w:rsid w:val="00A76E3B"/>
    <w:rsid w:val="00A77CED"/>
    <w:rsid w:val="00A84E04"/>
    <w:rsid w:val="00A85213"/>
    <w:rsid w:val="00AA160D"/>
    <w:rsid w:val="00AB4012"/>
    <w:rsid w:val="00AB4F6F"/>
    <w:rsid w:val="00AB7A16"/>
    <w:rsid w:val="00AC0547"/>
    <w:rsid w:val="00AC4825"/>
    <w:rsid w:val="00AC5003"/>
    <w:rsid w:val="00AC7536"/>
    <w:rsid w:val="00AD196F"/>
    <w:rsid w:val="00AD53B5"/>
    <w:rsid w:val="00AE655C"/>
    <w:rsid w:val="00AE7CFB"/>
    <w:rsid w:val="00AF1F4F"/>
    <w:rsid w:val="00AF2485"/>
    <w:rsid w:val="00B0020F"/>
    <w:rsid w:val="00B05890"/>
    <w:rsid w:val="00B2181E"/>
    <w:rsid w:val="00B2247C"/>
    <w:rsid w:val="00B24D1A"/>
    <w:rsid w:val="00B25C59"/>
    <w:rsid w:val="00B30794"/>
    <w:rsid w:val="00B40FF6"/>
    <w:rsid w:val="00B44E5A"/>
    <w:rsid w:val="00B47C86"/>
    <w:rsid w:val="00B51A1E"/>
    <w:rsid w:val="00B53084"/>
    <w:rsid w:val="00B53D0A"/>
    <w:rsid w:val="00B550FF"/>
    <w:rsid w:val="00B647C7"/>
    <w:rsid w:val="00B6687B"/>
    <w:rsid w:val="00B678B1"/>
    <w:rsid w:val="00B7452C"/>
    <w:rsid w:val="00B77A5B"/>
    <w:rsid w:val="00B82AB9"/>
    <w:rsid w:val="00BB19BE"/>
    <w:rsid w:val="00BB6D54"/>
    <w:rsid w:val="00BC3F1B"/>
    <w:rsid w:val="00BC6E38"/>
    <w:rsid w:val="00BD3250"/>
    <w:rsid w:val="00BD33C4"/>
    <w:rsid w:val="00BD483B"/>
    <w:rsid w:val="00BD6C47"/>
    <w:rsid w:val="00BE1EE2"/>
    <w:rsid w:val="00BE61A1"/>
    <w:rsid w:val="00BE7253"/>
    <w:rsid w:val="00BF2937"/>
    <w:rsid w:val="00BF720A"/>
    <w:rsid w:val="00C01C78"/>
    <w:rsid w:val="00C05779"/>
    <w:rsid w:val="00C149AC"/>
    <w:rsid w:val="00C16474"/>
    <w:rsid w:val="00C44A73"/>
    <w:rsid w:val="00C45925"/>
    <w:rsid w:val="00C46650"/>
    <w:rsid w:val="00C46B49"/>
    <w:rsid w:val="00C51F14"/>
    <w:rsid w:val="00C52DF1"/>
    <w:rsid w:val="00C55075"/>
    <w:rsid w:val="00C56F1E"/>
    <w:rsid w:val="00C57EA0"/>
    <w:rsid w:val="00C62A25"/>
    <w:rsid w:val="00C77673"/>
    <w:rsid w:val="00C81A3F"/>
    <w:rsid w:val="00C84EDD"/>
    <w:rsid w:val="00C8710E"/>
    <w:rsid w:val="00C9194C"/>
    <w:rsid w:val="00CA2026"/>
    <w:rsid w:val="00CA52CF"/>
    <w:rsid w:val="00CC4B7F"/>
    <w:rsid w:val="00CC6D9F"/>
    <w:rsid w:val="00CD1667"/>
    <w:rsid w:val="00CD37D7"/>
    <w:rsid w:val="00CD5ED1"/>
    <w:rsid w:val="00CF5F23"/>
    <w:rsid w:val="00CF7BDF"/>
    <w:rsid w:val="00D00321"/>
    <w:rsid w:val="00D038CC"/>
    <w:rsid w:val="00D05C5F"/>
    <w:rsid w:val="00D23D79"/>
    <w:rsid w:val="00D305A7"/>
    <w:rsid w:val="00D3461A"/>
    <w:rsid w:val="00D4004E"/>
    <w:rsid w:val="00D400F3"/>
    <w:rsid w:val="00D4306B"/>
    <w:rsid w:val="00D43673"/>
    <w:rsid w:val="00D45E63"/>
    <w:rsid w:val="00D501AC"/>
    <w:rsid w:val="00D559E7"/>
    <w:rsid w:val="00D55A13"/>
    <w:rsid w:val="00D55BFA"/>
    <w:rsid w:val="00D56F77"/>
    <w:rsid w:val="00D576F6"/>
    <w:rsid w:val="00D60CC2"/>
    <w:rsid w:val="00D60F36"/>
    <w:rsid w:val="00D6282E"/>
    <w:rsid w:val="00D854A0"/>
    <w:rsid w:val="00D92C74"/>
    <w:rsid w:val="00DA060A"/>
    <w:rsid w:val="00DA138A"/>
    <w:rsid w:val="00DA4C7C"/>
    <w:rsid w:val="00DB2CFF"/>
    <w:rsid w:val="00DB4650"/>
    <w:rsid w:val="00DC3E85"/>
    <w:rsid w:val="00DC523E"/>
    <w:rsid w:val="00DC69F1"/>
    <w:rsid w:val="00DD1F8A"/>
    <w:rsid w:val="00DD6D9F"/>
    <w:rsid w:val="00DE46C1"/>
    <w:rsid w:val="00DF6FFA"/>
    <w:rsid w:val="00E00541"/>
    <w:rsid w:val="00E03A5E"/>
    <w:rsid w:val="00E06ED5"/>
    <w:rsid w:val="00E0748D"/>
    <w:rsid w:val="00E110B1"/>
    <w:rsid w:val="00E15921"/>
    <w:rsid w:val="00E22314"/>
    <w:rsid w:val="00E31EC3"/>
    <w:rsid w:val="00E43789"/>
    <w:rsid w:val="00E44548"/>
    <w:rsid w:val="00E50083"/>
    <w:rsid w:val="00E61046"/>
    <w:rsid w:val="00E70870"/>
    <w:rsid w:val="00E94FF5"/>
    <w:rsid w:val="00E97150"/>
    <w:rsid w:val="00EA5A71"/>
    <w:rsid w:val="00EA7C7B"/>
    <w:rsid w:val="00EC0495"/>
    <w:rsid w:val="00EC3979"/>
    <w:rsid w:val="00ED0578"/>
    <w:rsid w:val="00ED744D"/>
    <w:rsid w:val="00ED7A0F"/>
    <w:rsid w:val="00EE0C0A"/>
    <w:rsid w:val="00EF04B6"/>
    <w:rsid w:val="00F01D8A"/>
    <w:rsid w:val="00F031E4"/>
    <w:rsid w:val="00F0593D"/>
    <w:rsid w:val="00F1032F"/>
    <w:rsid w:val="00F10B63"/>
    <w:rsid w:val="00F1204F"/>
    <w:rsid w:val="00F1472D"/>
    <w:rsid w:val="00F25A97"/>
    <w:rsid w:val="00F32952"/>
    <w:rsid w:val="00F45DA8"/>
    <w:rsid w:val="00F46167"/>
    <w:rsid w:val="00F56618"/>
    <w:rsid w:val="00F619C5"/>
    <w:rsid w:val="00F74612"/>
    <w:rsid w:val="00F80D92"/>
    <w:rsid w:val="00F85DBE"/>
    <w:rsid w:val="00F97004"/>
    <w:rsid w:val="00FA10CA"/>
    <w:rsid w:val="00FA59E2"/>
    <w:rsid w:val="00FA78F8"/>
    <w:rsid w:val="00FC0490"/>
    <w:rsid w:val="00FC2329"/>
    <w:rsid w:val="00FC3907"/>
    <w:rsid w:val="00FC416E"/>
    <w:rsid w:val="00FC5AB8"/>
    <w:rsid w:val="00FC7ED4"/>
    <w:rsid w:val="00FD232E"/>
    <w:rsid w:val="00FD5A29"/>
    <w:rsid w:val="00FE2F78"/>
    <w:rsid w:val="00FF3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30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agwek1">
    <w:name w:val="heading 1"/>
    <w:link w:val="Nagwek1Znak"/>
    <w:uiPriority w:val="9"/>
    <w:qFormat/>
    <w:rsid w:val="00102305"/>
    <w:pPr>
      <w:widowControl w:val="0"/>
      <w:suppressAutoHyphens/>
      <w:autoSpaceDN w:val="0"/>
      <w:spacing w:after="0" w:line="240" w:lineRule="auto"/>
      <w:textAlignment w:val="baseline"/>
      <w:outlineLvl w:val="0"/>
    </w:pPr>
    <w:rPr>
      <w:rFonts w:ascii="Liberation Serif" w:eastAsia="SimSun, 宋体" w:hAnsi="Liberation Serif" w:cs="Mangal"/>
      <w:b/>
      <w:bCs/>
      <w:kern w:val="3"/>
      <w:sz w:val="48"/>
      <w:szCs w:val="48"/>
      <w:lang w:val="en-US" w:eastAsia="zh-CN" w:bidi="hi-IN"/>
    </w:rPr>
  </w:style>
  <w:style w:type="paragraph" w:styleId="Nagwek2">
    <w:name w:val="heading 2"/>
    <w:link w:val="Nagwek2Znak"/>
    <w:uiPriority w:val="9"/>
    <w:unhideWhenUsed/>
    <w:qFormat/>
    <w:rsid w:val="00102305"/>
    <w:pPr>
      <w:widowControl w:val="0"/>
      <w:suppressAutoHyphens/>
      <w:autoSpaceDN w:val="0"/>
      <w:spacing w:after="0" w:line="240" w:lineRule="auto"/>
      <w:textAlignment w:val="baseline"/>
      <w:outlineLvl w:val="1"/>
    </w:pPr>
    <w:rPr>
      <w:rFonts w:ascii="Liberation Serif" w:eastAsia="SimSun, 宋体" w:hAnsi="Liberation Serif" w:cs="Mangal"/>
      <w:b/>
      <w:bCs/>
      <w:kern w:val="3"/>
      <w:sz w:val="36"/>
      <w:szCs w:val="36"/>
      <w:lang w:val="en-US" w:eastAsia="zh-CN" w:bidi="hi-IN"/>
    </w:rPr>
  </w:style>
  <w:style w:type="paragraph" w:styleId="Nagwek3">
    <w:name w:val="heading 3"/>
    <w:basedOn w:val="Normalny"/>
    <w:next w:val="Normalny"/>
    <w:link w:val="Nagwek3Znak"/>
    <w:uiPriority w:val="9"/>
    <w:semiHidden/>
    <w:unhideWhenUsed/>
    <w:qFormat/>
    <w:rsid w:val="00006EB7"/>
    <w:pPr>
      <w:keepNext/>
      <w:keepLines/>
      <w:suppressAutoHyphens w:val="0"/>
      <w:autoSpaceDN/>
      <w:spacing w:before="200" w:line="276" w:lineRule="auto"/>
      <w:jc w:val="both"/>
      <w:textAlignment w:val="auto"/>
      <w:outlineLvl w:val="2"/>
    </w:pPr>
    <w:rPr>
      <w:rFonts w:asciiTheme="majorHAnsi" w:eastAsiaTheme="majorEastAsia" w:hAnsiTheme="majorHAnsi" w:cstheme="majorBidi"/>
      <w:b/>
      <w:bCs/>
      <w:color w:val="4472C4" w:themeColor="accent1"/>
      <w:kern w:val="0"/>
      <w:sz w:val="28"/>
      <w:szCs w:val="36"/>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2305"/>
    <w:rPr>
      <w:rFonts w:ascii="Liberation Serif" w:eastAsia="SimSun, 宋体" w:hAnsi="Liberation Serif" w:cs="Mangal"/>
      <w:b/>
      <w:bCs/>
      <w:kern w:val="3"/>
      <w:sz w:val="48"/>
      <w:szCs w:val="48"/>
      <w:lang w:val="en-US" w:eastAsia="zh-CN" w:bidi="hi-IN"/>
    </w:rPr>
  </w:style>
  <w:style w:type="character" w:customStyle="1" w:styleId="Nagwek2Znak">
    <w:name w:val="Nagłówek 2 Znak"/>
    <w:basedOn w:val="Domylnaczcionkaakapitu"/>
    <w:link w:val="Nagwek2"/>
    <w:uiPriority w:val="9"/>
    <w:rsid w:val="00102305"/>
    <w:rPr>
      <w:rFonts w:ascii="Liberation Serif" w:eastAsia="SimSun, 宋体" w:hAnsi="Liberation Serif" w:cs="Mangal"/>
      <w:b/>
      <w:bCs/>
      <w:kern w:val="3"/>
      <w:sz w:val="36"/>
      <w:szCs w:val="36"/>
      <w:lang w:val="en-US" w:eastAsia="zh-CN" w:bidi="hi-IN"/>
    </w:rPr>
  </w:style>
  <w:style w:type="paragraph" w:customStyle="1" w:styleId="Standard">
    <w:name w:val="Standard"/>
    <w:rsid w:val="0010230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Normalny"/>
    <w:rsid w:val="00102305"/>
    <w:pPr>
      <w:tabs>
        <w:tab w:val="center" w:pos="4536"/>
        <w:tab w:val="right" w:pos="9072"/>
      </w:tabs>
    </w:pPr>
    <w:rPr>
      <w:szCs w:val="21"/>
    </w:rPr>
  </w:style>
  <w:style w:type="paragraph" w:customStyle="1" w:styleId="Textbody">
    <w:name w:val="Text body"/>
    <w:basedOn w:val="Standard"/>
    <w:rsid w:val="00102305"/>
    <w:pPr>
      <w:spacing w:after="140" w:line="288" w:lineRule="auto"/>
    </w:pPr>
  </w:style>
  <w:style w:type="paragraph" w:styleId="Lista">
    <w:name w:val="List"/>
    <w:basedOn w:val="Textbody"/>
    <w:rsid w:val="00102305"/>
  </w:style>
  <w:style w:type="paragraph" w:styleId="Legenda">
    <w:name w:val="caption"/>
    <w:basedOn w:val="Standard"/>
    <w:rsid w:val="00102305"/>
    <w:pPr>
      <w:suppressLineNumbers/>
      <w:spacing w:before="120" w:after="120"/>
    </w:pPr>
    <w:rPr>
      <w:i/>
      <w:iCs/>
    </w:rPr>
  </w:style>
  <w:style w:type="paragraph" w:customStyle="1" w:styleId="Index">
    <w:name w:val="Index"/>
    <w:basedOn w:val="Standard"/>
    <w:rsid w:val="00102305"/>
    <w:pPr>
      <w:suppressLineNumbers/>
    </w:pPr>
  </w:style>
  <w:style w:type="paragraph" w:customStyle="1" w:styleId="Standarduser">
    <w:name w:val="Standard (user)"/>
    <w:rsid w:val="00102305"/>
    <w:pPr>
      <w:suppressAutoHyphens/>
      <w:autoSpaceDN w:val="0"/>
      <w:spacing w:after="0" w:line="240" w:lineRule="auto"/>
      <w:textAlignment w:val="baseline"/>
    </w:pPr>
    <w:rPr>
      <w:rFonts w:ascii="Liberation Serif" w:eastAsia="SimSun, 宋体" w:hAnsi="Liberation Serif" w:cs="Mangal"/>
      <w:kern w:val="3"/>
      <w:sz w:val="24"/>
      <w:szCs w:val="24"/>
      <w:lang w:val="en-US" w:eastAsia="zh-CN" w:bidi="hi-IN"/>
    </w:rPr>
  </w:style>
  <w:style w:type="paragraph" w:customStyle="1" w:styleId="Framecontents">
    <w:name w:val="Frame contents"/>
    <w:basedOn w:val="Standard"/>
    <w:rsid w:val="00102305"/>
  </w:style>
  <w:style w:type="paragraph" w:styleId="Akapitzlist">
    <w:name w:val="List Paragraph"/>
    <w:basedOn w:val="Standard"/>
    <w:uiPriority w:val="34"/>
    <w:qFormat/>
    <w:rsid w:val="00102305"/>
    <w:pPr>
      <w:spacing w:after="160"/>
      <w:ind w:left="720"/>
    </w:pPr>
    <w:rPr>
      <w:rFonts w:ascii="Calibri" w:eastAsia="Calibri" w:hAnsi="Calibri" w:cs="Calibri"/>
      <w:sz w:val="22"/>
      <w:szCs w:val="22"/>
    </w:rPr>
  </w:style>
  <w:style w:type="paragraph" w:styleId="NormalnyWeb">
    <w:name w:val="Normal (Web)"/>
    <w:basedOn w:val="Standard"/>
    <w:uiPriority w:val="99"/>
    <w:rsid w:val="00102305"/>
    <w:pPr>
      <w:spacing w:before="280" w:after="280"/>
    </w:pPr>
    <w:rPr>
      <w:rFonts w:ascii="Times New Roman" w:eastAsia="Times New Roman" w:hAnsi="Times New Roman" w:cs="Times New Roman"/>
      <w:lang w:eastAsia="pl-PL"/>
    </w:rPr>
  </w:style>
  <w:style w:type="paragraph" w:customStyle="1" w:styleId="Footnote">
    <w:name w:val="Footnote"/>
    <w:basedOn w:val="Standard"/>
    <w:rsid w:val="00102305"/>
    <w:pPr>
      <w:suppressLineNumbers/>
      <w:ind w:left="339" w:hanging="339"/>
    </w:pPr>
    <w:rPr>
      <w:sz w:val="20"/>
      <w:szCs w:val="20"/>
    </w:rPr>
  </w:style>
  <w:style w:type="paragraph" w:customStyle="1" w:styleId="Bodytext8">
    <w:name w:val="Body text (8)"/>
    <w:basedOn w:val="Standard"/>
    <w:rsid w:val="00102305"/>
    <w:pPr>
      <w:widowControl w:val="0"/>
      <w:shd w:val="clear" w:color="auto" w:fill="FFFFFF"/>
      <w:spacing w:before="540" w:after="300" w:line="0" w:lineRule="atLeast"/>
    </w:pPr>
    <w:rPr>
      <w:rFonts w:eastAsia="Times New Roman"/>
      <w:b/>
      <w:bCs/>
      <w:i/>
      <w:iCs/>
      <w:sz w:val="22"/>
      <w:szCs w:val="22"/>
    </w:rPr>
  </w:style>
  <w:style w:type="paragraph" w:customStyle="1" w:styleId="ng-scope">
    <w:name w:val="ng-scope"/>
    <w:basedOn w:val="Standard"/>
    <w:rsid w:val="00102305"/>
    <w:pPr>
      <w:spacing w:before="280" w:after="280"/>
    </w:pPr>
    <w:rPr>
      <w:rFonts w:eastAsia="Times New Roman"/>
      <w:lang w:eastAsia="pl-PL"/>
    </w:rPr>
  </w:style>
  <w:style w:type="paragraph" w:customStyle="1" w:styleId="default">
    <w:name w:val="default"/>
    <w:basedOn w:val="Standard"/>
    <w:rsid w:val="00102305"/>
    <w:pPr>
      <w:spacing w:before="280" w:after="280"/>
    </w:pPr>
    <w:rPr>
      <w:rFonts w:eastAsia="Times New Roman"/>
      <w:lang w:eastAsia="pl-PL"/>
    </w:rPr>
  </w:style>
  <w:style w:type="paragraph" w:customStyle="1" w:styleId="Bodytext2">
    <w:name w:val="Body text (2)"/>
    <w:basedOn w:val="Standard"/>
    <w:rsid w:val="00102305"/>
    <w:pPr>
      <w:widowControl w:val="0"/>
      <w:shd w:val="clear" w:color="auto" w:fill="FFFFFF"/>
      <w:spacing w:before="60" w:after="720" w:line="0" w:lineRule="atLeast"/>
      <w:ind w:hanging="340"/>
      <w:jc w:val="right"/>
    </w:pPr>
    <w:rPr>
      <w:rFonts w:eastAsia="Times New Roman"/>
      <w:sz w:val="22"/>
      <w:szCs w:val="22"/>
    </w:rPr>
  </w:style>
  <w:style w:type="paragraph" w:customStyle="1" w:styleId="PreformattedText">
    <w:name w:val="Preformatted Text"/>
    <w:basedOn w:val="Standard"/>
    <w:rsid w:val="00102305"/>
    <w:rPr>
      <w:rFonts w:ascii="Liberation Mono" w:eastAsia="NSimSun" w:hAnsi="Liberation Mono" w:cs="Liberation Mono"/>
      <w:sz w:val="20"/>
      <w:szCs w:val="20"/>
    </w:rPr>
  </w:style>
  <w:style w:type="paragraph" w:customStyle="1" w:styleId="TableContents">
    <w:name w:val="Table Contents"/>
    <w:basedOn w:val="Standard"/>
    <w:rsid w:val="00102305"/>
    <w:pPr>
      <w:suppressLineNumbers/>
    </w:pPr>
  </w:style>
  <w:style w:type="paragraph" w:customStyle="1" w:styleId="TableHeading">
    <w:name w:val="Table Heading"/>
    <w:basedOn w:val="TableContents"/>
    <w:rsid w:val="00102305"/>
    <w:pPr>
      <w:jc w:val="center"/>
    </w:pPr>
    <w:rPr>
      <w:b/>
      <w:bCs/>
    </w:rPr>
  </w:style>
  <w:style w:type="paragraph" w:styleId="Tekstkomentarza">
    <w:name w:val="annotation text"/>
    <w:basedOn w:val="Normalny"/>
    <w:link w:val="TekstkomentarzaZnak"/>
    <w:rsid w:val="00102305"/>
    <w:rPr>
      <w:sz w:val="20"/>
      <w:szCs w:val="18"/>
    </w:rPr>
  </w:style>
  <w:style w:type="character" w:customStyle="1" w:styleId="TekstkomentarzaZnak">
    <w:name w:val="Tekst komentarza Znak"/>
    <w:basedOn w:val="Domylnaczcionkaakapitu"/>
    <w:link w:val="Tekstkomentarza"/>
    <w:rsid w:val="00102305"/>
    <w:rPr>
      <w:rFonts w:ascii="Liberation Serif" w:eastAsia="SimSun" w:hAnsi="Liberation Serif" w:cs="Mangal"/>
      <w:kern w:val="3"/>
      <w:sz w:val="20"/>
      <w:szCs w:val="18"/>
      <w:lang w:val="en-US" w:eastAsia="zh-CN" w:bidi="hi-IN"/>
    </w:rPr>
  </w:style>
  <w:style w:type="paragraph" w:styleId="Tekstdymka">
    <w:name w:val="Balloon Text"/>
    <w:basedOn w:val="Normalny"/>
    <w:link w:val="TekstdymkaZnak"/>
    <w:rsid w:val="00102305"/>
    <w:rPr>
      <w:rFonts w:ascii="Tahoma" w:eastAsia="Tahoma" w:hAnsi="Tahoma" w:cs="Tahoma"/>
      <w:sz w:val="16"/>
      <w:szCs w:val="14"/>
    </w:rPr>
  </w:style>
  <w:style w:type="character" w:customStyle="1" w:styleId="TekstdymkaZnak">
    <w:name w:val="Tekst dymka Znak"/>
    <w:basedOn w:val="Domylnaczcionkaakapitu"/>
    <w:link w:val="Tekstdymka"/>
    <w:rsid w:val="00102305"/>
    <w:rPr>
      <w:rFonts w:ascii="Tahoma" w:eastAsia="Tahoma" w:hAnsi="Tahoma" w:cs="Tahoma"/>
      <w:kern w:val="3"/>
      <w:sz w:val="16"/>
      <w:szCs w:val="14"/>
      <w:lang w:val="en-US" w:eastAsia="zh-CN" w:bidi="hi-IN"/>
    </w:rPr>
  </w:style>
  <w:style w:type="paragraph" w:customStyle="1" w:styleId="HeaderandFooter">
    <w:name w:val="Header and Footer"/>
    <w:basedOn w:val="Standard"/>
    <w:rsid w:val="00102305"/>
    <w:pPr>
      <w:suppressLineNumbers/>
      <w:tabs>
        <w:tab w:val="center" w:pos="4819"/>
        <w:tab w:val="right" w:pos="9638"/>
      </w:tabs>
    </w:pPr>
  </w:style>
  <w:style w:type="paragraph" w:styleId="Stopka">
    <w:name w:val="footer"/>
    <w:basedOn w:val="Normalny"/>
    <w:link w:val="StopkaZnak"/>
    <w:rsid w:val="00102305"/>
    <w:pPr>
      <w:tabs>
        <w:tab w:val="center" w:pos="4536"/>
        <w:tab w:val="right" w:pos="9072"/>
      </w:tabs>
    </w:pPr>
    <w:rPr>
      <w:szCs w:val="21"/>
    </w:rPr>
  </w:style>
  <w:style w:type="character" w:customStyle="1" w:styleId="StopkaZnak">
    <w:name w:val="Stopka Znak"/>
    <w:basedOn w:val="Domylnaczcionkaakapitu"/>
    <w:link w:val="Stopka"/>
    <w:rsid w:val="00102305"/>
    <w:rPr>
      <w:rFonts w:ascii="Liberation Serif" w:eastAsia="SimSun" w:hAnsi="Liberation Serif" w:cs="Mangal"/>
      <w:kern w:val="3"/>
      <w:sz w:val="24"/>
      <w:szCs w:val="21"/>
      <w:lang w:val="en-US" w:eastAsia="zh-CN" w:bidi="hi-IN"/>
    </w:rPr>
  </w:style>
  <w:style w:type="character" w:customStyle="1" w:styleId="ListLabel35">
    <w:name w:val="ListLabel 35"/>
    <w:rsid w:val="00102305"/>
    <w:rPr>
      <w:rFonts w:cs="TimesNewRomanPS-ItalicMT"/>
      <w:b/>
      <w:bCs/>
      <w:color w:val="000000"/>
      <w:sz w:val="24"/>
      <w:szCs w:val="24"/>
      <w:u w:val="none"/>
    </w:rPr>
  </w:style>
  <w:style w:type="character" w:customStyle="1" w:styleId="ListLabel36">
    <w:name w:val="ListLabel 36"/>
    <w:rsid w:val="00102305"/>
    <w:rPr>
      <w:rFonts w:cs="OpenSymbol"/>
    </w:rPr>
  </w:style>
  <w:style w:type="character" w:customStyle="1" w:styleId="ListLabel37">
    <w:name w:val="ListLabel 37"/>
    <w:rsid w:val="00102305"/>
    <w:rPr>
      <w:rFonts w:cs="OpenSymbol"/>
    </w:rPr>
  </w:style>
  <w:style w:type="character" w:customStyle="1" w:styleId="ListLabel38">
    <w:name w:val="ListLabel 38"/>
    <w:rsid w:val="00102305"/>
    <w:rPr>
      <w:rFonts w:cs="TimesNewRomanPS-ItalicMT"/>
      <w:b/>
      <w:bCs/>
      <w:color w:val="000000"/>
      <w:sz w:val="24"/>
      <w:szCs w:val="24"/>
      <w:u w:val="none"/>
    </w:rPr>
  </w:style>
  <w:style w:type="character" w:customStyle="1" w:styleId="ListLabel39">
    <w:name w:val="ListLabel 39"/>
    <w:rsid w:val="00102305"/>
    <w:rPr>
      <w:rFonts w:cs="OpenSymbol"/>
    </w:rPr>
  </w:style>
  <w:style w:type="character" w:customStyle="1" w:styleId="ListLabel40">
    <w:name w:val="ListLabel 40"/>
    <w:rsid w:val="00102305"/>
    <w:rPr>
      <w:rFonts w:cs="OpenSymbol"/>
    </w:rPr>
  </w:style>
  <w:style w:type="character" w:customStyle="1" w:styleId="ListLabel41">
    <w:name w:val="ListLabel 41"/>
    <w:rsid w:val="00102305"/>
    <w:rPr>
      <w:rFonts w:cs="TimesNewRomanPS-ItalicMT"/>
      <w:b/>
      <w:bCs/>
      <w:color w:val="000000"/>
      <w:sz w:val="24"/>
      <w:szCs w:val="24"/>
      <w:u w:val="none"/>
    </w:rPr>
  </w:style>
  <w:style w:type="character" w:customStyle="1" w:styleId="ListLabel42">
    <w:name w:val="ListLabel 42"/>
    <w:rsid w:val="00102305"/>
    <w:rPr>
      <w:rFonts w:cs="OpenSymbol"/>
    </w:rPr>
  </w:style>
  <w:style w:type="character" w:customStyle="1" w:styleId="ListLabel43">
    <w:name w:val="ListLabel 43"/>
    <w:rsid w:val="00102305"/>
    <w:rPr>
      <w:rFonts w:cs="OpenSymbol"/>
    </w:rPr>
  </w:style>
  <w:style w:type="character" w:customStyle="1" w:styleId="ListLabel143">
    <w:name w:val="ListLabel 143"/>
    <w:rsid w:val="00102305"/>
    <w:rPr>
      <w:rFonts w:cs="OpenSymbol"/>
    </w:rPr>
  </w:style>
  <w:style w:type="character" w:customStyle="1" w:styleId="ListLabel144">
    <w:name w:val="ListLabel 144"/>
    <w:rsid w:val="00102305"/>
    <w:rPr>
      <w:rFonts w:cs="OpenSymbol"/>
    </w:rPr>
  </w:style>
  <w:style w:type="character" w:customStyle="1" w:styleId="ListLabel145">
    <w:name w:val="ListLabel 145"/>
    <w:rsid w:val="00102305"/>
    <w:rPr>
      <w:rFonts w:cs="OpenSymbol"/>
    </w:rPr>
  </w:style>
  <w:style w:type="character" w:customStyle="1" w:styleId="ListLabel146">
    <w:name w:val="ListLabel 146"/>
    <w:rsid w:val="00102305"/>
    <w:rPr>
      <w:rFonts w:cs="OpenSymbol"/>
    </w:rPr>
  </w:style>
  <w:style w:type="character" w:customStyle="1" w:styleId="ListLabel147">
    <w:name w:val="ListLabel 147"/>
    <w:rsid w:val="00102305"/>
    <w:rPr>
      <w:rFonts w:cs="OpenSymbol"/>
    </w:rPr>
  </w:style>
  <w:style w:type="character" w:customStyle="1" w:styleId="ListLabel148">
    <w:name w:val="ListLabel 148"/>
    <w:rsid w:val="00102305"/>
    <w:rPr>
      <w:rFonts w:cs="OpenSymbol"/>
    </w:rPr>
  </w:style>
  <w:style w:type="character" w:customStyle="1" w:styleId="ListLabel149">
    <w:name w:val="ListLabel 149"/>
    <w:rsid w:val="00102305"/>
    <w:rPr>
      <w:rFonts w:cs="OpenSymbol"/>
    </w:rPr>
  </w:style>
  <w:style w:type="character" w:customStyle="1" w:styleId="ListLabel150">
    <w:name w:val="ListLabel 150"/>
    <w:rsid w:val="00102305"/>
    <w:rPr>
      <w:rFonts w:cs="OpenSymbol"/>
    </w:rPr>
  </w:style>
  <w:style w:type="character" w:customStyle="1" w:styleId="ListLabel151">
    <w:name w:val="ListLabel 151"/>
    <w:rsid w:val="00102305"/>
    <w:rPr>
      <w:rFonts w:cs="OpenSymbol"/>
    </w:rPr>
  </w:style>
  <w:style w:type="character" w:customStyle="1" w:styleId="ListLabel26">
    <w:name w:val="ListLabel 26"/>
    <w:rsid w:val="00102305"/>
    <w:rPr>
      <w:rFonts w:cs="OpenSymbol"/>
    </w:rPr>
  </w:style>
  <w:style w:type="character" w:customStyle="1" w:styleId="ListLabel27">
    <w:name w:val="ListLabel 27"/>
    <w:rsid w:val="00102305"/>
    <w:rPr>
      <w:rFonts w:cs="OpenSymbol"/>
    </w:rPr>
  </w:style>
  <w:style w:type="character" w:customStyle="1" w:styleId="ListLabel28">
    <w:name w:val="ListLabel 28"/>
    <w:rsid w:val="00102305"/>
    <w:rPr>
      <w:rFonts w:cs="OpenSymbol"/>
    </w:rPr>
  </w:style>
  <w:style w:type="character" w:customStyle="1" w:styleId="ListLabel29">
    <w:name w:val="ListLabel 29"/>
    <w:rsid w:val="00102305"/>
    <w:rPr>
      <w:rFonts w:cs="OpenSymbol"/>
    </w:rPr>
  </w:style>
  <w:style w:type="character" w:customStyle="1" w:styleId="ListLabel30">
    <w:name w:val="ListLabel 30"/>
    <w:rsid w:val="00102305"/>
    <w:rPr>
      <w:rFonts w:cs="OpenSymbol"/>
    </w:rPr>
  </w:style>
  <w:style w:type="character" w:customStyle="1" w:styleId="ListLabel31">
    <w:name w:val="ListLabel 31"/>
    <w:rsid w:val="00102305"/>
    <w:rPr>
      <w:rFonts w:cs="OpenSymbol"/>
    </w:rPr>
  </w:style>
  <w:style w:type="character" w:customStyle="1" w:styleId="ListLabel32">
    <w:name w:val="ListLabel 32"/>
    <w:rsid w:val="00102305"/>
    <w:rPr>
      <w:rFonts w:cs="OpenSymbol"/>
    </w:rPr>
  </w:style>
  <w:style w:type="character" w:customStyle="1" w:styleId="ListLabel33">
    <w:name w:val="ListLabel 33"/>
    <w:rsid w:val="00102305"/>
    <w:rPr>
      <w:rFonts w:cs="OpenSymbol"/>
    </w:rPr>
  </w:style>
  <w:style w:type="character" w:customStyle="1" w:styleId="ListLabel34">
    <w:name w:val="ListLabel 34"/>
    <w:rsid w:val="00102305"/>
    <w:rPr>
      <w:rFonts w:cs="OpenSymbol"/>
    </w:rPr>
  </w:style>
  <w:style w:type="character" w:customStyle="1" w:styleId="ListLabel152">
    <w:name w:val="ListLabel 152"/>
    <w:rsid w:val="00102305"/>
    <w:rPr>
      <w:rFonts w:cs="TimesNewRomanPS-ItalicMT"/>
      <w:b/>
      <w:bCs/>
      <w:color w:val="000000"/>
      <w:sz w:val="24"/>
      <w:szCs w:val="24"/>
      <w:u w:val="none"/>
    </w:rPr>
  </w:style>
  <w:style w:type="character" w:customStyle="1" w:styleId="ListLabel153">
    <w:name w:val="ListLabel 153"/>
    <w:rsid w:val="00102305"/>
    <w:rPr>
      <w:rFonts w:cs="OpenSymbol"/>
    </w:rPr>
  </w:style>
  <w:style w:type="character" w:customStyle="1" w:styleId="ListLabel154">
    <w:name w:val="ListLabel 154"/>
    <w:rsid w:val="00102305"/>
    <w:rPr>
      <w:rFonts w:cs="OpenSymbol"/>
    </w:rPr>
  </w:style>
  <w:style w:type="character" w:customStyle="1" w:styleId="ListLabel155">
    <w:name w:val="ListLabel 155"/>
    <w:rsid w:val="00102305"/>
    <w:rPr>
      <w:rFonts w:cs="TimesNewRomanPS-ItalicMT"/>
      <w:b/>
      <w:bCs/>
      <w:color w:val="000000"/>
      <w:sz w:val="24"/>
      <w:szCs w:val="24"/>
      <w:u w:val="none"/>
    </w:rPr>
  </w:style>
  <w:style w:type="character" w:customStyle="1" w:styleId="ListLabel156">
    <w:name w:val="ListLabel 156"/>
    <w:rsid w:val="00102305"/>
    <w:rPr>
      <w:rFonts w:cs="OpenSymbol"/>
    </w:rPr>
  </w:style>
  <w:style w:type="character" w:customStyle="1" w:styleId="ListLabel157">
    <w:name w:val="ListLabel 157"/>
    <w:rsid w:val="00102305"/>
    <w:rPr>
      <w:rFonts w:cs="OpenSymbol"/>
    </w:rPr>
  </w:style>
  <w:style w:type="character" w:customStyle="1" w:styleId="ListLabel158">
    <w:name w:val="ListLabel 158"/>
    <w:rsid w:val="00102305"/>
    <w:rPr>
      <w:rFonts w:cs="TimesNewRomanPS-ItalicMT"/>
      <w:b/>
      <w:bCs/>
      <w:color w:val="000000"/>
      <w:sz w:val="24"/>
      <w:szCs w:val="24"/>
      <w:u w:val="none"/>
    </w:rPr>
  </w:style>
  <w:style w:type="character" w:customStyle="1" w:styleId="ListLabel159">
    <w:name w:val="ListLabel 159"/>
    <w:rsid w:val="00102305"/>
    <w:rPr>
      <w:rFonts w:cs="OpenSymbol"/>
    </w:rPr>
  </w:style>
  <w:style w:type="character" w:customStyle="1" w:styleId="ListLabel160">
    <w:name w:val="ListLabel 160"/>
    <w:rsid w:val="00102305"/>
    <w:rPr>
      <w:rFonts w:cs="OpenSymbol"/>
    </w:rPr>
  </w:style>
  <w:style w:type="character" w:customStyle="1" w:styleId="st">
    <w:name w:val="st"/>
    <w:basedOn w:val="Domylnaczcionkaakapitu"/>
    <w:rsid w:val="00102305"/>
  </w:style>
  <w:style w:type="character" w:styleId="Uwydatnienie">
    <w:name w:val="Emphasis"/>
    <w:basedOn w:val="Domylnaczcionkaakapitu"/>
    <w:uiPriority w:val="20"/>
    <w:qFormat/>
    <w:rsid w:val="00102305"/>
    <w:rPr>
      <w:i/>
      <w:iCs/>
    </w:rPr>
  </w:style>
  <w:style w:type="character" w:customStyle="1" w:styleId="NumberingSymbols">
    <w:name w:val="Numbering Symbols"/>
    <w:rsid w:val="00102305"/>
  </w:style>
  <w:style w:type="character" w:styleId="Pogrubienie">
    <w:name w:val="Strong"/>
    <w:basedOn w:val="Domylnaczcionkaakapitu"/>
    <w:uiPriority w:val="22"/>
    <w:qFormat/>
    <w:rsid w:val="00102305"/>
    <w:rPr>
      <w:b/>
      <w:bCs/>
    </w:rPr>
  </w:style>
  <w:style w:type="character" w:customStyle="1" w:styleId="FootnoteSymbol">
    <w:name w:val="Footnote Symbol"/>
    <w:rsid w:val="00102305"/>
  </w:style>
  <w:style w:type="character" w:customStyle="1" w:styleId="Footnoteanchor">
    <w:name w:val="Footnote anchor"/>
    <w:rsid w:val="00102305"/>
    <w:rPr>
      <w:position w:val="0"/>
      <w:vertAlign w:val="superscript"/>
    </w:rPr>
  </w:style>
  <w:style w:type="character" w:customStyle="1" w:styleId="ListLabel44">
    <w:name w:val="ListLabel 44"/>
    <w:rsid w:val="00102305"/>
    <w:rPr>
      <w:sz w:val="20"/>
    </w:rPr>
  </w:style>
  <w:style w:type="character" w:customStyle="1" w:styleId="ListLabel45">
    <w:name w:val="ListLabel 45"/>
    <w:rsid w:val="00102305"/>
    <w:rPr>
      <w:sz w:val="20"/>
    </w:rPr>
  </w:style>
  <w:style w:type="character" w:customStyle="1" w:styleId="ListLabel46">
    <w:name w:val="ListLabel 46"/>
    <w:rsid w:val="00102305"/>
    <w:rPr>
      <w:sz w:val="20"/>
    </w:rPr>
  </w:style>
  <w:style w:type="character" w:customStyle="1" w:styleId="ListLabel47">
    <w:name w:val="ListLabel 47"/>
    <w:rsid w:val="00102305"/>
    <w:rPr>
      <w:sz w:val="20"/>
    </w:rPr>
  </w:style>
  <w:style w:type="character" w:customStyle="1" w:styleId="BulletSymbols">
    <w:name w:val="Bullet Symbols"/>
    <w:rsid w:val="00102305"/>
    <w:rPr>
      <w:rFonts w:ascii="OpenSymbol" w:eastAsia="OpenSymbol" w:hAnsi="OpenSymbol" w:cs="OpenSymbol"/>
    </w:rPr>
  </w:style>
  <w:style w:type="character" w:customStyle="1" w:styleId="StrongEmphasis">
    <w:name w:val="Strong Emphasis"/>
    <w:rsid w:val="00102305"/>
    <w:rPr>
      <w:b/>
      <w:bCs/>
    </w:rPr>
  </w:style>
  <w:style w:type="character" w:customStyle="1" w:styleId="Internetlink">
    <w:name w:val="Internet link"/>
    <w:rsid w:val="00102305"/>
    <w:rPr>
      <w:color w:val="000080"/>
      <w:u w:val="single"/>
    </w:rPr>
  </w:style>
  <w:style w:type="character" w:customStyle="1" w:styleId="Bodytext20">
    <w:name w:val="Body text (2)_"/>
    <w:basedOn w:val="Domylnaczcionkaakapitu"/>
    <w:rsid w:val="00102305"/>
    <w:rPr>
      <w:rFonts w:ascii="Times New Roman" w:eastAsia="Times New Roman" w:hAnsi="Times New Roman" w:cs="Times New Roman"/>
      <w:shd w:val="clear" w:color="auto" w:fill="FFFFFF"/>
    </w:rPr>
  </w:style>
  <w:style w:type="character" w:customStyle="1" w:styleId="Bodytext2Bold">
    <w:name w:val="Body text (2) + Bold"/>
    <w:basedOn w:val="Bodytext20"/>
    <w:rsid w:val="00102305"/>
    <w:rPr>
      <w:rFonts w:ascii="Times New Roman" w:eastAsia="Times New Roman" w:hAnsi="Times New Roman" w:cs="Times New Roman"/>
      <w:b/>
      <w:bCs/>
      <w:i w:val="0"/>
      <w:iCs w:val="0"/>
      <w:caps w:val="0"/>
      <w:smallCaps w:val="0"/>
      <w:strike w:val="0"/>
      <w:dstrike w:val="0"/>
      <w:color w:val="000000"/>
      <w:spacing w:val="0"/>
      <w:w w:val="100"/>
      <w:sz w:val="24"/>
      <w:szCs w:val="24"/>
      <w:u w:val="none"/>
      <w:shd w:val="clear" w:color="auto" w:fill="FFFFFF"/>
      <w:lang w:val="pl-PL" w:eastAsia="pl-PL" w:bidi="pl-PL"/>
    </w:rPr>
  </w:style>
  <w:style w:type="character" w:styleId="Odwoaniedokomentarza">
    <w:name w:val="annotation reference"/>
    <w:basedOn w:val="Domylnaczcionkaakapitu"/>
    <w:rsid w:val="00102305"/>
    <w:rPr>
      <w:sz w:val="16"/>
      <w:szCs w:val="16"/>
    </w:rPr>
  </w:style>
  <w:style w:type="character" w:customStyle="1" w:styleId="NagwekZnak">
    <w:name w:val="Nagłówek Znak"/>
    <w:basedOn w:val="Domylnaczcionkaakapitu"/>
    <w:rsid w:val="00102305"/>
    <w:rPr>
      <w:szCs w:val="21"/>
    </w:rPr>
  </w:style>
  <w:style w:type="character" w:customStyle="1" w:styleId="hgkelc">
    <w:name w:val="hgkelc"/>
    <w:basedOn w:val="Domylnaczcionkaakapitu"/>
    <w:rsid w:val="00102305"/>
  </w:style>
  <w:style w:type="numbering" w:customStyle="1" w:styleId="WWNum2">
    <w:name w:val="WWNum2"/>
    <w:basedOn w:val="Bezlisty"/>
    <w:rsid w:val="00102305"/>
    <w:pPr>
      <w:numPr>
        <w:numId w:val="1"/>
      </w:numPr>
    </w:pPr>
  </w:style>
  <w:style w:type="numbering" w:customStyle="1" w:styleId="WWNum14">
    <w:name w:val="WWNum14"/>
    <w:basedOn w:val="Bezlisty"/>
    <w:rsid w:val="00102305"/>
    <w:pPr>
      <w:numPr>
        <w:numId w:val="2"/>
      </w:numPr>
    </w:pPr>
  </w:style>
  <w:style w:type="numbering" w:customStyle="1" w:styleId="WWNum1">
    <w:name w:val="WWNum1"/>
    <w:basedOn w:val="Bezlisty"/>
    <w:rsid w:val="00102305"/>
    <w:pPr>
      <w:numPr>
        <w:numId w:val="3"/>
      </w:numPr>
    </w:pPr>
  </w:style>
  <w:style w:type="numbering" w:customStyle="1" w:styleId="WWNum15">
    <w:name w:val="WWNum15"/>
    <w:basedOn w:val="Bezlisty"/>
    <w:rsid w:val="00102305"/>
    <w:pPr>
      <w:numPr>
        <w:numId w:val="4"/>
      </w:numPr>
    </w:pPr>
  </w:style>
  <w:style w:type="numbering" w:customStyle="1" w:styleId="WWNum31">
    <w:name w:val="WWNum31"/>
    <w:basedOn w:val="Bezlisty"/>
    <w:rsid w:val="00102305"/>
    <w:pPr>
      <w:numPr>
        <w:numId w:val="5"/>
      </w:numPr>
    </w:pPr>
  </w:style>
  <w:style w:type="numbering" w:customStyle="1" w:styleId="WWNum28">
    <w:name w:val="WWNum28"/>
    <w:basedOn w:val="Bezlisty"/>
    <w:rsid w:val="00102305"/>
    <w:pPr>
      <w:numPr>
        <w:numId w:val="6"/>
      </w:numPr>
    </w:pPr>
  </w:style>
  <w:style w:type="numbering" w:customStyle="1" w:styleId="WWNum27">
    <w:name w:val="WWNum27"/>
    <w:basedOn w:val="Bezlisty"/>
    <w:rsid w:val="00102305"/>
    <w:pPr>
      <w:numPr>
        <w:numId w:val="7"/>
      </w:numPr>
    </w:pPr>
  </w:style>
  <w:style w:type="paragraph" w:customStyle="1" w:styleId="Default0">
    <w:name w:val="Default"/>
    <w:rsid w:val="003D7B30"/>
    <w:pPr>
      <w:suppressAutoHyphens/>
      <w:autoSpaceDE w:val="0"/>
      <w:spacing w:after="0" w:line="240" w:lineRule="auto"/>
    </w:pPr>
    <w:rPr>
      <w:rFonts w:ascii="Arial" w:eastAsia="Calibri" w:hAnsi="Arial" w:cs="Arial"/>
      <w:color w:val="000000"/>
      <w:sz w:val="24"/>
      <w:szCs w:val="24"/>
      <w:lang w:eastAsia="zh-CN"/>
    </w:rPr>
  </w:style>
  <w:style w:type="character" w:styleId="Hipercze">
    <w:name w:val="Hyperlink"/>
    <w:basedOn w:val="Domylnaczcionkaakapitu"/>
    <w:uiPriority w:val="99"/>
    <w:unhideWhenUsed/>
    <w:rsid w:val="00BB19BE"/>
    <w:rPr>
      <w:color w:val="0000FF"/>
      <w:u w:val="single"/>
    </w:rPr>
  </w:style>
  <w:style w:type="paragraph" w:customStyle="1" w:styleId="western">
    <w:name w:val="western"/>
    <w:basedOn w:val="Normalny"/>
    <w:rsid w:val="00B0020F"/>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styleId="Cytatintensywny">
    <w:name w:val="Intense Quote"/>
    <w:basedOn w:val="Normalny"/>
    <w:next w:val="Normalny"/>
    <w:link w:val="CytatintensywnyZnak"/>
    <w:uiPriority w:val="30"/>
    <w:qFormat/>
    <w:rsid w:val="002C3B62"/>
    <w:pPr>
      <w:pBdr>
        <w:top w:val="single" w:sz="4" w:space="10" w:color="4472C4" w:themeColor="accent1"/>
        <w:bottom w:val="single" w:sz="4" w:space="10" w:color="4472C4" w:themeColor="accent1"/>
      </w:pBdr>
      <w:spacing w:before="360" w:after="360"/>
      <w:ind w:left="864" w:right="864"/>
      <w:jc w:val="center"/>
    </w:pPr>
    <w:rPr>
      <w:i/>
      <w:iCs/>
      <w:color w:val="4472C4" w:themeColor="accent1"/>
      <w:szCs w:val="21"/>
    </w:rPr>
  </w:style>
  <w:style w:type="character" w:customStyle="1" w:styleId="CytatintensywnyZnak">
    <w:name w:val="Cytat intensywny Znak"/>
    <w:basedOn w:val="Domylnaczcionkaakapitu"/>
    <w:link w:val="Cytatintensywny"/>
    <w:uiPriority w:val="30"/>
    <w:rsid w:val="002C3B62"/>
    <w:rPr>
      <w:rFonts w:ascii="Liberation Serif" w:eastAsia="SimSun" w:hAnsi="Liberation Serif" w:cs="Mangal"/>
      <w:i/>
      <w:iCs/>
      <w:color w:val="4472C4" w:themeColor="accent1"/>
      <w:kern w:val="3"/>
      <w:sz w:val="24"/>
      <w:szCs w:val="21"/>
      <w:lang w:eastAsia="zh-CN" w:bidi="hi-IN"/>
    </w:rPr>
  </w:style>
  <w:style w:type="character" w:styleId="Tytuksiki">
    <w:name w:val="Book Title"/>
    <w:basedOn w:val="Domylnaczcionkaakapitu"/>
    <w:uiPriority w:val="33"/>
    <w:qFormat/>
    <w:rsid w:val="002C3B62"/>
    <w:rPr>
      <w:b/>
      <w:bCs/>
      <w:i/>
      <w:iCs/>
      <w:spacing w:val="5"/>
    </w:rPr>
  </w:style>
  <w:style w:type="paragraph" w:customStyle="1" w:styleId="wazne">
    <w:name w:val="wazne"/>
    <w:basedOn w:val="Normalny"/>
    <w:rsid w:val="00045C39"/>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markedcontent">
    <w:name w:val="markedcontent"/>
    <w:basedOn w:val="Domylnaczcionkaakapitu"/>
    <w:rsid w:val="004E29A9"/>
  </w:style>
  <w:style w:type="character" w:customStyle="1" w:styleId="BezodstpwZnak">
    <w:name w:val="Bez odstępów Znak"/>
    <w:link w:val="Bezodstpw"/>
    <w:uiPriority w:val="1"/>
    <w:locked/>
    <w:rsid w:val="003D6B35"/>
    <w:rPr>
      <w:rFonts w:ascii="Calibri" w:hAnsi="Calibri" w:cs="Calibri"/>
    </w:rPr>
  </w:style>
  <w:style w:type="paragraph" w:styleId="Bezodstpw">
    <w:name w:val="No Spacing"/>
    <w:link w:val="BezodstpwZnak"/>
    <w:uiPriority w:val="1"/>
    <w:qFormat/>
    <w:rsid w:val="003D6B35"/>
    <w:pPr>
      <w:spacing w:after="0" w:line="240" w:lineRule="auto"/>
    </w:pPr>
    <w:rPr>
      <w:rFonts w:ascii="Calibri" w:hAnsi="Calibri" w:cs="Calibri"/>
    </w:rPr>
  </w:style>
  <w:style w:type="paragraph" w:customStyle="1" w:styleId="Pa2">
    <w:name w:val="Pa2"/>
    <w:basedOn w:val="Normalny"/>
    <w:next w:val="Normalny"/>
    <w:uiPriority w:val="99"/>
    <w:rsid w:val="003D6B35"/>
    <w:pPr>
      <w:suppressAutoHyphens w:val="0"/>
      <w:autoSpaceDE w:val="0"/>
      <w:adjustRightInd w:val="0"/>
      <w:spacing w:line="241" w:lineRule="atLeast"/>
      <w:textAlignment w:val="auto"/>
    </w:pPr>
    <w:rPr>
      <w:rFonts w:ascii="Source Sans Pro" w:eastAsia="Times New Roman" w:hAnsi="Source Sans Pro" w:cs="Times New Roman"/>
      <w:kern w:val="0"/>
      <w:lang w:eastAsia="pl-PL" w:bidi="ar-SA"/>
    </w:rPr>
  </w:style>
  <w:style w:type="paragraph" w:customStyle="1" w:styleId="Nagwek11">
    <w:name w:val="Nagłówek 11"/>
    <w:rsid w:val="003D6B35"/>
    <w:pPr>
      <w:widowControl w:val="0"/>
      <w:suppressAutoHyphens/>
      <w:autoSpaceDN w:val="0"/>
      <w:spacing w:after="0" w:line="240" w:lineRule="auto"/>
      <w:outlineLvl w:val="0"/>
    </w:pPr>
    <w:rPr>
      <w:rFonts w:ascii="Times New Roman" w:eastAsia="SimSun, 宋体" w:hAnsi="Times New Roman" w:cs="Arial Unicode MS"/>
      <w:b/>
      <w:bCs/>
      <w:kern w:val="3"/>
      <w:sz w:val="48"/>
      <w:szCs w:val="48"/>
      <w:lang w:eastAsia="zh-CN" w:bidi="hi-IN"/>
    </w:rPr>
  </w:style>
  <w:style w:type="paragraph" w:styleId="Tekstpodstawowy">
    <w:name w:val="Body Text"/>
    <w:basedOn w:val="Normalny"/>
    <w:link w:val="TekstpodstawowyZnak"/>
    <w:semiHidden/>
    <w:unhideWhenUsed/>
    <w:rsid w:val="006C7AF4"/>
    <w:pPr>
      <w:widowControl w:val="0"/>
      <w:autoSpaceDN/>
      <w:spacing w:line="360" w:lineRule="auto"/>
      <w:jc w:val="both"/>
      <w:textAlignment w:val="auto"/>
    </w:pPr>
    <w:rPr>
      <w:rFonts w:ascii="Times New Roman" w:eastAsia="Times New Roman" w:hAnsi="Times New Roman" w:cs="Times New Roman"/>
      <w:kern w:val="0"/>
      <w:szCs w:val="20"/>
      <w:lang w:eastAsia="pl-PL" w:bidi="ar-SA"/>
    </w:rPr>
  </w:style>
  <w:style w:type="character" w:customStyle="1" w:styleId="TekstpodstawowyZnak">
    <w:name w:val="Tekst podstawowy Znak"/>
    <w:basedOn w:val="Domylnaczcionkaakapitu"/>
    <w:link w:val="Tekstpodstawowy"/>
    <w:semiHidden/>
    <w:rsid w:val="006C7AF4"/>
    <w:rPr>
      <w:rFonts w:ascii="Times New Roman" w:eastAsia="Times New Roman" w:hAnsi="Times New Roman" w:cs="Times New Roman"/>
      <w:sz w:val="24"/>
      <w:szCs w:val="20"/>
      <w:lang w:eastAsia="pl-PL"/>
    </w:rPr>
  </w:style>
  <w:style w:type="paragraph" w:customStyle="1" w:styleId="ODNONIKtreodnonika">
    <w:name w:val="ODNOŚNIK – treść odnośnika"/>
    <w:uiPriority w:val="99"/>
    <w:qFormat/>
    <w:rsid w:val="00592D25"/>
    <w:pPr>
      <w:widowControl w:val="0"/>
      <w:adjustRightInd w:val="0"/>
      <w:spacing w:after="0" w:line="240" w:lineRule="auto"/>
      <w:ind w:left="284" w:hanging="284"/>
      <w:jc w:val="both"/>
    </w:pPr>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uiPriority w:val="99"/>
    <w:semiHidden/>
    <w:unhideWhenUsed/>
    <w:rsid w:val="00592D25"/>
    <w:rPr>
      <w:vertAlign w:val="superscript"/>
    </w:rPr>
  </w:style>
  <w:style w:type="paragraph" w:customStyle="1" w:styleId="tytuaktuprzedmiotregulacjiustawylubrozporzdzenia">
    <w:name w:val="tytuaktuprzedmiotregulacjiustawylubrozporzdzenia"/>
    <w:basedOn w:val="Normalny"/>
    <w:rsid w:val="001E11CF"/>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igpindeksgrnyipogrubienie">
    <w:name w:val="igpindeksgrnyipogrubienie"/>
    <w:basedOn w:val="Domylnaczcionkaakapitu"/>
    <w:rsid w:val="001E11CF"/>
  </w:style>
  <w:style w:type="paragraph" w:customStyle="1" w:styleId="Nagwek110">
    <w:name w:val="Nagłówek 11"/>
    <w:rsid w:val="002668EC"/>
    <w:pPr>
      <w:widowControl w:val="0"/>
      <w:suppressAutoHyphens/>
      <w:autoSpaceDN w:val="0"/>
      <w:spacing w:after="0" w:line="240" w:lineRule="auto"/>
      <w:outlineLvl w:val="0"/>
    </w:pPr>
    <w:rPr>
      <w:rFonts w:ascii="Times New Roman" w:eastAsia="SimSun, 宋体" w:hAnsi="Times New Roman" w:cs="Arial Unicode MS"/>
      <w:b/>
      <w:bCs/>
      <w:kern w:val="3"/>
      <w:sz w:val="48"/>
      <w:szCs w:val="48"/>
      <w:lang w:eastAsia="zh-CN" w:bidi="hi-IN"/>
    </w:rPr>
  </w:style>
  <w:style w:type="paragraph" w:customStyle="1" w:styleId="oznrodzaktutznustawalubrozporzdzenieiorganwydajcy">
    <w:name w:val="oznrodzaktutznustawalubrozporzdzenieiorganwydajcy"/>
    <w:basedOn w:val="Normalny"/>
    <w:rsid w:val="0016782E"/>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highlight">
    <w:name w:val="highlight"/>
    <w:basedOn w:val="Domylnaczcionkaakapitu"/>
    <w:rsid w:val="0016782E"/>
  </w:style>
  <w:style w:type="paragraph" w:customStyle="1" w:styleId="hyphenate">
    <w:name w:val="hyphenate"/>
    <w:basedOn w:val="Normalny"/>
    <w:rsid w:val="008B18F3"/>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text-justify">
    <w:name w:val="text-justify"/>
    <w:basedOn w:val="Normalny"/>
    <w:rsid w:val="008B18F3"/>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articletitle">
    <w:name w:val="articletitle"/>
    <w:basedOn w:val="Domylnaczcionkaakapitu"/>
    <w:rsid w:val="000C4004"/>
  </w:style>
  <w:style w:type="character" w:customStyle="1" w:styleId="Nagwek3Znak">
    <w:name w:val="Nagłówek 3 Znak"/>
    <w:basedOn w:val="Domylnaczcionkaakapitu"/>
    <w:link w:val="Nagwek3"/>
    <w:uiPriority w:val="9"/>
    <w:semiHidden/>
    <w:rsid w:val="00006EB7"/>
    <w:rPr>
      <w:rFonts w:asciiTheme="majorHAnsi" w:eastAsiaTheme="majorEastAsia" w:hAnsiTheme="majorHAnsi" w:cstheme="majorBidi"/>
      <w:b/>
      <w:bCs/>
      <w:color w:val="4472C4" w:themeColor="accent1"/>
      <w:sz w:val="28"/>
      <w:szCs w:val="36"/>
    </w:rPr>
  </w:style>
  <w:style w:type="paragraph" w:customStyle="1" w:styleId="font8">
    <w:name w:val="font_8"/>
    <w:basedOn w:val="Normalny"/>
    <w:rsid w:val="006239AC"/>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gwp7ba31db2size">
    <w:name w:val="gwp7ba31db2_size"/>
    <w:basedOn w:val="Domylnaczcionkaakapitu"/>
    <w:rsid w:val="00592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30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agwek1">
    <w:name w:val="heading 1"/>
    <w:link w:val="Nagwek1Znak"/>
    <w:uiPriority w:val="9"/>
    <w:qFormat/>
    <w:rsid w:val="00102305"/>
    <w:pPr>
      <w:widowControl w:val="0"/>
      <w:suppressAutoHyphens/>
      <w:autoSpaceDN w:val="0"/>
      <w:spacing w:after="0" w:line="240" w:lineRule="auto"/>
      <w:textAlignment w:val="baseline"/>
      <w:outlineLvl w:val="0"/>
    </w:pPr>
    <w:rPr>
      <w:rFonts w:ascii="Liberation Serif" w:eastAsia="SimSun, 宋体" w:hAnsi="Liberation Serif" w:cs="Mangal"/>
      <w:b/>
      <w:bCs/>
      <w:kern w:val="3"/>
      <w:sz w:val="48"/>
      <w:szCs w:val="48"/>
      <w:lang w:val="en-US" w:eastAsia="zh-CN" w:bidi="hi-IN"/>
    </w:rPr>
  </w:style>
  <w:style w:type="paragraph" w:styleId="Nagwek2">
    <w:name w:val="heading 2"/>
    <w:link w:val="Nagwek2Znak"/>
    <w:uiPriority w:val="9"/>
    <w:unhideWhenUsed/>
    <w:qFormat/>
    <w:rsid w:val="00102305"/>
    <w:pPr>
      <w:widowControl w:val="0"/>
      <w:suppressAutoHyphens/>
      <w:autoSpaceDN w:val="0"/>
      <w:spacing w:after="0" w:line="240" w:lineRule="auto"/>
      <w:textAlignment w:val="baseline"/>
      <w:outlineLvl w:val="1"/>
    </w:pPr>
    <w:rPr>
      <w:rFonts w:ascii="Liberation Serif" w:eastAsia="SimSun, 宋体" w:hAnsi="Liberation Serif" w:cs="Mangal"/>
      <w:b/>
      <w:bCs/>
      <w:kern w:val="3"/>
      <w:sz w:val="36"/>
      <w:szCs w:val="36"/>
      <w:lang w:val="en-US" w:eastAsia="zh-CN" w:bidi="hi-IN"/>
    </w:rPr>
  </w:style>
  <w:style w:type="paragraph" w:styleId="Nagwek3">
    <w:name w:val="heading 3"/>
    <w:basedOn w:val="Normalny"/>
    <w:next w:val="Normalny"/>
    <w:link w:val="Nagwek3Znak"/>
    <w:uiPriority w:val="9"/>
    <w:semiHidden/>
    <w:unhideWhenUsed/>
    <w:qFormat/>
    <w:rsid w:val="00006EB7"/>
    <w:pPr>
      <w:keepNext/>
      <w:keepLines/>
      <w:suppressAutoHyphens w:val="0"/>
      <w:autoSpaceDN/>
      <w:spacing w:before="200" w:line="276" w:lineRule="auto"/>
      <w:jc w:val="both"/>
      <w:textAlignment w:val="auto"/>
      <w:outlineLvl w:val="2"/>
    </w:pPr>
    <w:rPr>
      <w:rFonts w:asciiTheme="majorHAnsi" w:eastAsiaTheme="majorEastAsia" w:hAnsiTheme="majorHAnsi" w:cstheme="majorBidi"/>
      <w:b/>
      <w:bCs/>
      <w:color w:val="4472C4" w:themeColor="accent1"/>
      <w:kern w:val="0"/>
      <w:sz w:val="28"/>
      <w:szCs w:val="36"/>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2305"/>
    <w:rPr>
      <w:rFonts w:ascii="Liberation Serif" w:eastAsia="SimSun, 宋体" w:hAnsi="Liberation Serif" w:cs="Mangal"/>
      <w:b/>
      <w:bCs/>
      <w:kern w:val="3"/>
      <w:sz w:val="48"/>
      <w:szCs w:val="48"/>
      <w:lang w:val="en-US" w:eastAsia="zh-CN" w:bidi="hi-IN"/>
    </w:rPr>
  </w:style>
  <w:style w:type="character" w:customStyle="1" w:styleId="Nagwek2Znak">
    <w:name w:val="Nagłówek 2 Znak"/>
    <w:basedOn w:val="Domylnaczcionkaakapitu"/>
    <w:link w:val="Nagwek2"/>
    <w:uiPriority w:val="9"/>
    <w:rsid w:val="00102305"/>
    <w:rPr>
      <w:rFonts w:ascii="Liberation Serif" w:eastAsia="SimSun, 宋体" w:hAnsi="Liberation Serif" w:cs="Mangal"/>
      <w:b/>
      <w:bCs/>
      <w:kern w:val="3"/>
      <w:sz w:val="36"/>
      <w:szCs w:val="36"/>
      <w:lang w:val="en-US" w:eastAsia="zh-CN" w:bidi="hi-IN"/>
    </w:rPr>
  </w:style>
  <w:style w:type="paragraph" w:customStyle="1" w:styleId="Standard">
    <w:name w:val="Standard"/>
    <w:rsid w:val="0010230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Normalny"/>
    <w:rsid w:val="00102305"/>
    <w:pPr>
      <w:tabs>
        <w:tab w:val="center" w:pos="4536"/>
        <w:tab w:val="right" w:pos="9072"/>
      </w:tabs>
    </w:pPr>
    <w:rPr>
      <w:szCs w:val="21"/>
    </w:rPr>
  </w:style>
  <w:style w:type="paragraph" w:customStyle="1" w:styleId="Textbody">
    <w:name w:val="Text body"/>
    <w:basedOn w:val="Standard"/>
    <w:rsid w:val="00102305"/>
    <w:pPr>
      <w:spacing w:after="140" w:line="288" w:lineRule="auto"/>
    </w:pPr>
  </w:style>
  <w:style w:type="paragraph" w:styleId="Lista">
    <w:name w:val="List"/>
    <w:basedOn w:val="Textbody"/>
    <w:rsid w:val="00102305"/>
  </w:style>
  <w:style w:type="paragraph" w:styleId="Legenda">
    <w:name w:val="caption"/>
    <w:basedOn w:val="Standard"/>
    <w:rsid w:val="00102305"/>
    <w:pPr>
      <w:suppressLineNumbers/>
      <w:spacing w:before="120" w:after="120"/>
    </w:pPr>
    <w:rPr>
      <w:i/>
      <w:iCs/>
    </w:rPr>
  </w:style>
  <w:style w:type="paragraph" w:customStyle="1" w:styleId="Index">
    <w:name w:val="Index"/>
    <w:basedOn w:val="Standard"/>
    <w:rsid w:val="00102305"/>
    <w:pPr>
      <w:suppressLineNumbers/>
    </w:pPr>
  </w:style>
  <w:style w:type="paragraph" w:customStyle="1" w:styleId="Standarduser">
    <w:name w:val="Standard (user)"/>
    <w:rsid w:val="00102305"/>
    <w:pPr>
      <w:suppressAutoHyphens/>
      <w:autoSpaceDN w:val="0"/>
      <w:spacing w:after="0" w:line="240" w:lineRule="auto"/>
      <w:textAlignment w:val="baseline"/>
    </w:pPr>
    <w:rPr>
      <w:rFonts w:ascii="Liberation Serif" w:eastAsia="SimSun, 宋体" w:hAnsi="Liberation Serif" w:cs="Mangal"/>
      <w:kern w:val="3"/>
      <w:sz w:val="24"/>
      <w:szCs w:val="24"/>
      <w:lang w:val="en-US" w:eastAsia="zh-CN" w:bidi="hi-IN"/>
    </w:rPr>
  </w:style>
  <w:style w:type="paragraph" w:customStyle="1" w:styleId="Framecontents">
    <w:name w:val="Frame contents"/>
    <w:basedOn w:val="Standard"/>
    <w:rsid w:val="00102305"/>
  </w:style>
  <w:style w:type="paragraph" w:styleId="Akapitzlist">
    <w:name w:val="List Paragraph"/>
    <w:basedOn w:val="Standard"/>
    <w:uiPriority w:val="34"/>
    <w:qFormat/>
    <w:rsid w:val="00102305"/>
    <w:pPr>
      <w:spacing w:after="160"/>
      <w:ind w:left="720"/>
    </w:pPr>
    <w:rPr>
      <w:rFonts w:ascii="Calibri" w:eastAsia="Calibri" w:hAnsi="Calibri" w:cs="Calibri"/>
      <w:sz w:val="22"/>
      <w:szCs w:val="22"/>
    </w:rPr>
  </w:style>
  <w:style w:type="paragraph" w:styleId="NormalnyWeb">
    <w:name w:val="Normal (Web)"/>
    <w:basedOn w:val="Standard"/>
    <w:uiPriority w:val="99"/>
    <w:rsid w:val="00102305"/>
    <w:pPr>
      <w:spacing w:before="280" w:after="280"/>
    </w:pPr>
    <w:rPr>
      <w:rFonts w:ascii="Times New Roman" w:eastAsia="Times New Roman" w:hAnsi="Times New Roman" w:cs="Times New Roman"/>
      <w:lang w:eastAsia="pl-PL"/>
    </w:rPr>
  </w:style>
  <w:style w:type="paragraph" w:customStyle="1" w:styleId="Footnote">
    <w:name w:val="Footnote"/>
    <w:basedOn w:val="Standard"/>
    <w:rsid w:val="00102305"/>
    <w:pPr>
      <w:suppressLineNumbers/>
      <w:ind w:left="339" w:hanging="339"/>
    </w:pPr>
    <w:rPr>
      <w:sz w:val="20"/>
      <w:szCs w:val="20"/>
    </w:rPr>
  </w:style>
  <w:style w:type="paragraph" w:customStyle="1" w:styleId="Bodytext8">
    <w:name w:val="Body text (8)"/>
    <w:basedOn w:val="Standard"/>
    <w:rsid w:val="00102305"/>
    <w:pPr>
      <w:widowControl w:val="0"/>
      <w:shd w:val="clear" w:color="auto" w:fill="FFFFFF"/>
      <w:spacing w:before="540" w:after="300" w:line="0" w:lineRule="atLeast"/>
    </w:pPr>
    <w:rPr>
      <w:rFonts w:eastAsia="Times New Roman"/>
      <w:b/>
      <w:bCs/>
      <w:i/>
      <w:iCs/>
      <w:sz w:val="22"/>
      <w:szCs w:val="22"/>
    </w:rPr>
  </w:style>
  <w:style w:type="paragraph" w:customStyle="1" w:styleId="ng-scope">
    <w:name w:val="ng-scope"/>
    <w:basedOn w:val="Standard"/>
    <w:rsid w:val="00102305"/>
    <w:pPr>
      <w:spacing w:before="280" w:after="280"/>
    </w:pPr>
    <w:rPr>
      <w:rFonts w:eastAsia="Times New Roman"/>
      <w:lang w:eastAsia="pl-PL"/>
    </w:rPr>
  </w:style>
  <w:style w:type="paragraph" w:customStyle="1" w:styleId="default">
    <w:name w:val="default"/>
    <w:basedOn w:val="Standard"/>
    <w:rsid w:val="00102305"/>
    <w:pPr>
      <w:spacing w:before="280" w:after="280"/>
    </w:pPr>
    <w:rPr>
      <w:rFonts w:eastAsia="Times New Roman"/>
      <w:lang w:eastAsia="pl-PL"/>
    </w:rPr>
  </w:style>
  <w:style w:type="paragraph" w:customStyle="1" w:styleId="Bodytext2">
    <w:name w:val="Body text (2)"/>
    <w:basedOn w:val="Standard"/>
    <w:rsid w:val="00102305"/>
    <w:pPr>
      <w:widowControl w:val="0"/>
      <w:shd w:val="clear" w:color="auto" w:fill="FFFFFF"/>
      <w:spacing w:before="60" w:after="720" w:line="0" w:lineRule="atLeast"/>
      <w:ind w:hanging="340"/>
      <w:jc w:val="right"/>
    </w:pPr>
    <w:rPr>
      <w:rFonts w:eastAsia="Times New Roman"/>
      <w:sz w:val="22"/>
      <w:szCs w:val="22"/>
    </w:rPr>
  </w:style>
  <w:style w:type="paragraph" w:customStyle="1" w:styleId="PreformattedText">
    <w:name w:val="Preformatted Text"/>
    <w:basedOn w:val="Standard"/>
    <w:rsid w:val="00102305"/>
    <w:rPr>
      <w:rFonts w:ascii="Liberation Mono" w:eastAsia="NSimSun" w:hAnsi="Liberation Mono" w:cs="Liberation Mono"/>
      <w:sz w:val="20"/>
      <w:szCs w:val="20"/>
    </w:rPr>
  </w:style>
  <w:style w:type="paragraph" w:customStyle="1" w:styleId="TableContents">
    <w:name w:val="Table Contents"/>
    <w:basedOn w:val="Standard"/>
    <w:rsid w:val="00102305"/>
    <w:pPr>
      <w:suppressLineNumbers/>
    </w:pPr>
  </w:style>
  <w:style w:type="paragraph" w:customStyle="1" w:styleId="TableHeading">
    <w:name w:val="Table Heading"/>
    <w:basedOn w:val="TableContents"/>
    <w:rsid w:val="00102305"/>
    <w:pPr>
      <w:jc w:val="center"/>
    </w:pPr>
    <w:rPr>
      <w:b/>
      <w:bCs/>
    </w:rPr>
  </w:style>
  <w:style w:type="paragraph" w:styleId="Tekstkomentarza">
    <w:name w:val="annotation text"/>
    <w:basedOn w:val="Normalny"/>
    <w:link w:val="TekstkomentarzaZnak"/>
    <w:rsid w:val="00102305"/>
    <w:rPr>
      <w:sz w:val="20"/>
      <w:szCs w:val="18"/>
    </w:rPr>
  </w:style>
  <w:style w:type="character" w:customStyle="1" w:styleId="TekstkomentarzaZnak">
    <w:name w:val="Tekst komentarza Znak"/>
    <w:basedOn w:val="Domylnaczcionkaakapitu"/>
    <w:link w:val="Tekstkomentarza"/>
    <w:rsid w:val="00102305"/>
    <w:rPr>
      <w:rFonts w:ascii="Liberation Serif" w:eastAsia="SimSun" w:hAnsi="Liberation Serif" w:cs="Mangal"/>
      <w:kern w:val="3"/>
      <w:sz w:val="20"/>
      <w:szCs w:val="18"/>
      <w:lang w:val="en-US" w:eastAsia="zh-CN" w:bidi="hi-IN"/>
    </w:rPr>
  </w:style>
  <w:style w:type="paragraph" w:styleId="Tekstdymka">
    <w:name w:val="Balloon Text"/>
    <w:basedOn w:val="Normalny"/>
    <w:link w:val="TekstdymkaZnak"/>
    <w:rsid w:val="00102305"/>
    <w:rPr>
      <w:rFonts w:ascii="Tahoma" w:eastAsia="Tahoma" w:hAnsi="Tahoma" w:cs="Tahoma"/>
      <w:sz w:val="16"/>
      <w:szCs w:val="14"/>
    </w:rPr>
  </w:style>
  <w:style w:type="character" w:customStyle="1" w:styleId="TekstdymkaZnak">
    <w:name w:val="Tekst dymka Znak"/>
    <w:basedOn w:val="Domylnaczcionkaakapitu"/>
    <w:link w:val="Tekstdymka"/>
    <w:rsid w:val="00102305"/>
    <w:rPr>
      <w:rFonts w:ascii="Tahoma" w:eastAsia="Tahoma" w:hAnsi="Tahoma" w:cs="Tahoma"/>
      <w:kern w:val="3"/>
      <w:sz w:val="16"/>
      <w:szCs w:val="14"/>
      <w:lang w:val="en-US" w:eastAsia="zh-CN" w:bidi="hi-IN"/>
    </w:rPr>
  </w:style>
  <w:style w:type="paragraph" w:customStyle="1" w:styleId="HeaderandFooter">
    <w:name w:val="Header and Footer"/>
    <w:basedOn w:val="Standard"/>
    <w:rsid w:val="00102305"/>
    <w:pPr>
      <w:suppressLineNumbers/>
      <w:tabs>
        <w:tab w:val="center" w:pos="4819"/>
        <w:tab w:val="right" w:pos="9638"/>
      </w:tabs>
    </w:pPr>
  </w:style>
  <w:style w:type="paragraph" w:styleId="Stopka">
    <w:name w:val="footer"/>
    <w:basedOn w:val="Normalny"/>
    <w:link w:val="StopkaZnak"/>
    <w:rsid w:val="00102305"/>
    <w:pPr>
      <w:tabs>
        <w:tab w:val="center" w:pos="4536"/>
        <w:tab w:val="right" w:pos="9072"/>
      </w:tabs>
    </w:pPr>
    <w:rPr>
      <w:szCs w:val="21"/>
    </w:rPr>
  </w:style>
  <w:style w:type="character" w:customStyle="1" w:styleId="StopkaZnak">
    <w:name w:val="Stopka Znak"/>
    <w:basedOn w:val="Domylnaczcionkaakapitu"/>
    <w:link w:val="Stopka"/>
    <w:rsid w:val="00102305"/>
    <w:rPr>
      <w:rFonts w:ascii="Liberation Serif" w:eastAsia="SimSun" w:hAnsi="Liberation Serif" w:cs="Mangal"/>
      <w:kern w:val="3"/>
      <w:sz w:val="24"/>
      <w:szCs w:val="21"/>
      <w:lang w:val="en-US" w:eastAsia="zh-CN" w:bidi="hi-IN"/>
    </w:rPr>
  </w:style>
  <w:style w:type="character" w:customStyle="1" w:styleId="ListLabel35">
    <w:name w:val="ListLabel 35"/>
    <w:rsid w:val="00102305"/>
    <w:rPr>
      <w:rFonts w:cs="TimesNewRomanPS-ItalicMT"/>
      <w:b/>
      <w:bCs/>
      <w:color w:val="000000"/>
      <w:sz w:val="24"/>
      <w:szCs w:val="24"/>
      <w:u w:val="none"/>
    </w:rPr>
  </w:style>
  <w:style w:type="character" w:customStyle="1" w:styleId="ListLabel36">
    <w:name w:val="ListLabel 36"/>
    <w:rsid w:val="00102305"/>
    <w:rPr>
      <w:rFonts w:cs="OpenSymbol"/>
    </w:rPr>
  </w:style>
  <w:style w:type="character" w:customStyle="1" w:styleId="ListLabel37">
    <w:name w:val="ListLabel 37"/>
    <w:rsid w:val="00102305"/>
    <w:rPr>
      <w:rFonts w:cs="OpenSymbol"/>
    </w:rPr>
  </w:style>
  <w:style w:type="character" w:customStyle="1" w:styleId="ListLabel38">
    <w:name w:val="ListLabel 38"/>
    <w:rsid w:val="00102305"/>
    <w:rPr>
      <w:rFonts w:cs="TimesNewRomanPS-ItalicMT"/>
      <w:b/>
      <w:bCs/>
      <w:color w:val="000000"/>
      <w:sz w:val="24"/>
      <w:szCs w:val="24"/>
      <w:u w:val="none"/>
    </w:rPr>
  </w:style>
  <w:style w:type="character" w:customStyle="1" w:styleId="ListLabel39">
    <w:name w:val="ListLabel 39"/>
    <w:rsid w:val="00102305"/>
    <w:rPr>
      <w:rFonts w:cs="OpenSymbol"/>
    </w:rPr>
  </w:style>
  <w:style w:type="character" w:customStyle="1" w:styleId="ListLabel40">
    <w:name w:val="ListLabel 40"/>
    <w:rsid w:val="00102305"/>
    <w:rPr>
      <w:rFonts w:cs="OpenSymbol"/>
    </w:rPr>
  </w:style>
  <w:style w:type="character" w:customStyle="1" w:styleId="ListLabel41">
    <w:name w:val="ListLabel 41"/>
    <w:rsid w:val="00102305"/>
    <w:rPr>
      <w:rFonts w:cs="TimesNewRomanPS-ItalicMT"/>
      <w:b/>
      <w:bCs/>
      <w:color w:val="000000"/>
      <w:sz w:val="24"/>
      <w:szCs w:val="24"/>
      <w:u w:val="none"/>
    </w:rPr>
  </w:style>
  <w:style w:type="character" w:customStyle="1" w:styleId="ListLabel42">
    <w:name w:val="ListLabel 42"/>
    <w:rsid w:val="00102305"/>
    <w:rPr>
      <w:rFonts w:cs="OpenSymbol"/>
    </w:rPr>
  </w:style>
  <w:style w:type="character" w:customStyle="1" w:styleId="ListLabel43">
    <w:name w:val="ListLabel 43"/>
    <w:rsid w:val="00102305"/>
    <w:rPr>
      <w:rFonts w:cs="OpenSymbol"/>
    </w:rPr>
  </w:style>
  <w:style w:type="character" w:customStyle="1" w:styleId="ListLabel143">
    <w:name w:val="ListLabel 143"/>
    <w:rsid w:val="00102305"/>
    <w:rPr>
      <w:rFonts w:cs="OpenSymbol"/>
    </w:rPr>
  </w:style>
  <w:style w:type="character" w:customStyle="1" w:styleId="ListLabel144">
    <w:name w:val="ListLabel 144"/>
    <w:rsid w:val="00102305"/>
    <w:rPr>
      <w:rFonts w:cs="OpenSymbol"/>
    </w:rPr>
  </w:style>
  <w:style w:type="character" w:customStyle="1" w:styleId="ListLabel145">
    <w:name w:val="ListLabel 145"/>
    <w:rsid w:val="00102305"/>
    <w:rPr>
      <w:rFonts w:cs="OpenSymbol"/>
    </w:rPr>
  </w:style>
  <w:style w:type="character" w:customStyle="1" w:styleId="ListLabel146">
    <w:name w:val="ListLabel 146"/>
    <w:rsid w:val="00102305"/>
    <w:rPr>
      <w:rFonts w:cs="OpenSymbol"/>
    </w:rPr>
  </w:style>
  <w:style w:type="character" w:customStyle="1" w:styleId="ListLabel147">
    <w:name w:val="ListLabel 147"/>
    <w:rsid w:val="00102305"/>
    <w:rPr>
      <w:rFonts w:cs="OpenSymbol"/>
    </w:rPr>
  </w:style>
  <w:style w:type="character" w:customStyle="1" w:styleId="ListLabel148">
    <w:name w:val="ListLabel 148"/>
    <w:rsid w:val="00102305"/>
    <w:rPr>
      <w:rFonts w:cs="OpenSymbol"/>
    </w:rPr>
  </w:style>
  <w:style w:type="character" w:customStyle="1" w:styleId="ListLabel149">
    <w:name w:val="ListLabel 149"/>
    <w:rsid w:val="00102305"/>
    <w:rPr>
      <w:rFonts w:cs="OpenSymbol"/>
    </w:rPr>
  </w:style>
  <w:style w:type="character" w:customStyle="1" w:styleId="ListLabel150">
    <w:name w:val="ListLabel 150"/>
    <w:rsid w:val="00102305"/>
    <w:rPr>
      <w:rFonts w:cs="OpenSymbol"/>
    </w:rPr>
  </w:style>
  <w:style w:type="character" w:customStyle="1" w:styleId="ListLabel151">
    <w:name w:val="ListLabel 151"/>
    <w:rsid w:val="00102305"/>
    <w:rPr>
      <w:rFonts w:cs="OpenSymbol"/>
    </w:rPr>
  </w:style>
  <w:style w:type="character" w:customStyle="1" w:styleId="ListLabel26">
    <w:name w:val="ListLabel 26"/>
    <w:rsid w:val="00102305"/>
    <w:rPr>
      <w:rFonts w:cs="OpenSymbol"/>
    </w:rPr>
  </w:style>
  <w:style w:type="character" w:customStyle="1" w:styleId="ListLabel27">
    <w:name w:val="ListLabel 27"/>
    <w:rsid w:val="00102305"/>
    <w:rPr>
      <w:rFonts w:cs="OpenSymbol"/>
    </w:rPr>
  </w:style>
  <w:style w:type="character" w:customStyle="1" w:styleId="ListLabel28">
    <w:name w:val="ListLabel 28"/>
    <w:rsid w:val="00102305"/>
    <w:rPr>
      <w:rFonts w:cs="OpenSymbol"/>
    </w:rPr>
  </w:style>
  <w:style w:type="character" w:customStyle="1" w:styleId="ListLabel29">
    <w:name w:val="ListLabel 29"/>
    <w:rsid w:val="00102305"/>
    <w:rPr>
      <w:rFonts w:cs="OpenSymbol"/>
    </w:rPr>
  </w:style>
  <w:style w:type="character" w:customStyle="1" w:styleId="ListLabel30">
    <w:name w:val="ListLabel 30"/>
    <w:rsid w:val="00102305"/>
    <w:rPr>
      <w:rFonts w:cs="OpenSymbol"/>
    </w:rPr>
  </w:style>
  <w:style w:type="character" w:customStyle="1" w:styleId="ListLabel31">
    <w:name w:val="ListLabel 31"/>
    <w:rsid w:val="00102305"/>
    <w:rPr>
      <w:rFonts w:cs="OpenSymbol"/>
    </w:rPr>
  </w:style>
  <w:style w:type="character" w:customStyle="1" w:styleId="ListLabel32">
    <w:name w:val="ListLabel 32"/>
    <w:rsid w:val="00102305"/>
    <w:rPr>
      <w:rFonts w:cs="OpenSymbol"/>
    </w:rPr>
  </w:style>
  <w:style w:type="character" w:customStyle="1" w:styleId="ListLabel33">
    <w:name w:val="ListLabel 33"/>
    <w:rsid w:val="00102305"/>
    <w:rPr>
      <w:rFonts w:cs="OpenSymbol"/>
    </w:rPr>
  </w:style>
  <w:style w:type="character" w:customStyle="1" w:styleId="ListLabel34">
    <w:name w:val="ListLabel 34"/>
    <w:rsid w:val="00102305"/>
    <w:rPr>
      <w:rFonts w:cs="OpenSymbol"/>
    </w:rPr>
  </w:style>
  <w:style w:type="character" w:customStyle="1" w:styleId="ListLabel152">
    <w:name w:val="ListLabel 152"/>
    <w:rsid w:val="00102305"/>
    <w:rPr>
      <w:rFonts w:cs="TimesNewRomanPS-ItalicMT"/>
      <w:b/>
      <w:bCs/>
      <w:color w:val="000000"/>
      <w:sz w:val="24"/>
      <w:szCs w:val="24"/>
      <w:u w:val="none"/>
    </w:rPr>
  </w:style>
  <w:style w:type="character" w:customStyle="1" w:styleId="ListLabel153">
    <w:name w:val="ListLabel 153"/>
    <w:rsid w:val="00102305"/>
    <w:rPr>
      <w:rFonts w:cs="OpenSymbol"/>
    </w:rPr>
  </w:style>
  <w:style w:type="character" w:customStyle="1" w:styleId="ListLabel154">
    <w:name w:val="ListLabel 154"/>
    <w:rsid w:val="00102305"/>
    <w:rPr>
      <w:rFonts w:cs="OpenSymbol"/>
    </w:rPr>
  </w:style>
  <w:style w:type="character" w:customStyle="1" w:styleId="ListLabel155">
    <w:name w:val="ListLabel 155"/>
    <w:rsid w:val="00102305"/>
    <w:rPr>
      <w:rFonts w:cs="TimesNewRomanPS-ItalicMT"/>
      <w:b/>
      <w:bCs/>
      <w:color w:val="000000"/>
      <w:sz w:val="24"/>
      <w:szCs w:val="24"/>
      <w:u w:val="none"/>
    </w:rPr>
  </w:style>
  <w:style w:type="character" w:customStyle="1" w:styleId="ListLabel156">
    <w:name w:val="ListLabel 156"/>
    <w:rsid w:val="00102305"/>
    <w:rPr>
      <w:rFonts w:cs="OpenSymbol"/>
    </w:rPr>
  </w:style>
  <w:style w:type="character" w:customStyle="1" w:styleId="ListLabel157">
    <w:name w:val="ListLabel 157"/>
    <w:rsid w:val="00102305"/>
    <w:rPr>
      <w:rFonts w:cs="OpenSymbol"/>
    </w:rPr>
  </w:style>
  <w:style w:type="character" w:customStyle="1" w:styleId="ListLabel158">
    <w:name w:val="ListLabel 158"/>
    <w:rsid w:val="00102305"/>
    <w:rPr>
      <w:rFonts w:cs="TimesNewRomanPS-ItalicMT"/>
      <w:b/>
      <w:bCs/>
      <w:color w:val="000000"/>
      <w:sz w:val="24"/>
      <w:szCs w:val="24"/>
      <w:u w:val="none"/>
    </w:rPr>
  </w:style>
  <w:style w:type="character" w:customStyle="1" w:styleId="ListLabel159">
    <w:name w:val="ListLabel 159"/>
    <w:rsid w:val="00102305"/>
    <w:rPr>
      <w:rFonts w:cs="OpenSymbol"/>
    </w:rPr>
  </w:style>
  <w:style w:type="character" w:customStyle="1" w:styleId="ListLabel160">
    <w:name w:val="ListLabel 160"/>
    <w:rsid w:val="00102305"/>
    <w:rPr>
      <w:rFonts w:cs="OpenSymbol"/>
    </w:rPr>
  </w:style>
  <w:style w:type="character" w:customStyle="1" w:styleId="st">
    <w:name w:val="st"/>
    <w:basedOn w:val="Domylnaczcionkaakapitu"/>
    <w:rsid w:val="00102305"/>
  </w:style>
  <w:style w:type="character" w:styleId="Uwydatnienie">
    <w:name w:val="Emphasis"/>
    <w:basedOn w:val="Domylnaczcionkaakapitu"/>
    <w:uiPriority w:val="20"/>
    <w:qFormat/>
    <w:rsid w:val="00102305"/>
    <w:rPr>
      <w:i/>
      <w:iCs/>
    </w:rPr>
  </w:style>
  <w:style w:type="character" w:customStyle="1" w:styleId="NumberingSymbols">
    <w:name w:val="Numbering Symbols"/>
    <w:rsid w:val="00102305"/>
  </w:style>
  <w:style w:type="character" w:styleId="Pogrubienie">
    <w:name w:val="Strong"/>
    <w:basedOn w:val="Domylnaczcionkaakapitu"/>
    <w:uiPriority w:val="22"/>
    <w:qFormat/>
    <w:rsid w:val="00102305"/>
    <w:rPr>
      <w:b/>
      <w:bCs/>
    </w:rPr>
  </w:style>
  <w:style w:type="character" w:customStyle="1" w:styleId="FootnoteSymbol">
    <w:name w:val="Footnote Symbol"/>
    <w:rsid w:val="00102305"/>
  </w:style>
  <w:style w:type="character" w:customStyle="1" w:styleId="Footnoteanchor">
    <w:name w:val="Footnote anchor"/>
    <w:rsid w:val="00102305"/>
    <w:rPr>
      <w:position w:val="0"/>
      <w:vertAlign w:val="superscript"/>
    </w:rPr>
  </w:style>
  <w:style w:type="character" w:customStyle="1" w:styleId="ListLabel44">
    <w:name w:val="ListLabel 44"/>
    <w:rsid w:val="00102305"/>
    <w:rPr>
      <w:sz w:val="20"/>
    </w:rPr>
  </w:style>
  <w:style w:type="character" w:customStyle="1" w:styleId="ListLabel45">
    <w:name w:val="ListLabel 45"/>
    <w:rsid w:val="00102305"/>
    <w:rPr>
      <w:sz w:val="20"/>
    </w:rPr>
  </w:style>
  <w:style w:type="character" w:customStyle="1" w:styleId="ListLabel46">
    <w:name w:val="ListLabel 46"/>
    <w:rsid w:val="00102305"/>
    <w:rPr>
      <w:sz w:val="20"/>
    </w:rPr>
  </w:style>
  <w:style w:type="character" w:customStyle="1" w:styleId="ListLabel47">
    <w:name w:val="ListLabel 47"/>
    <w:rsid w:val="00102305"/>
    <w:rPr>
      <w:sz w:val="20"/>
    </w:rPr>
  </w:style>
  <w:style w:type="character" w:customStyle="1" w:styleId="BulletSymbols">
    <w:name w:val="Bullet Symbols"/>
    <w:rsid w:val="00102305"/>
    <w:rPr>
      <w:rFonts w:ascii="OpenSymbol" w:eastAsia="OpenSymbol" w:hAnsi="OpenSymbol" w:cs="OpenSymbol"/>
    </w:rPr>
  </w:style>
  <w:style w:type="character" w:customStyle="1" w:styleId="StrongEmphasis">
    <w:name w:val="Strong Emphasis"/>
    <w:rsid w:val="00102305"/>
    <w:rPr>
      <w:b/>
      <w:bCs/>
    </w:rPr>
  </w:style>
  <w:style w:type="character" w:customStyle="1" w:styleId="Internetlink">
    <w:name w:val="Internet link"/>
    <w:rsid w:val="00102305"/>
    <w:rPr>
      <w:color w:val="000080"/>
      <w:u w:val="single"/>
    </w:rPr>
  </w:style>
  <w:style w:type="character" w:customStyle="1" w:styleId="Bodytext20">
    <w:name w:val="Body text (2)_"/>
    <w:basedOn w:val="Domylnaczcionkaakapitu"/>
    <w:rsid w:val="00102305"/>
    <w:rPr>
      <w:rFonts w:ascii="Times New Roman" w:eastAsia="Times New Roman" w:hAnsi="Times New Roman" w:cs="Times New Roman"/>
      <w:shd w:val="clear" w:color="auto" w:fill="FFFFFF"/>
    </w:rPr>
  </w:style>
  <w:style w:type="character" w:customStyle="1" w:styleId="Bodytext2Bold">
    <w:name w:val="Body text (2) + Bold"/>
    <w:basedOn w:val="Bodytext20"/>
    <w:rsid w:val="00102305"/>
    <w:rPr>
      <w:rFonts w:ascii="Times New Roman" w:eastAsia="Times New Roman" w:hAnsi="Times New Roman" w:cs="Times New Roman"/>
      <w:b/>
      <w:bCs/>
      <w:i w:val="0"/>
      <w:iCs w:val="0"/>
      <w:caps w:val="0"/>
      <w:smallCaps w:val="0"/>
      <w:strike w:val="0"/>
      <w:dstrike w:val="0"/>
      <w:color w:val="000000"/>
      <w:spacing w:val="0"/>
      <w:w w:val="100"/>
      <w:sz w:val="24"/>
      <w:szCs w:val="24"/>
      <w:u w:val="none"/>
      <w:shd w:val="clear" w:color="auto" w:fill="FFFFFF"/>
      <w:lang w:val="pl-PL" w:eastAsia="pl-PL" w:bidi="pl-PL"/>
    </w:rPr>
  </w:style>
  <w:style w:type="character" w:styleId="Odwoaniedokomentarza">
    <w:name w:val="annotation reference"/>
    <w:basedOn w:val="Domylnaczcionkaakapitu"/>
    <w:rsid w:val="00102305"/>
    <w:rPr>
      <w:sz w:val="16"/>
      <w:szCs w:val="16"/>
    </w:rPr>
  </w:style>
  <w:style w:type="character" w:customStyle="1" w:styleId="NagwekZnak">
    <w:name w:val="Nagłówek Znak"/>
    <w:basedOn w:val="Domylnaczcionkaakapitu"/>
    <w:rsid w:val="00102305"/>
    <w:rPr>
      <w:szCs w:val="21"/>
    </w:rPr>
  </w:style>
  <w:style w:type="character" w:customStyle="1" w:styleId="hgkelc">
    <w:name w:val="hgkelc"/>
    <w:basedOn w:val="Domylnaczcionkaakapitu"/>
    <w:rsid w:val="00102305"/>
  </w:style>
  <w:style w:type="numbering" w:customStyle="1" w:styleId="WWNum2">
    <w:name w:val="WWNum2"/>
    <w:basedOn w:val="Bezlisty"/>
    <w:rsid w:val="00102305"/>
    <w:pPr>
      <w:numPr>
        <w:numId w:val="1"/>
      </w:numPr>
    </w:pPr>
  </w:style>
  <w:style w:type="numbering" w:customStyle="1" w:styleId="WWNum14">
    <w:name w:val="WWNum14"/>
    <w:basedOn w:val="Bezlisty"/>
    <w:rsid w:val="00102305"/>
    <w:pPr>
      <w:numPr>
        <w:numId w:val="2"/>
      </w:numPr>
    </w:pPr>
  </w:style>
  <w:style w:type="numbering" w:customStyle="1" w:styleId="WWNum1">
    <w:name w:val="WWNum1"/>
    <w:basedOn w:val="Bezlisty"/>
    <w:rsid w:val="00102305"/>
    <w:pPr>
      <w:numPr>
        <w:numId w:val="3"/>
      </w:numPr>
    </w:pPr>
  </w:style>
  <w:style w:type="numbering" w:customStyle="1" w:styleId="WWNum15">
    <w:name w:val="WWNum15"/>
    <w:basedOn w:val="Bezlisty"/>
    <w:rsid w:val="00102305"/>
    <w:pPr>
      <w:numPr>
        <w:numId w:val="4"/>
      </w:numPr>
    </w:pPr>
  </w:style>
  <w:style w:type="numbering" w:customStyle="1" w:styleId="WWNum31">
    <w:name w:val="WWNum31"/>
    <w:basedOn w:val="Bezlisty"/>
    <w:rsid w:val="00102305"/>
    <w:pPr>
      <w:numPr>
        <w:numId w:val="5"/>
      </w:numPr>
    </w:pPr>
  </w:style>
  <w:style w:type="numbering" w:customStyle="1" w:styleId="WWNum28">
    <w:name w:val="WWNum28"/>
    <w:basedOn w:val="Bezlisty"/>
    <w:rsid w:val="00102305"/>
    <w:pPr>
      <w:numPr>
        <w:numId w:val="6"/>
      </w:numPr>
    </w:pPr>
  </w:style>
  <w:style w:type="numbering" w:customStyle="1" w:styleId="WWNum27">
    <w:name w:val="WWNum27"/>
    <w:basedOn w:val="Bezlisty"/>
    <w:rsid w:val="00102305"/>
    <w:pPr>
      <w:numPr>
        <w:numId w:val="7"/>
      </w:numPr>
    </w:pPr>
  </w:style>
  <w:style w:type="paragraph" w:customStyle="1" w:styleId="Default0">
    <w:name w:val="Default"/>
    <w:rsid w:val="003D7B30"/>
    <w:pPr>
      <w:suppressAutoHyphens/>
      <w:autoSpaceDE w:val="0"/>
      <w:spacing w:after="0" w:line="240" w:lineRule="auto"/>
    </w:pPr>
    <w:rPr>
      <w:rFonts w:ascii="Arial" w:eastAsia="Calibri" w:hAnsi="Arial" w:cs="Arial"/>
      <w:color w:val="000000"/>
      <w:sz w:val="24"/>
      <w:szCs w:val="24"/>
      <w:lang w:eastAsia="zh-CN"/>
    </w:rPr>
  </w:style>
  <w:style w:type="character" w:styleId="Hipercze">
    <w:name w:val="Hyperlink"/>
    <w:basedOn w:val="Domylnaczcionkaakapitu"/>
    <w:uiPriority w:val="99"/>
    <w:unhideWhenUsed/>
    <w:rsid w:val="00BB19BE"/>
    <w:rPr>
      <w:color w:val="0000FF"/>
      <w:u w:val="single"/>
    </w:rPr>
  </w:style>
  <w:style w:type="paragraph" w:customStyle="1" w:styleId="western">
    <w:name w:val="western"/>
    <w:basedOn w:val="Normalny"/>
    <w:rsid w:val="00B0020F"/>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styleId="Cytatintensywny">
    <w:name w:val="Intense Quote"/>
    <w:basedOn w:val="Normalny"/>
    <w:next w:val="Normalny"/>
    <w:link w:val="CytatintensywnyZnak"/>
    <w:uiPriority w:val="30"/>
    <w:qFormat/>
    <w:rsid w:val="002C3B62"/>
    <w:pPr>
      <w:pBdr>
        <w:top w:val="single" w:sz="4" w:space="10" w:color="4472C4" w:themeColor="accent1"/>
        <w:bottom w:val="single" w:sz="4" w:space="10" w:color="4472C4" w:themeColor="accent1"/>
      </w:pBdr>
      <w:spacing w:before="360" w:after="360"/>
      <w:ind w:left="864" w:right="864"/>
      <w:jc w:val="center"/>
    </w:pPr>
    <w:rPr>
      <w:i/>
      <w:iCs/>
      <w:color w:val="4472C4" w:themeColor="accent1"/>
      <w:szCs w:val="21"/>
    </w:rPr>
  </w:style>
  <w:style w:type="character" w:customStyle="1" w:styleId="CytatintensywnyZnak">
    <w:name w:val="Cytat intensywny Znak"/>
    <w:basedOn w:val="Domylnaczcionkaakapitu"/>
    <w:link w:val="Cytatintensywny"/>
    <w:uiPriority w:val="30"/>
    <w:rsid w:val="002C3B62"/>
    <w:rPr>
      <w:rFonts w:ascii="Liberation Serif" w:eastAsia="SimSun" w:hAnsi="Liberation Serif" w:cs="Mangal"/>
      <w:i/>
      <w:iCs/>
      <w:color w:val="4472C4" w:themeColor="accent1"/>
      <w:kern w:val="3"/>
      <w:sz w:val="24"/>
      <w:szCs w:val="21"/>
      <w:lang w:eastAsia="zh-CN" w:bidi="hi-IN"/>
    </w:rPr>
  </w:style>
  <w:style w:type="character" w:styleId="Tytuksiki">
    <w:name w:val="Book Title"/>
    <w:basedOn w:val="Domylnaczcionkaakapitu"/>
    <w:uiPriority w:val="33"/>
    <w:qFormat/>
    <w:rsid w:val="002C3B62"/>
    <w:rPr>
      <w:b/>
      <w:bCs/>
      <w:i/>
      <w:iCs/>
      <w:spacing w:val="5"/>
    </w:rPr>
  </w:style>
  <w:style w:type="paragraph" w:customStyle="1" w:styleId="wazne">
    <w:name w:val="wazne"/>
    <w:basedOn w:val="Normalny"/>
    <w:rsid w:val="00045C39"/>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markedcontent">
    <w:name w:val="markedcontent"/>
    <w:basedOn w:val="Domylnaczcionkaakapitu"/>
    <w:rsid w:val="004E29A9"/>
  </w:style>
  <w:style w:type="character" w:customStyle="1" w:styleId="BezodstpwZnak">
    <w:name w:val="Bez odstępów Znak"/>
    <w:link w:val="Bezodstpw"/>
    <w:uiPriority w:val="1"/>
    <w:locked/>
    <w:rsid w:val="003D6B35"/>
    <w:rPr>
      <w:rFonts w:ascii="Calibri" w:hAnsi="Calibri" w:cs="Calibri"/>
    </w:rPr>
  </w:style>
  <w:style w:type="paragraph" w:styleId="Bezodstpw">
    <w:name w:val="No Spacing"/>
    <w:link w:val="BezodstpwZnak"/>
    <w:uiPriority w:val="1"/>
    <w:qFormat/>
    <w:rsid w:val="003D6B35"/>
    <w:pPr>
      <w:spacing w:after="0" w:line="240" w:lineRule="auto"/>
    </w:pPr>
    <w:rPr>
      <w:rFonts w:ascii="Calibri" w:hAnsi="Calibri" w:cs="Calibri"/>
    </w:rPr>
  </w:style>
  <w:style w:type="paragraph" w:customStyle="1" w:styleId="Pa2">
    <w:name w:val="Pa2"/>
    <w:basedOn w:val="Normalny"/>
    <w:next w:val="Normalny"/>
    <w:uiPriority w:val="99"/>
    <w:rsid w:val="003D6B35"/>
    <w:pPr>
      <w:suppressAutoHyphens w:val="0"/>
      <w:autoSpaceDE w:val="0"/>
      <w:adjustRightInd w:val="0"/>
      <w:spacing w:line="241" w:lineRule="atLeast"/>
      <w:textAlignment w:val="auto"/>
    </w:pPr>
    <w:rPr>
      <w:rFonts w:ascii="Source Sans Pro" w:eastAsia="Times New Roman" w:hAnsi="Source Sans Pro" w:cs="Times New Roman"/>
      <w:kern w:val="0"/>
      <w:lang w:eastAsia="pl-PL" w:bidi="ar-SA"/>
    </w:rPr>
  </w:style>
  <w:style w:type="paragraph" w:customStyle="1" w:styleId="Nagwek11">
    <w:name w:val="Nagłówek 11"/>
    <w:rsid w:val="003D6B35"/>
    <w:pPr>
      <w:widowControl w:val="0"/>
      <w:suppressAutoHyphens/>
      <w:autoSpaceDN w:val="0"/>
      <w:spacing w:after="0" w:line="240" w:lineRule="auto"/>
      <w:outlineLvl w:val="0"/>
    </w:pPr>
    <w:rPr>
      <w:rFonts w:ascii="Times New Roman" w:eastAsia="SimSun, 宋体" w:hAnsi="Times New Roman" w:cs="Arial Unicode MS"/>
      <w:b/>
      <w:bCs/>
      <w:kern w:val="3"/>
      <w:sz w:val="48"/>
      <w:szCs w:val="48"/>
      <w:lang w:eastAsia="zh-CN" w:bidi="hi-IN"/>
    </w:rPr>
  </w:style>
  <w:style w:type="paragraph" w:styleId="Tekstpodstawowy">
    <w:name w:val="Body Text"/>
    <w:basedOn w:val="Normalny"/>
    <w:link w:val="TekstpodstawowyZnak"/>
    <w:semiHidden/>
    <w:unhideWhenUsed/>
    <w:rsid w:val="006C7AF4"/>
    <w:pPr>
      <w:widowControl w:val="0"/>
      <w:autoSpaceDN/>
      <w:spacing w:line="360" w:lineRule="auto"/>
      <w:jc w:val="both"/>
      <w:textAlignment w:val="auto"/>
    </w:pPr>
    <w:rPr>
      <w:rFonts w:ascii="Times New Roman" w:eastAsia="Times New Roman" w:hAnsi="Times New Roman" w:cs="Times New Roman"/>
      <w:kern w:val="0"/>
      <w:szCs w:val="20"/>
      <w:lang w:eastAsia="pl-PL" w:bidi="ar-SA"/>
    </w:rPr>
  </w:style>
  <w:style w:type="character" w:customStyle="1" w:styleId="TekstpodstawowyZnak">
    <w:name w:val="Tekst podstawowy Znak"/>
    <w:basedOn w:val="Domylnaczcionkaakapitu"/>
    <w:link w:val="Tekstpodstawowy"/>
    <w:semiHidden/>
    <w:rsid w:val="006C7AF4"/>
    <w:rPr>
      <w:rFonts w:ascii="Times New Roman" w:eastAsia="Times New Roman" w:hAnsi="Times New Roman" w:cs="Times New Roman"/>
      <w:sz w:val="24"/>
      <w:szCs w:val="20"/>
      <w:lang w:eastAsia="pl-PL"/>
    </w:rPr>
  </w:style>
  <w:style w:type="paragraph" w:customStyle="1" w:styleId="ODNONIKtreodnonika">
    <w:name w:val="ODNOŚNIK – treść odnośnika"/>
    <w:uiPriority w:val="99"/>
    <w:qFormat/>
    <w:rsid w:val="00592D25"/>
    <w:pPr>
      <w:widowControl w:val="0"/>
      <w:adjustRightInd w:val="0"/>
      <w:spacing w:after="0" w:line="240" w:lineRule="auto"/>
      <w:ind w:left="284" w:hanging="284"/>
      <w:jc w:val="both"/>
    </w:pPr>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uiPriority w:val="99"/>
    <w:semiHidden/>
    <w:unhideWhenUsed/>
    <w:rsid w:val="00592D25"/>
    <w:rPr>
      <w:vertAlign w:val="superscript"/>
    </w:rPr>
  </w:style>
  <w:style w:type="paragraph" w:customStyle="1" w:styleId="tytuaktuprzedmiotregulacjiustawylubrozporzdzenia">
    <w:name w:val="tytuaktuprzedmiotregulacjiustawylubrozporzdzenia"/>
    <w:basedOn w:val="Normalny"/>
    <w:rsid w:val="001E11CF"/>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igpindeksgrnyipogrubienie">
    <w:name w:val="igpindeksgrnyipogrubienie"/>
    <w:basedOn w:val="Domylnaczcionkaakapitu"/>
    <w:rsid w:val="001E11CF"/>
  </w:style>
  <w:style w:type="paragraph" w:customStyle="1" w:styleId="Nagwek110">
    <w:name w:val="Nagłówek 11"/>
    <w:rsid w:val="002668EC"/>
    <w:pPr>
      <w:widowControl w:val="0"/>
      <w:suppressAutoHyphens/>
      <w:autoSpaceDN w:val="0"/>
      <w:spacing w:after="0" w:line="240" w:lineRule="auto"/>
      <w:outlineLvl w:val="0"/>
    </w:pPr>
    <w:rPr>
      <w:rFonts w:ascii="Times New Roman" w:eastAsia="SimSun, 宋体" w:hAnsi="Times New Roman" w:cs="Arial Unicode MS"/>
      <w:b/>
      <w:bCs/>
      <w:kern w:val="3"/>
      <w:sz w:val="48"/>
      <w:szCs w:val="48"/>
      <w:lang w:eastAsia="zh-CN" w:bidi="hi-IN"/>
    </w:rPr>
  </w:style>
  <w:style w:type="paragraph" w:customStyle="1" w:styleId="oznrodzaktutznustawalubrozporzdzenieiorganwydajcy">
    <w:name w:val="oznrodzaktutznustawalubrozporzdzenieiorganwydajcy"/>
    <w:basedOn w:val="Normalny"/>
    <w:rsid w:val="0016782E"/>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highlight">
    <w:name w:val="highlight"/>
    <w:basedOn w:val="Domylnaczcionkaakapitu"/>
    <w:rsid w:val="0016782E"/>
  </w:style>
  <w:style w:type="paragraph" w:customStyle="1" w:styleId="hyphenate">
    <w:name w:val="hyphenate"/>
    <w:basedOn w:val="Normalny"/>
    <w:rsid w:val="008B18F3"/>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text-justify">
    <w:name w:val="text-justify"/>
    <w:basedOn w:val="Normalny"/>
    <w:rsid w:val="008B18F3"/>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articletitle">
    <w:name w:val="articletitle"/>
    <w:basedOn w:val="Domylnaczcionkaakapitu"/>
    <w:rsid w:val="000C4004"/>
  </w:style>
  <w:style w:type="character" w:customStyle="1" w:styleId="Nagwek3Znak">
    <w:name w:val="Nagłówek 3 Znak"/>
    <w:basedOn w:val="Domylnaczcionkaakapitu"/>
    <w:link w:val="Nagwek3"/>
    <w:uiPriority w:val="9"/>
    <w:semiHidden/>
    <w:rsid w:val="00006EB7"/>
    <w:rPr>
      <w:rFonts w:asciiTheme="majorHAnsi" w:eastAsiaTheme="majorEastAsia" w:hAnsiTheme="majorHAnsi" w:cstheme="majorBidi"/>
      <w:b/>
      <w:bCs/>
      <w:color w:val="4472C4" w:themeColor="accent1"/>
      <w:sz w:val="28"/>
      <w:szCs w:val="36"/>
    </w:rPr>
  </w:style>
  <w:style w:type="paragraph" w:customStyle="1" w:styleId="font8">
    <w:name w:val="font_8"/>
    <w:basedOn w:val="Normalny"/>
    <w:rsid w:val="006239AC"/>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gwp7ba31db2size">
    <w:name w:val="gwp7ba31db2_size"/>
    <w:basedOn w:val="Domylnaczcionkaakapitu"/>
    <w:rsid w:val="00592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186">
      <w:bodyDiv w:val="1"/>
      <w:marLeft w:val="0"/>
      <w:marRight w:val="0"/>
      <w:marTop w:val="0"/>
      <w:marBottom w:val="0"/>
      <w:divBdr>
        <w:top w:val="none" w:sz="0" w:space="0" w:color="auto"/>
        <w:left w:val="none" w:sz="0" w:space="0" w:color="auto"/>
        <w:bottom w:val="none" w:sz="0" w:space="0" w:color="auto"/>
        <w:right w:val="none" w:sz="0" w:space="0" w:color="auto"/>
      </w:divBdr>
    </w:div>
    <w:div w:id="95830000">
      <w:bodyDiv w:val="1"/>
      <w:marLeft w:val="0"/>
      <w:marRight w:val="0"/>
      <w:marTop w:val="0"/>
      <w:marBottom w:val="0"/>
      <w:divBdr>
        <w:top w:val="none" w:sz="0" w:space="0" w:color="auto"/>
        <w:left w:val="none" w:sz="0" w:space="0" w:color="auto"/>
        <w:bottom w:val="none" w:sz="0" w:space="0" w:color="auto"/>
        <w:right w:val="none" w:sz="0" w:space="0" w:color="auto"/>
      </w:divBdr>
    </w:div>
    <w:div w:id="152380441">
      <w:bodyDiv w:val="1"/>
      <w:marLeft w:val="0"/>
      <w:marRight w:val="0"/>
      <w:marTop w:val="0"/>
      <w:marBottom w:val="0"/>
      <w:divBdr>
        <w:top w:val="none" w:sz="0" w:space="0" w:color="auto"/>
        <w:left w:val="none" w:sz="0" w:space="0" w:color="auto"/>
        <w:bottom w:val="none" w:sz="0" w:space="0" w:color="auto"/>
        <w:right w:val="none" w:sz="0" w:space="0" w:color="auto"/>
      </w:divBdr>
    </w:div>
    <w:div w:id="187834649">
      <w:bodyDiv w:val="1"/>
      <w:marLeft w:val="0"/>
      <w:marRight w:val="0"/>
      <w:marTop w:val="0"/>
      <w:marBottom w:val="0"/>
      <w:divBdr>
        <w:top w:val="none" w:sz="0" w:space="0" w:color="auto"/>
        <w:left w:val="none" w:sz="0" w:space="0" w:color="auto"/>
        <w:bottom w:val="none" w:sz="0" w:space="0" w:color="auto"/>
        <w:right w:val="none" w:sz="0" w:space="0" w:color="auto"/>
      </w:divBdr>
    </w:div>
    <w:div w:id="214318976">
      <w:bodyDiv w:val="1"/>
      <w:marLeft w:val="0"/>
      <w:marRight w:val="0"/>
      <w:marTop w:val="0"/>
      <w:marBottom w:val="0"/>
      <w:divBdr>
        <w:top w:val="none" w:sz="0" w:space="0" w:color="auto"/>
        <w:left w:val="none" w:sz="0" w:space="0" w:color="auto"/>
        <w:bottom w:val="none" w:sz="0" w:space="0" w:color="auto"/>
        <w:right w:val="none" w:sz="0" w:space="0" w:color="auto"/>
      </w:divBdr>
    </w:div>
    <w:div w:id="229116069">
      <w:bodyDiv w:val="1"/>
      <w:marLeft w:val="0"/>
      <w:marRight w:val="0"/>
      <w:marTop w:val="0"/>
      <w:marBottom w:val="0"/>
      <w:divBdr>
        <w:top w:val="none" w:sz="0" w:space="0" w:color="auto"/>
        <w:left w:val="none" w:sz="0" w:space="0" w:color="auto"/>
        <w:bottom w:val="none" w:sz="0" w:space="0" w:color="auto"/>
        <w:right w:val="none" w:sz="0" w:space="0" w:color="auto"/>
      </w:divBdr>
    </w:div>
    <w:div w:id="354313249">
      <w:bodyDiv w:val="1"/>
      <w:marLeft w:val="0"/>
      <w:marRight w:val="0"/>
      <w:marTop w:val="0"/>
      <w:marBottom w:val="0"/>
      <w:divBdr>
        <w:top w:val="none" w:sz="0" w:space="0" w:color="auto"/>
        <w:left w:val="none" w:sz="0" w:space="0" w:color="auto"/>
        <w:bottom w:val="none" w:sz="0" w:space="0" w:color="auto"/>
        <w:right w:val="none" w:sz="0" w:space="0" w:color="auto"/>
      </w:divBdr>
    </w:div>
    <w:div w:id="395904669">
      <w:bodyDiv w:val="1"/>
      <w:marLeft w:val="0"/>
      <w:marRight w:val="0"/>
      <w:marTop w:val="0"/>
      <w:marBottom w:val="0"/>
      <w:divBdr>
        <w:top w:val="none" w:sz="0" w:space="0" w:color="auto"/>
        <w:left w:val="none" w:sz="0" w:space="0" w:color="auto"/>
        <w:bottom w:val="none" w:sz="0" w:space="0" w:color="auto"/>
        <w:right w:val="none" w:sz="0" w:space="0" w:color="auto"/>
      </w:divBdr>
    </w:div>
    <w:div w:id="414130019">
      <w:bodyDiv w:val="1"/>
      <w:marLeft w:val="0"/>
      <w:marRight w:val="0"/>
      <w:marTop w:val="0"/>
      <w:marBottom w:val="0"/>
      <w:divBdr>
        <w:top w:val="none" w:sz="0" w:space="0" w:color="auto"/>
        <w:left w:val="none" w:sz="0" w:space="0" w:color="auto"/>
        <w:bottom w:val="none" w:sz="0" w:space="0" w:color="auto"/>
        <w:right w:val="none" w:sz="0" w:space="0" w:color="auto"/>
      </w:divBdr>
    </w:div>
    <w:div w:id="505093040">
      <w:bodyDiv w:val="1"/>
      <w:marLeft w:val="0"/>
      <w:marRight w:val="0"/>
      <w:marTop w:val="0"/>
      <w:marBottom w:val="0"/>
      <w:divBdr>
        <w:top w:val="none" w:sz="0" w:space="0" w:color="auto"/>
        <w:left w:val="none" w:sz="0" w:space="0" w:color="auto"/>
        <w:bottom w:val="none" w:sz="0" w:space="0" w:color="auto"/>
        <w:right w:val="none" w:sz="0" w:space="0" w:color="auto"/>
      </w:divBdr>
    </w:div>
    <w:div w:id="566307902">
      <w:bodyDiv w:val="1"/>
      <w:marLeft w:val="0"/>
      <w:marRight w:val="0"/>
      <w:marTop w:val="0"/>
      <w:marBottom w:val="0"/>
      <w:divBdr>
        <w:top w:val="none" w:sz="0" w:space="0" w:color="auto"/>
        <w:left w:val="none" w:sz="0" w:space="0" w:color="auto"/>
        <w:bottom w:val="none" w:sz="0" w:space="0" w:color="auto"/>
        <w:right w:val="none" w:sz="0" w:space="0" w:color="auto"/>
      </w:divBdr>
    </w:div>
    <w:div w:id="666708522">
      <w:bodyDiv w:val="1"/>
      <w:marLeft w:val="0"/>
      <w:marRight w:val="0"/>
      <w:marTop w:val="0"/>
      <w:marBottom w:val="0"/>
      <w:divBdr>
        <w:top w:val="none" w:sz="0" w:space="0" w:color="auto"/>
        <w:left w:val="none" w:sz="0" w:space="0" w:color="auto"/>
        <w:bottom w:val="none" w:sz="0" w:space="0" w:color="auto"/>
        <w:right w:val="none" w:sz="0" w:space="0" w:color="auto"/>
      </w:divBdr>
    </w:div>
    <w:div w:id="723212927">
      <w:bodyDiv w:val="1"/>
      <w:marLeft w:val="0"/>
      <w:marRight w:val="0"/>
      <w:marTop w:val="0"/>
      <w:marBottom w:val="0"/>
      <w:divBdr>
        <w:top w:val="none" w:sz="0" w:space="0" w:color="auto"/>
        <w:left w:val="none" w:sz="0" w:space="0" w:color="auto"/>
        <w:bottom w:val="none" w:sz="0" w:space="0" w:color="auto"/>
        <w:right w:val="none" w:sz="0" w:space="0" w:color="auto"/>
      </w:divBdr>
    </w:div>
    <w:div w:id="846359760">
      <w:bodyDiv w:val="1"/>
      <w:marLeft w:val="0"/>
      <w:marRight w:val="0"/>
      <w:marTop w:val="0"/>
      <w:marBottom w:val="0"/>
      <w:divBdr>
        <w:top w:val="none" w:sz="0" w:space="0" w:color="auto"/>
        <w:left w:val="none" w:sz="0" w:space="0" w:color="auto"/>
        <w:bottom w:val="none" w:sz="0" w:space="0" w:color="auto"/>
        <w:right w:val="none" w:sz="0" w:space="0" w:color="auto"/>
      </w:divBdr>
    </w:div>
    <w:div w:id="951134464">
      <w:bodyDiv w:val="1"/>
      <w:marLeft w:val="0"/>
      <w:marRight w:val="0"/>
      <w:marTop w:val="0"/>
      <w:marBottom w:val="0"/>
      <w:divBdr>
        <w:top w:val="none" w:sz="0" w:space="0" w:color="auto"/>
        <w:left w:val="none" w:sz="0" w:space="0" w:color="auto"/>
        <w:bottom w:val="none" w:sz="0" w:space="0" w:color="auto"/>
        <w:right w:val="none" w:sz="0" w:space="0" w:color="auto"/>
      </w:divBdr>
    </w:div>
    <w:div w:id="993993757">
      <w:bodyDiv w:val="1"/>
      <w:marLeft w:val="0"/>
      <w:marRight w:val="0"/>
      <w:marTop w:val="0"/>
      <w:marBottom w:val="0"/>
      <w:divBdr>
        <w:top w:val="none" w:sz="0" w:space="0" w:color="auto"/>
        <w:left w:val="none" w:sz="0" w:space="0" w:color="auto"/>
        <w:bottom w:val="none" w:sz="0" w:space="0" w:color="auto"/>
        <w:right w:val="none" w:sz="0" w:space="0" w:color="auto"/>
      </w:divBdr>
    </w:div>
    <w:div w:id="1049064568">
      <w:bodyDiv w:val="1"/>
      <w:marLeft w:val="0"/>
      <w:marRight w:val="0"/>
      <w:marTop w:val="0"/>
      <w:marBottom w:val="0"/>
      <w:divBdr>
        <w:top w:val="none" w:sz="0" w:space="0" w:color="auto"/>
        <w:left w:val="none" w:sz="0" w:space="0" w:color="auto"/>
        <w:bottom w:val="none" w:sz="0" w:space="0" w:color="auto"/>
        <w:right w:val="none" w:sz="0" w:space="0" w:color="auto"/>
      </w:divBdr>
    </w:div>
    <w:div w:id="1056395931">
      <w:bodyDiv w:val="1"/>
      <w:marLeft w:val="0"/>
      <w:marRight w:val="0"/>
      <w:marTop w:val="0"/>
      <w:marBottom w:val="0"/>
      <w:divBdr>
        <w:top w:val="none" w:sz="0" w:space="0" w:color="auto"/>
        <w:left w:val="none" w:sz="0" w:space="0" w:color="auto"/>
        <w:bottom w:val="none" w:sz="0" w:space="0" w:color="auto"/>
        <w:right w:val="none" w:sz="0" w:space="0" w:color="auto"/>
      </w:divBdr>
    </w:div>
    <w:div w:id="1104955290">
      <w:bodyDiv w:val="1"/>
      <w:marLeft w:val="0"/>
      <w:marRight w:val="0"/>
      <w:marTop w:val="0"/>
      <w:marBottom w:val="0"/>
      <w:divBdr>
        <w:top w:val="none" w:sz="0" w:space="0" w:color="auto"/>
        <w:left w:val="none" w:sz="0" w:space="0" w:color="auto"/>
        <w:bottom w:val="none" w:sz="0" w:space="0" w:color="auto"/>
        <w:right w:val="none" w:sz="0" w:space="0" w:color="auto"/>
      </w:divBdr>
    </w:div>
    <w:div w:id="1218323830">
      <w:bodyDiv w:val="1"/>
      <w:marLeft w:val="0"/>
      <w:marRight w:val="0"/>
      <w:marTop w:val="0"/>
      <w:marBottom w:val="0"/>
      <w:divBdr>
        <w:top w:val="none" w:sz="0" w:space="0" w:color="auto"/>
        <w:left w:val="none" w:sz="0" w:space="0" w:color="auto"/>
        <w:bottom w:val="none" w:sz="0" w:space="0" w:color="auto"/>
        <w:right w:val="none" w:sz="0" w:space="0" w:color="auto"/>
      </w:divBdr>
    </w:div>
    <w:div w:id="1233007649">
      <w:bodyDiv w:val="1"/>
      <w:marLeft w:val="0"/>
      <w:marRight w:val="0"/>
      <w:marTop w:val="0"/>
      <w:marBottom w:val="0"/>
      <w:divBdr>
        <w:top w:val="none" w:sz="0" w:space="0" w:color="auto"/>
        <w:left w:val="none" w:sz="0" w:space="0" w:color="auto"/>
        <w:bottom w:val="none" w:sz="0" w:space="0" w:color="auto"/>
        <w:right w:val="none" w:sz="0" w:space="0" w:color="auto"/>
      </w:divBdr>
      <w:divsChild>
        <w:div w:id="52706340">
          <w:marLeft w:val="0"/>
          <w:marRight w:val="0"/>
          <w:marTop w:val="0"/>
          <w:marBottom w:val="300"/>
          <w:divBdr>
            <w:top w:val="none" w:sz="0" w:space="0" w:color="auto"/>
            <w:left w:val="none" w:sz="0" w:space="0" w:color="auto"/>
            <w:bottom w:val="none" w:sz="0" w:space="0" w:color="auto"/>
            <w:right w:val="none" w:sz="0" w:space="0" w:color="auto"/>
          </w:divBdr>
          <w:divsChild>
            <w:div w:id="1457066569">
              <w:marLeft w:val="0"/>
              <w:marRight w:val="0"/>
              <w:marTop w:val="0"/>
              <w:marBottom w:val="0"/>
              <w:divBdr>
                <w:top w:val="none" w:sz="0" w:space="0" w:color="auto"/>
                <w:left w:val="none" w:sz="0" w:space="0" w:color="auto"/>
                <w:bottom w:val="none" w:sz="0" w:space="0" w:color="auto"/>
                <w:right w:val="none" w:sz="0" w:space="0" w:color="auto"/>
              </w:divBdr>
              <w:divsChild>
                <w:div w:id="6226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43310">
      <w:bodyDiv w:val="1"/>
      <w:marLeft w:val="0"/>
      <w:marRight w:val="0"/>
      <w:marTop w:val="0"/>
      <w:marBottom w:val="0"/>
      <w:divBdr>
        <w:top w:val="none" w:sz="0" w:space="0" w:color="auto"/>
        <w:left w:val="none" w:sz="0" w:space="0" w:color="auto"/>
        <w:bottom w:val="none" w:sz="0" w:space="0" w:color="auto"/>
        <w:right w:val="none" w:sz="0" w:space="0" w:color="auto"/>
      </w:divBdr>
    </w:div>
    <w:div w:id="1358845482">
      <w:bodyDiv w:val="1"/>
      <w:marLeft w:val="0"/>
      <w:marRight w:val="0"/>
      <w:marTop w:val="0"/>
      <w:marBottom w:val="0"/>
      <w:divBdr>
        <w:top w:val="none" w:sz="0" w:space="0" w:color="auto"/>
        <w:left w:val="none" w:sz="0" w:space="0" w:color="auto"/>
        <w:bottom w:val="none" w:sz="0" w:space="0" w:color="auto"/>
        <w:right w:val="none" w:sz="0" w:space="0" w:color="auto"/>
      </w:divBdr>
    </w:div>
    <w:div w:id="1384057964">
      <w:bodyDiv w:val="1"/>
      <w:marLeft w:val="0"/>
      <w:marRight w:val="0"/>
      <w:marTop w:val="0"/>
      <w:marBottom w:val="0"/>
      <w:divBdr>
        <w:top w:val="none" w:sz="0" w:space="0" w:color="auto"/>
        <w:left w:val="none" w:sz="0" w:space="0" w:color="auto"/>
        <w:bottom w:val="none" w:sz="0" w:space="0" w:color="auto"/>
        <w:right w:val="none" w:sz="0" w:space="0" w:color="auto"/>
      </w:divBdr>
    </w:div>
    <w:div w:id="1387487648">
      <w:bodyDiv w:val="1"/>
      <w:marLeft w:val="0"/>
      <w:marRight w:val="0"/>
      <w:marTop w:val="0"/>
      <w:marBottom w:val="0"/>
      <w:divBdr>
        <w:top w:val="none" w:sz="0" w:space="0" w:color="auto"/>
        <w:left w:val="none" w:sz="0" w:space="0" w:color="auto"/>
        <w:bottom w:val="none" w:sz="0" w:space="0" w:color="auto"/>
        <w:right w:val="none" w:sz="0" w:space="0" w:color="auto"/>
      </w:divBdr>
    </w:div>
    <w:div w:id="1425152874">
      <w:bodyDiv w:val="1"/>
      <w:marLeft w:val="0"/>
      <w:marRight w:val="0"/>
      <w:marTop w:val="0"/>
      <w:marBottom w:val="0"/>
      <w:divBdr>
        <w:top w:val="none" w:sz="0" w:space="0" w:color="auto"/>
        <w:left w:val="none" w:sz="0" w:space="0" w:color="auto"/>
        <w:bottom w:val="none" w:sz="0" w:space="0" w:color="auto"/>
        <w:right w:val="none" w:sz="0" w:space="0" w:color="auto"/>
      </w:divBdr>
    </w:div>
    <w:div w:id="1550192074">
      <w:bodyDiv w:val="1"/>
      <w:marLeft w:val="0"/>
      <w:marRight w:val="0"/>
      <w:marTop w:val="0"/>
      <w:marBottom w:val="0"/>
      <w:divBdr>
        <w:top w:val="none" w:sz="0" w:space="0" w:color="auto"/>
        <w:left w:val="none" w:sz="0" w:space="0" w:color="auto"/>
        <w:bottom w:val="none" w:sz="0" w:space="0" w:color="auto"/>
        <w:right w:val="none" w:sz="0" w:space="0" w:color="auto"/>
      </w:divBdr>
    </w:div>
    <w:div w:id="1609315797">
      <w:bodyDiv w:val="1"/>
      <w:marLeft w:val="0"/>
      <w:marRight w:val="0"/>
      <w:marTop w:val="0"/>
      <w:marBottom w:val="0"/>
      <w:divBdr>
        <w:top w:val="none" w:sz="0" w:space="0" w:color="auto"/>
        <w:left w:val="none" w:sz="0" w:space="0" w:color="auto"/>
        <w:bottom w:val="none" w:sz="0" w:space="0" w:color="auto"/>
        <w:right w:val="none" w:sz="0" w:space="0" w:color="auto"/>
      </w:divBdr>
    </w:div>
    <w:div w:id="1694575518">
      <w:bodyDiv w:val="1"/>
      <w:marLeft w:val="0"/>
      <w:marRight w:val="0"/>
      <w:marTop w:val="0"/>
      <w:marBottom w:val="0"/>
      <w:divBdr>
        <w:top w:val="none" w:sz="0" w:space="0" w:color="auto"/>
        <w:left w:val="none" w:sz="0" w:space="0" w:color="auto"/>
        <w:bottom w:val="none" w:sz="0" w:space="0" w:color="auto"/>
        <w:right w:val="none" w:sz="0" w:space="0" w:color="auto"/>
      </w:divBdr>
    </w:div>
    <w:div w:id="1715228366">
      <w:bodyDiv w:val="1"/>
      <w:marLeft w:val="0"/>
      <w:marRight w:val="0"/>
      <w:marTop w:val="0"/>
      <w:marBottom w:val="0"/>
      <w:divBdr>
        <w:top w:val="none" w:sz="0" w:space="0" w:color="auto"/>
        <w:left w:val="none" w:sz="0" w:space="0" w:color="auto"/>
        <w:bottom w:val="none" w:sz="0" w:space="0" w:color="auto"/>
        <w:right w:val="none" w:sz="0" w:space="0" w:color="auto"/>
      </w:divBdr>
    </w:div>
    <w:div w:id="1757247385">
      <w:bodyDiv w:val="1"/>
      <w:marLeft w:val="0"/>
      <w:marRight w:val="0"/>
      <w:marTop w:val="0"/>
      <w:marBottom w:val="0"/>
      <w:divBdr>
        <w:top w:val="none" w:sz="0" w:space="0" w:color="auto"/>
        <w:left w:val="none" w:sz="0" w:space="0" w:color="auto"/>
        <w:bottom w:val="none" w:sz="0" w:space="0" w:color="auto"/>
        <w:right w:val="none" w:sz="0" w:space="0" w:color="auto"/>
      </w:divBdr>
    </w:div>
    <w:div w:id="1768577757">
      <w:bodyDiv w:val="1"/>
      <w:marLeft w:val="0"/>
      <w:marRight w:val="0"/>
      <w:marTop w:val="0"/>
      <w:marBottom w:val="0"/>
      <w:divBdr>
        <w:top w:val="none" w:sz="0" w:space="0" w:color="auto"/>
        <w:left w:val="none" w:sz="0" w:space="0" w:color="auto"/>
        <w:bottom w:val="none" w:sz="0" w:space="0" w:color="auto"/>
        <w:right w:val="none" w:sz="0" w:space="0" w:color="auto"/>
      </w:divBdr>
    </w:div>
    <w:div w:id="1947157012">
      <w:bodyDiv w:val="1"/>
      <w:marLeft w:val="0"/>
      <w:marRight w:val="0"/>
      <w:marTop w:val="0"/>
      <w:marBottom w:val="0"/>
      <w:divBdr>
        <w:top w:val="none" w:sz="0" w:space="0" w:color="auto"/>
        <w:left w:val="none" w:sz="0" w:space="0" w:color="auto"/>
        <w:bottom w:val="none" w:sz="0" w:space="0" w:color="auto"/>
        <w:right w:val="none" w:sz="0" w:space="0" w:color="auto"/>
      </w:divBdr>
    </w:div>
    <w:div w:id="212044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mailto:gops@gops.kaweczyn.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AE45F-4E76-42D2-839F-538179EF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12068</Words>
  <Characters>72408</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pomost</cp:lastModifiedBy>
  <cp:revision>2</cp:revision>
  <cp:lastPrinted>2022-03-02T12:20:00Z</cp:lastPrinted>
  <dcterms:created xsi:type="dcterms:W3CDTF">2023-06-12T12:00:00Z</dcterms:created>
  <dcterms:modified xsi:type="dcterms:W3CDTF">2023-06-12T12:00:00Z</dcterms:modified>
</cp:coreProperties>
</file>