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9" w:rsidRPr="00587A6F" w:rsidRDefault="006B07CB" w:rsidP="0058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6F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6B07CB" w:rsidRPr="00587A6F" w:rsidRDefault="006B07CB" w:rsidP="0058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6F">
        <w:rPr>
          <w:rFonts w:ascii="Times New Roman" w:hAnsi="Times New Roman" w:cs="Times New Roman"/>
          <w:b/>
          <w:sz w:val="28"/>
          <w:szCs w:val="28"/>
        </w:rPr>
        <w:t>Wypłat świadczeń realizowanych przez GOPS w Kawęczynie w 202</w:t>
      </w:r>
      <w:r w:rsidR="00CD1FC2">
        <w:rPr>
          <w:rFonts w:ascii="Times New Roman" w:hAnsi="Times New Roman" w:cs="Times New Roman"/>
          <w:b/>
          <w:sz w:val="28"/>
          <w:szCs w:val="28"/>
        </w:rPr>
        <w:t>4</w:t>
      </w:r>
      <w:r w:rsidRPr="00587A6F">
        <w:rPr>
          <w:rFonts w:ascii="Times New Roman" w:hAnsi="Times New Roman" w:cs="Times New Roman"/>
          <w:b/>
          <w:sz w:val="28"/>
          <w:szCs w:val="28"/>
        </w:rPr>
        <w:t>r.</w:t>
      </w:r>
    </w:p>
    <w:p w:rsidR="006B07CB" w:rsidRPr="00587A6F" w:rsidRDefault="006B07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336"/>
        <w:gridCol w:w="1378"/>
        <w:gridCol w:w="1549"/>
        <w:gridCol w:w="1971"/>
        <w:gridCol w:w="2319"/>
      </w:tblGrid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Miesiąc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wypłaty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Świadczenia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Rodzinne i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opiekuńcze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Fundusz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alimentacyjny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Stypendia socjalne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Świadczenia z pomocy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społecznej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10.01.202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30.01.202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892E9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7A6F" w:rsidRPr="009B028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4F218B">
        <w:trPr>
          <w:trHeight w:val="635"/>
        </w:trPr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89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A6F" w:rsidRPr="009B028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2E9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892E9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7A6F" w:rsidRPr="009B028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10.07.202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CD1FC2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8FB" w:rsidRPr="00587A6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10.10.202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892E9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87A6F" w:rsidRPr="009B028C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CD1FC2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CD1FC2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7A6F" w:rsidRPr="00587A6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7A6F" w:rsidRPr="00587A6F" w:rsidRDefault="00892E9F" w:rsidP="00CD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CD1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6F" w:rsidRPr="009B028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D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07CB" w:rsidRPr="00587A6F" w:rsidRDefault="00ED305A">
      <w:pPr>
        <w:rPr>
          <w:rFonts w:ascii="Times New Roman" w:hAnsi="Times New Roman" w:cs="Times New Roman"/>
          <w:sz w:val="24"/>
          <w:szCs w:val="24"/>
        </w:rPr>
      </w:pPr>
      <w:r w:rsidRPr="00587A6F">
        <w:rPr>
          <w:rFonts w:ascii="Times New Roman" w:hAnsi="Times New Roman" w:cs="Times New Roman"/>
          <w:sz w:val="24"/>
          <w:szCs w:val="24"/>
        </w:rPr>
        <w:t>Gm</w:t>
      </w:r>
      <w:r w:rsidR="00973F34" w:rsidRPr="00587A6F">
        <w:rPr>
          <w:rFonts w:ascii="Times New Roman" w:hAnsi="Times New Roman" w:cs="Times New Roman"/>
          <w:sz w:val="24"/>
          <w:szCs w:val="24"/>
        </w:rPr>
        <w:t>inny Ośrodek Pomocy Społecznej zastrzega sobie zmiany terminów wypłat świadczeń z przyczyn niezależnych. Ponadto w sytuacjach wyjątkowych wypłaty świadczeń mogą nastąpić w terminach innych niż wskazane w/w harmonogramie.</w:t>
      </w:r>
    </w:p>
    <w:sectPr w:rsidR="006B07CB" w:rsidRPr="00587A6F" w:rsidSect="006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7CD3"/>
    <w:rsid w:val="00121664"/>
    <w:rsid w:val="001A3ECD"/>
    <w:rsid w:val="001D3C1E"/>
    <w:rsid w:val="00291CD6"/>
    <w:rsid w:val="004C0B87"/>
    <w:rsid w:val="004F218B"/>
    <w:rsid w:val="00587A6F"/>
    <w:rsid w:val="006057C0"/>
    <w:rsid w:val="00611809"/>
    <w:rsid w:val="00656E79"/>
    <w:rsid w:val="006B07CB"/>
    <w:rsid w:val="007479C3"/>
    <w:rsid w:val="00807179"/>
    <w:rsid w:val="00892E9F"/>
    <w:rsid w:val="008A7CD3"/>
    <w:rsid w:val="00973F34"/>
    <w:rsid w:val="009A72B3"/>
    <w:rsid w:val="009B028C"/>
    <w:rsid w:val="00B878FB"/>
    <w:rsid w:val="00BE3FF6"/>
    <w:rsid w:val="00C954B9"/>
    <w:rsid w:val="00CC6516"/>
    <w:rsid w:val="00CD1FC2"/>
    <w:rsid w:val="00D41936"/>
    <w:rsid w:val="00DA7AD3"/>
    <w:rsid w:val="00E002F2"/>
    <w:rsid w:val="00ED305A"/>
    <w:rsid w:val="00F21539"/>
    <w:rsid w:val="00F35558"/>
    <w:rsid w:val="00F359C8"/>
    <w:rsid w:val="00F9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2024-01-11T07:53:00Z</cp:lastPrinted>
  <dcterms:created xsi:type="dcterms:W3CDTF">2024-01-11T14:04:00Z</dcterms:created>
  <dcterms:modified xsi:type="dcterms:W3CDTF">2024-01-11T14:04:00Z</dcterms:modified>
</cp:coreProperties>
</file>