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bookmarkStart w:id="0" w:name="_GoBack"/>
      <w:bookmarkEnd w:id="0"/>
      <w:r w:rsidRPr="00444FAC">
        <w:rPr>
          <w:rFonts w:eastAsia="Times New Roman" w:cs="Times New Roman"/>
          <w:b/>
          <w:bCs/>
        </w:rPr>
        <w:t xml:space="preserve">GMINNY OŚRODEK POMOCY SPOŁECZNEJ W </w:t>
      </w:r>
      <w:r w:rsidR="005F538C">
        <w:rPr>
          <w:rFonts w:eastAsia="Times New Roman" w:cs="Times New Roman"/>
          <w:b/>
          <w:bCs/>
        </w:rPr>
        <w:t>KAWĘCZYNIE</w:t>
      </w:r>
    </w:p>
    <w:p w:rsidR="005F538C" w:rsidRDefault="005F538C" w:rsidP="00444FA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POSZUKUJE PRACOWNIKA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 NA STANOWISKO</w:t>
      </w:r>
    </w:p>
    <w:p w:rsidR="00444FAC" w:rsidRPr="00444FAC" w:rsidRDefault="00E54B87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ASYSTENT</w:t>
      </w:r>
      <w:r w:rsidR="00444FAC" w:rsidRPr="00444FAC">
        <w:rPr>
          <w:rFonts w:eastAsia="Times New Roman" w:cs="Times New Roman"/>
          <w:b/>
          <w:bCs/>
        </w:rPr>
        <w:t xml:space="preserve"> RODZINY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1. Nazwa i adres jednostki: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 </w:t>
      </w:r>
      <w:r w:rsidRPr="00444FAC">
        <w:rPr>
          <w:rFonts w:eastAsia="Times New Roman" w:cs="Times New Roman"/>
          <w:b/>
          <w:bCs/>
        </w:rPr>
        <w:t>Gminny Ośrodek Pomocy Społecznej</w:t>
      </w:r>
      <w:r w:rsidRPr="00444FAC">
        <w:rPr>
          <w:rFonts w:eastAsia="Times New Roman" w:cs="Times New Roman"/>
        </w:rPr>
        <w:t xml:space="preserve">, </w:t>
      </w:r>
      <w:r w:rsidR="005F538C" w:rsidRPr="005F538C">
        <w:rPr>
          <w:rFonts w:eastAsia="Times New Roman" w:cs="Times New Roman"/>
          <w:b/>
        </w:rPr>
        <w:t>Kawęczyn 48, 62-704 Kawęczyn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2. Określenie stanowiska: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Asystent rodziny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3. Określenie wymagań związanych ze stanowiskiem: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     Asystentem rodziny może być osoba, która  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a)  posiada: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kierunku pedagogika, psychologia, socjologia, nauki o rodzinie lub praca socjalna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  i udokumentuje co najmniej roczny staż pracy z dziećmi lub rodziną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średnie</w:t>
      </w:r>
      <w:r w:rsidR="006B4310">
        <w:rPr>
          <w:rFonts w:eastAsia="Times New Roman" w:cs="Times New Roman"/>
        </w:rPr>
        <w:t xml:space="preserve"> lub średnie branżowe </w:t>
      </w:r>
      <w:r w:rsidRPr="00444FAC">
        <w:rPr>
          <w:rFonts w:eastAsia="Times New Roman" w:cs="Times New Roman"/>
        </w:rPr>
        <w:t xml:space="preserve"> i szkolenie z zakresu pracy z dziećmi lub rodziną, a także udokumentuje co najmniej 3-letni staż pracy z dziećmi lub rodziną;</w:t>
      </w:r>
    </w:p>
    <w:p w:rsidR="00444FAC" w:rsidRPr="00444FAC" w:rsidRDefault="00444FAC" w:rsidP="00444FAC">
      <w:pPr>
        <w:spacing w:before="100" w:beforeAutospacing="1" w:after="100" w:afterAutospacing="1"/>
        <w:ind w:left="540"/>
        <w:rPr>
          <w:rFonts w:eastAsia="Times New Roman" w:cs="Times New Roman"/>
        </w:rPr>
      </w:pPr>
      <w:r w:rsidRPr="00444FAC">
        <w:rPr>
          <w:rFonts w:eastAsia="Times New Roman" w:cs="Times New Roman"/>
          <w:i/>
          <w:iCs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b) nie jest i nie była pozbawiona władzy rodzicielskiej oraz władza rodzicielska nie jest jej zawieszona ani ograniczona;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c)  wypełnia obowiązek alimentacyjny - w przypadku gdy taki obowiązek w stosunku do niej wynika z tytułu egzekucyjnego;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d) nie była skazana prawomocnym wyrokiem za umyślne przestępstwo lub umyślne przestępstwo skarbowe;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e)  posiada obywatelstwo polskie;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f)  posiada pełną zdolność do czynności prawnych oraz korzysta z pełni praw publicznych.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4. Wymagania pożądane: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regulacji prawnych z zakresu: wspierania rodziny i systemu pieczy zastępczej, pomocy społecznej, przeciwdziałania przemocy w rodzinie, przepisów o ochronie danych osobowych,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wysoka kultura osobista,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obsługi komputera i programów biurowych,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prowadzenia pracy z klientem, w szczególności z klientem  trudnym, odporność na stres,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wiedza i doświadczenie w zakresie prawidłowego funkcjonowania rodziny,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nawiązywania współpracy z innymi jednostkami i instytucjami,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samodzielność w działaniu oraz wykazywanie własnej inicjatywy, kreatywność,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zachowania bezstronności w kontakcie z rodziną,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nieposzlakowana opinia,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pracy w grupie,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prawo jazdy kategorii B i możliwość użytkowania samochodu osobowego do celów służbowych.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Zakres zadań wykonywanych na stanowisku: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opracowanie i realizacja planu pracy z rodziną we współpracy z członkami rodziny i w konsultacji z pracownikiem socjalnym;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poprawie ich sytuacji życiowej, w tym w zdobywaniu umiejętności prawidłowego prowadzenia gospodarstwa domowego;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socjalnych;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psychologicznych;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wychowawczych z dziećmi;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wspieranie aktywności społecznej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członków rodzin do podnoszenia kwalifikacji zawodowych;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w poszukiwaniu, podejmowaniu i utrzymywaniu pracy zarobkowej;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do udziału w zajęciach grupowych dla rodziców, mających na celu kształtowanie prawidłowych wzorców rodzicielskich i umiejętności psychospołecznych;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udzielanie wsparcia dzieciom, w szczególności poprzez udział w zajęciach </w:t>
      </w:r>
      <w:proofErr w:type="spellStart"/>
      <w:r w:rsidRPr="00444FAC">
        <w:rPr>
          <w:rFonts w:eastAsia="Times New Roman" w:cs="Times New Roman"/>
        </w:rPr>
        <w:t>psychoedukacyjnych</w:t>
      </w:r>
      <w:proofErr w:type="spellEnd"/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podejmowanie działań interwencyjnych i zaradczych w sytuacji zagrożenia bezpieczeństwa dzieci i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indywidualnych konsultacji wychowawczych dla rodziców i dzieci;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dokumentacji dotyczącej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dokonywanie okresowej oceny sytuacji rodziny, nie rzadziej niż co pół roku</w:t>
      </w:r>
      <w:r w:rsidR="006B4310">
        <w:rPr>
          <w:rFonts w:eastAsia="Times New Roman" w:cs="Times New Roman"/>
        </w:rPr>
        <w:t xml:space="preserve"> i przekazywanie tej oceny kierownikowi GOPS</w:t>
      </w:r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monitorowanie funkcjonowania rodziny po zakończeniu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sporządzanie, na wniosek sądu, opinii o rodzinie i jej członkach;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współpraca z jednostkami administracji rządowej i samorządowej, właściwymi organizacjami pozarządowymi oraz innymi podmiotami i osobami specjalizującymi się w działaniach na rzecz dziecka i rodziny;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współpraca z zespołem interdyscyplinarnym lub grupą roboczą lub innymi podmiotami, których pomoc przy wykonywaniu zadań uzna za niezbędną,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realizacja zadań określonych w ustawie z dnia 4 listopada 2016 r. o wsparciu kobiet w ciąży i rodzin „Za życiem”.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5.    Informacje o warunkach zatrudnienia na danym stanowisku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Rodzaj zatrudnienia- umowa o pracę na </w:t>
      </w:r>
      <w:r w:rsidR="005F538C">
        <w:rPr>
          <w:rFonts w:eastAsia="Times New Roman" w:cs="Times New Roman"/>
        </w:rPr>
        <w:t>¾ etatu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będzie wykonywana w ramach stosunku pracy w systemie zadaniowego czasu pracy (40 godzin tygodniowo).</w:t>
      </w:r>
      <w:r w:rsidR="009B6F98">
        <w:rPr>
          <w:rFonts w:eastAsia="Times New Roman" w:cs="Times New Roman"/>
        </w:rPr>
        <w:t>Oznacza to również pracę w godzinach popołudniowych.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prowadzi pracę z rodziną w miejscu jej zamieszkania lub w miejscu wskazanym przez rodzinę.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nie może być łączona z wykonywaniem obowiązków pracownika socjalnego na terenie gminy, w której praca ta jest prowadzona.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nie może prowadzić postępowań z zakresu świadczeń realizowanych przez gminę.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w swojej pracy nie będzie mógł wykonywać wobec rodziny objętej asystą innych funkcji: pedagoga, psychologa, kuratora sądowego, nauczyciela, wychowawcy.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Wymagane dokumenty: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Życiorys (CV);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Kwestionariusz osoby ubiegającej się o zatrudnienie ( druk do pobrania);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Kserokopie dokumentów potwierdzających wykształcenie</w:t>
      </w:r>
      <w:r w:rsidR="009B6F98">
        <w:rPr>
          <w:rFonts w:eastAsia="Times New Roman" w:cs="Times New Roman"/>
        </w:rPr>
        <w:t xml:space="preserve"> oraz przebieg pracy zawodowej potwierdzone z zgodność z oryginałem przez osobę składającą dokumenty.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Oświadczenia kandydata </w:t>
      </w:r>
      <w:r w:rsidR="009B6F98">
        <w:rPr>
          <w:rFonts w:eastAsia="Times New Roman" w:cs="Times New Roman"/>
        </w:rPr>
        <w:t>.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posiadaniu obywatelstwa polskiego;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</w:t>
      </w:r>
      <w:r w:rsidR="009B6F98">
        <w:rPr>
          <w:rFonts w:eastAsia="Times New Roman" w:cs="Times New Roman"/>
        </w:rPr>
        <w:t>nie o stanie zdrowia pozwalającym</w:t>
      </w:r>
      <w:r w:rsidRPr="00444FAC">
        <w:rPr>
          <w:rFonts w:eastAsia="Times New Roman" w:cs="Times New Roman"/>
        </w:rPr>
        <w:t xml:space="preserve"> na wykonywanie pracy na stanowisku asystenta rodziny;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pełnej zdolno</w:t>
      </w:r>
      <w:r w:rsidR="009B6F98">
        <w:rPr>
          <w:rFonts w:eastAsia="Times New Roman" w:cs="Times New Roman"/>
        </w:rPr>
        <w:t xml:space="preserve">ści do czynności prawnych oraz o korzystaniu  z </w:t>
      </w:r>
      <w:r w:rsidRPr="00444FAC">
        <w:rPr>
          <w:rFonts w:eastAsia="Times New Roman" w:cs="Times New Roman"/>
        </w:rPr>
        <w:t xml:space="preserve"> pełni praw publicznych;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Oświadczenie o niekaralności za </w:t>
      </w:r>
      <w:r w:rsidR="009B6F98">
        <w:rPr>
          <w:rFonts w:eastAsia="Times New Roman" w:cs="Times New Roman"/>
        </w:rPr>
        <w:t xml:space="preserve">umyślne </w:t>
      </w:r>
      <w:r w:rsidRPr="00444FAC">
        <w:rPr>
          <w:rFonts w:eastAsia="Times New Roman" w:cs="Times New Roman"/>
        </w:rPr>
        <w:t xml:space="preserve">przestępstwo </w:t>
      </w:r>
      <w:r w:rsidR="009B6F98">
        <w:rPr>
          <w:rFonts w:eastAsia="Times New Roman" w:cs="Times New Roman"/>
        </w:rPr>
        <w:t xml:space="preserve">ścigane z oskarżenia publicznego </w:t>
      </w:r>
      <w:r w:rsidRPr="00444FAC">
        <w:rPr>
          <w:rFonts w:eastAsia="Times New Roman" w:cs="Times New Roman"/>
        </w:rPr>
        <w:t>lub umyślne przestępstwo skarbowe;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Klauzula RODO ( druk do pobrania).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u w:val="single"/>
        </w:rPr>
        <w:t>Dokumenty powinny być własnoręcznie podpisane.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Termin i miejsce składania dokumentów:</w:t>
      </w:r>
    </w:p>
    <w:p w:rsidR="00444FAC" w:rsidRDefault="00444FAC" w:rsidP="00444FAC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444FAC">
        <w:rPr>
          <w:rFonts w:eastAsia="Times New Roman" w:cs="Times New Roman"/>
          <w:b/>
          <w:bCs/>
        </w:rPr>
        <w:lastRenderedPageBreak/>
        <w:t xml:space="preserve">Wymagane dokumenty aplikacyjne należy składać  listownie lub osobiście w siedzibie Gminnego Ośrodka Pomocy Społecznej, </w:t>
      </w:r>
      <w:r w:rsidR="005F538C">
        <w:rPr>
          <w:rFonts w:eastAsia="Times New Roman" w:cs="Times New Roman"/>
          <w:b/>
          <w:bCs/>
        </w:rPr>
        <w:t>Kawęczyn 48, 62-704 Kawę</w:t>
      </w:r>
      <w:r w:rsidR="00972FFF">
        <w:rPr>
          <w:rFonts w:eastAsia="Times New Roman" w:cs="Times New Roman"/>
          <w:b/>
          <w:bCs/>
        </w:rPr>
        <w:t>c</w:t>
      </w:r>
      <w:r w:rsidR="00F44A2D">
        <w:rPr>
          <w:rFonts w:eastAsia="Times New Roman" w:cs="Times New Roman"/>
          <w:b/>
          <w:bCs/>
        </w:rPr>
        <w:t>zyn do dnia 31.03</w:t>
      </w:r>
      <w:r w:rsidR="005F538C">
        <w:rPr>
          <w:rFonts w:eastAsia="Times New Roman" w:cs="Times New Roman"/>
          <w:b/>
          <w:bCs/>
        </w:rPr>
        <w:t>.2023</w:t>
      </w:r>
      <w:r w:rsidRPr="00444FAC">
        <w:rPr>
          <w:rFonts w:eastAsia="Times New Roman" w:cs="Times New Roman"/>
          <w:b/>
          <w:bCs/>
        </w:rPr>
        <w:t xml:space="preserve">r. do godz. 15.00 z dopiskiem: </w:t>
      </w:r>
      <w:r w:rsidR="005F538C">
        <w:rPr>
          <w:rFonts w:eastAsia="Times New Roman" w:cs="Times New Roman"/>
          <w:b/>
          <w:bCs/>
        </w:rPr>
        <w:t>„Asystent</w:t>
      </w:r>
      <w:r w:rsidRPr="00444FAC">
        <w:rPr>
          <w:rFonts w:eastAsia="Times New Roman" w:cs="Times New Roman"/>
          <w:b/>
          <w:bCs/>
        </w:rPr>
        <w:t xml:space="preserve"> rodziny</w:t>
      </w:r>
      <w:r w:rsidR="005F538C">
        <w:rPr>
          <w:rFonts w:eastAsia="Times New Roman" w:cs="Times New Roman"/>
          <w:b/>
          <w:bCs/>
        </w:rPr>
        <w:t>”</w:t>
      </w:r>
    </w:p>
    <w:p w:rsidR="009B6F98" w:rsidRPr="00444FAC" w:rsidRDefault="009B6F98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Dodatkowe inform</w:t>
      </w:r>
      <w:r w:rsidR="00FD677F">
        <w:rPr>
          <w:rFonts w:eastAsia="Times New Roman" w:cs="Times New Roman"/>
          <w:b/>
          <w:bCs/>
        </w:rPr>
        <w:t>acje można uzyskać pod numerem t</w:t>
      </w:r>
      <w:r>
        <w:rPr>
          <w:rFonts w:eastAsia="Times New Roman" w:cs="Times New Roman"/>
          <w:b/>
          <w:bCs/>
        </w:rPr>
        <w:t>el. 63 </w:t>
      </w:r>
      <w:r w:rsidR="00FD677F">
        <w:rPr>
          <w:rFonts w:eastAsia="Times New Roman" w:cs="Times New Roman"/>
          <w:b/>
          <w:bCs/>
        </w:rPr>
        <w:t>288 59 45 od poniedziałku do pią</w:t>
      </w:r>
      <w:r>
        <w:rPr>
          <w:rFonts w:eastAsia="Times New Roman" w:cs="Times New Roman"/>
          <w:b/>
          <w:bCs/>
        </w:rPr>
        <w:t>tku w godz. 8.00 - 15.00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Aplikacje, które wpłyną do Ośrodka po wyżej wykazanym terminie nie będą rozpatrywane i zostaną zwrócone.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Kandydaci spełniający wymagania formalne zostaną telefonicznie powiadomieni o terminie rozmowy kwalifikacyjnej.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Informacja o wyniku naboru będzie umieszczona na stronie: </w:t>
      </w:r>
      <w:r w:rsidR="00E54B87">
        <w:t>www.kaweczyn.naszops.pl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      Kierownik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 Gminnego Ośrodka Pomocy Społecznej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                                                                                      w  </w:t>
      </w:r>
      <w:r w:rsidR="005F538C">
        <w:rPr>
          <w:rFonts w:eastAsia="Times New Roman" w:cs="Times New Roman"/>
        </w:rPr>
        <w:t>Kawęczynie</w:t>
      </w:r>
    </w:p>
    <w:p w:rsidR="00E54B87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</w:t>
      </w:r>
    </w:p>
    <w:p w:rsidR="00444FAC" w:rsidRPr="00444FAC" w:rsidRDefault="00E54B87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="00444FAC" w:rsidRPr="00444FAC">
        <w:rPr>
          <w:rFonts w:eastAsia="Times New Roman" w:cs="Times New Roman"/>
        </w:rPr>
        <w:t xml:space="preserve">    </w:t>
      </w:r>
      <w:r w:rsidR="005F538C">
        <w:rPr>
          <w:rFonts w:eastAsia="Times New Roman" w:cs="Times New Roman"/>
        </w:rPr>
        <w:t>Jolanta Krawczyk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sectPr w:rsidR="00444FAC" w:rsidRPr="00444FAC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E0"/>
    <w:multiLevelType w:val="multilevel"/>
    <w:tmpl w:val="5BD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B39"/>
    <w:multiLevelType w:val="multilevel"/>
    <w:tmpl w:val="69C4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CF0"/>
    <w:multiLevelType w:val="multilevel"/>
    <w:tmpl w:val="2F0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F4668"/>
    <w:multiLevelType w:val="multilevel"/>
    <w:tmpl w:val="A1FE4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3067"/>
    <w:multiLevelType w:val="multilevel"/>
    <w:tmpl w:val="53E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C"/>
    <w:rsid w:val="00004045"/>
    <w:rsid w:val="001E25FF"/>
    <w:rsid w:val="002623E8"/>
    <w:rsid w:val="00312BC7"/>
    <w:rsid w:val="003929B8"/>
    <w:rsid w:val="003E0B75"/>
    <w:rsid w:val="003E31EB"/>
    <w:rsid w:val="00444FAC"/>
    <w:rsid w:val="00450479"/>
    <w:rsid w:val="004A0625"/>
    <w:rsid w:val="005F538C"/>
    <w:rsid w:val="006B4310"/>
    <w:rsid w:val="007C2920"/>
    <w:rsid w:val="00972FFF"/>
    <w:rsid w:val="009B6F98"/>
    <w:rsid w:val="00A82714"/>
    <w:rsid w:val="00AD74AD"/>
    <w:rsid w:val="00B45BC0"/>
    <w:rsid w:val="00BB10C0"/>
    <w:rsid w:val="00BD1FE5"/>
    <w:rsid w:val="00C956AE"/>
    <w:rsid w:val="00D779CA"/>
    <w:rsid w:val="00E54B87"/>
    <w:rsid w:val="00EC713F"/>
    <w:rsid w:val="00F44A2D"/>
    <w:rsid w:val="00FB0C1C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2023-03-03T08:19:00Z</dcterms:created>
  <dcterms:modified xsi:type="dcterms:W3CDTF">2023-03-03T08:19:00Z</dcterms:modified>
</cp:coreProperties>
</file>